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3AFEC" w14:textId="4B98D65D" w:rsidR="001066EC" w:rsidRDefault="009744C4" w:rsidP="009744C4">
      <w:pPr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Kuzey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Türk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Cumhuriyeti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Cumhuriyet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Meclisi'nin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9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Temmuz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2024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tarihli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Üçüncü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Olağanüstü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Birleşiminde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Oyçokluğuyla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kabul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olunan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Kamu İhale (Değişiklik) Yasası</w:t>
      </w:r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"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Anayasanın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94'üncü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maddesinin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(l)'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inci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fıkrası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gereğince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Kuzey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Kıbrıs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Türk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Cumhuriyeti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Cumhurbaşkanı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tarafından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Resmi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Gazete'de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yayımlanmak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suretiyle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ilan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 xml:space="preserve"> </w:t>
      </w:r>
      <w:proofErr w:type="spellStart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olunur</w:t>
      </w:r>
      <w:proofErr w:type="spellEnd"/>
      <w:r w:rsidRPr="009744C4"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  <w:t>.</w:t>
      </w:r>
    </w:p>
    <w:p w14:paraId="416479B0" w14:textId="77777777" w:rsidR="009744C4" w:rsidRDefault="009744C4" w:rsidP="009744C4">
      <w:pPr>
        <w:ind w:right="-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tr-TR"/>
          <w14:ligatures w14:val="none"/>
        </w:rPr>
      </w:pPr>
    </w:p>
    <w:p w14:paraId="45EC81D8" w14:textId="45E2AA24" w:rsidR="009744C4" w:rsidRPr="009744C4" w:rsidRDefault="009744C4" w:rsidP="009744C4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9744C4">
        <w:rPr>
          <w:rFonts w:ascii="Times New Roman" w:hAnsi="Times New Roman" w:cs="Times New Roman"/>
          <w:sz w:val="24"/>
          <w:szCs w:val="24"/>
        </w:rPr>
        <w:t>Sayı: 63/2024</w:t>
      </w:r>
      <w:bookmarkStart w:id="0" w:name="_GoBack"/>
      <w:bookmarkEnd w:id="0"/>
    </w:p>
    <w:tbl>
      <w:tblPr>
        <w:tblW w:w="9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416"/>
        <w:gridCol w:w="270"/>
        <w:gridCol w:w="360"/>
        <w:gridCol w:w="334"/>
        <w:gridCol w:w="6605"/>
        <w:gridCol w:w="20"/>
      </w:tblGrid>
      <w:tr w:rsidR="001066EC" w:rsidRPr="001066EC" w14:paraId="4CCE3153" w14:textId="77777777" w:rsidTr="008447D7">
        <w:trPr>
          <w:gridAfter w:val="1"/>
          <w:wAfter w:w="20" w:type="dxa"/>
          <w:trHeight w:val="80"/>
        </w:trPr>
        <w:tc>
          <w:tcPr>
            <w:tcW w:w="9639" w:type="dxa"/>
            <w:gridSpan w:val="6"/>
            <w:shd w:val="clear" w:color="auto" w:fill="auto"/>
            <w:hideMark/>
          </w:tcPr>
          <w:p w14:paraId="42B24A03" w14:textId="1E290C01" w:rsidR="001066EC" w:rsidRPr="001066EC" w:rsidRDefault="001066EC" w:rsidP="00F549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KAMU İHALE (DEĞİŞİKLİK) YASA</w:t>
            </w:r>
            <w:r w:rsidR="00F5491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SI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261CDE" w:rsidRPr="001066EC" w14:paraId="6E9A0D7F" w14:textId="77777777" w:rsidTr="004177AB">
        <w:trPr>
          <w:gridAfter w:val="1"/>
          <w:wAfter w:w="20" w:type="dxa"/>
          <w:trHeight w:val="138"/>
        </w:trPr>
        <w:tc>
          <w:tcPr>
            <w:tcW w:w="1654" w:type="dxa"/>
            <w:shd w:val="clear" w:color="auto" w:fill="auto"/>
          </w:tcPr>
          <w:p w14:paraId="5F1D7BA5" w14:textId="77777777" w:rsidR="00261CDE" w:rsidRPr="001066EC" w:rsidRDefault="00261CDE" w:rsidP="00844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85" w:type="dxa"/>
            <w:gridSpan w:val="5"/>
            <w:shd w:val="clear" w:color="auto" w:fill="auto"/>
          </w:tcPr>
          <w:p w14:paraId="4F14DE1E" w14:textId="0BF207AF" w:rsidR="00261CDE" w:rsidRPr="001066EC" w:rsidRDefault="00261CDE" w:rsidP="00844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1CDE" w:rsidRPr="001066EC" w14:paraId="2A921CBD" w14:textId="77777777" w:rsidTr="004177AB">
        <w:trPr>
          <w:gridAfter w:val="1"/>
          <w:wAfter w:w="20" w:type="dxa"/>
          <w:trHeight w:val="300"/>
        </w:trPr>
        <w:tc>
          <w:tcPr>
            <w:tcW w:w="1654" w:type="dxa"/>
            <w:shd w:val="clear" w:color="auto" w:fill="auto"/>
            <w:hideMark/>
          </w:tcPr>
          <w:p w14:paraId="262D0248" w14:textId="7ADC11AB" w:rsidR="00261CDE" w:rsidRPr="001066EC" w:rsidRDefault="00261CDE" w:rsidP="00844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85" w:type="dxa"/>
            <w:gridSpan w:val="5"/>
            <w:shd w:val="clear" w:color="auto" w:fill="auto"/>
          </w:tcPr>
          <w:p w14:paraId="4EBC583E" w14:textId="7DCE52E4" w:rsidR="00261CDE" w:rsidRPr="001066EC" w:rsidRDefault="00261CDE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       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Kuzey Kıbrıs Türk Cumhuriyeti Cumh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uriyet Meclisi aşağıdaki Yasayı 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yapar:  </w:t>
            </w:r>
          </w:p>
        </w:tc>
      </w:tr>
      <w:tr w:rsidR="00261CDE" w:rsidRPr="001066EC" w14:paraId="0F03FFCB" w14:textId="77777777" w:rsidTr="004177AB">
        <w:trPr>
          <w:gridAfter w:val="1"/>
          <w:wAfter w:w="20" w:type="dxa"/>
          <w:trHeight w:val="300"/>
        </w:trPr>
        <w:tc>
          <w:tcPr>
            <w:tcW w:w="1654" w:type="dxa"/>
            <w:shd w:val="clear" w:color="auto" w:fill="auto"/>
          </w:tcPr>
          <w:p w14:paraId="1603DD4C" w14:textId="77777777" w:rsidR="00261CDE" w:rsidRPr="001066EC" w:rsidRDefault="00261CDE" w:rsidP="00844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85" w:type="dxa"/>
            <w:gridSpan w:val="5"/>
            <w:shd w:val="clear" w:color="auto" w:fill="auto"/>
          </w:tcPr>
          <w:p w14:paraId="2D4D7165" w14:textId="77777777" w:rsidR="00261CDE" w:rsidRDefault="00261CDE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1CDE" w:rsidRPr="001066EC" w14:paraId="15028FE8" w14:textId="77777777" w:rsidTr="004177AB">
        <w:trPr>
          <w:trHeight w:val="706"/>
        </w:trPr>
        <w:tc>
          <w:tcPr>
            <w:tcW w:w="1654" w:type="dxa"/>
            <w:shd w:val="clear" w:color="auto" w:fill="auto"/>
            <w:hideMark/>
          </w:tcPr>
          <w:p w14:paraId="42654CCF" w14:textId="77777777" w:rsidR="00261CDE" w:rsidRPr="001066EC" w:rsidRDefault="00261CDE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Kısa İsim </w:t>
            </w:r>
          </w:p>
          <w:p w14:paraId="43408C59" w14:textId="65D9D821" w:rsidR="00261CDE" w:rsidRPr="001066EC" w:rsidRDefault="00261CDE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20/2016</w:t>
            </w:r>
          </w:p>
          <w:p w14:paraId="1E55026F" w14:textId="3D6B365C" w:rsidR="00261CDE" w:rsidRPr="001066EC" w:rsidRDefault="004177AB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 </w:t>
            </w:r>
            <w:r w:rsidR="00261CDE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16/2023</w:t>
            </w:r>
          </w:p>
        </w:tc>
        <w:tc>
          <w:tcPr>
            <w:tcW w:w="7985" w:type="dxa"/>
            <w:gridSpan w:val="5"/>
            <w:shd w:val="clear" w:color="auto" w:fill="auto"/>
            <w:hideMark/>
          </w:tcPr>
          <w:p w14:paraId="61A9D1A2" w14:textId="310763CF" w:rsidR="00261CDE" w:rsidRDefault="008447D7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="00261CDE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1. </w:t>
            </w:r>
            <w:r w:rsidR="00261C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="00261CDE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Bu Yasa</w:t>
            </w:r>
            <w:r w:rsidR="00B570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,</w:t>
            </w:r>
            <w:r w:rsidR="00261CDE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Kamu İhale (Değişiklik) Yasası olarak isimlendirilir ve aşağıda “Esas Yasa” olarak anılan Kamu İhale Yasası ile birlikte okunur. </w:t>
            </w:r>
          </w:p>
          <w:p w14:paraId="4ADC1E19" w14:textId="0C69E99C" w:rsidR="00261CDE" w:rsidRPr="001066EC" w:rsidRDefault="00261CDE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797B94A6" w14:textId="77777777" w:rsidR="00261CDE" w:rsidRPr="001066EC" w:rsidRDefault="00261CDE" w:rsidP="00844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261CDE" w:rsidRPr="001066EC" w14:paraId="64DF5E5F" w14:textId="77777777" w:rsidTr="004177AB">
        <w:trPr>
          <w:trHeight w:val="150"/>
        </w:trPr>
        <w:tc>
          <w:tcPr>
            <w:tcW w:w="1654" w:type="dxa"/>
            <w:shd w:val="clear" w:color="auto" w:fill="auto"/>
          </w:tcPr>
          <w:p w14:paraId="7122AB5E" w14:textId="77777777" w:rsidR="00261CDE" w:rsidRPr="001066EC" w:rsidRDefault="00261CDE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7985" w:type="dxa"/>
            <w:gridSpan w:val="5"/>
            <w:shd w:val="clear" w:color="auto" w:fill="auto"/>
          </w:tcPr>
          <w:p w14:paraId="5A152A69" w14:textId="77777777" w:rsidR="00261CDE" w:rsidRPr="001066EC" w:rsidRDefault="00261CDE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7908E252" w14:textId="77777777" w:rsidR="00261CDE" w:rsidRPr="001066EC" w:rsidRDefault="00261CDE" w:rsidP="00844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1D2349" w:rsidRPr="001066EC" w14:paraId="55150837" w14:textId="77777777" w:rsidTr="008447D7">
        <w:trPr>
          <w:trHeight w:val="455"/>
        </w:trPr>
        <w:tc>
          <w:tcPr>
            <w:tcW w:w="1654" w:type="dxa"/>
            <w:shd w:val="clear" w:color="auto" w:fill="auto"/>
            <w:hideMark/>
          </w:tcPr>
          <w:p w14:paraId="19B5F104" w14:textId="395F0731" w:rsidR="001D2349" w:rsidRPr="001066EC" w:rsidRDefault="001D2349" w:rsidP="00B70D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Esas Yasa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nın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17’nci</w:t>
            </w:r>
          </w:p>
        </w:tc>
        <w:tc>
          <w:tcPr>
            <w:tcW w:w="7985" w:type="dxa"/>
            <w:gridSpan w:val="5"/>
            <w:shd w:val="clear" w:color="auto" w:fill="auto"/>
            <w:hideMark/>
          </w:tcPr>
          <w:p w14:paraId="4B2818FD" w14:textId="493BFA80" w:rsidR="00B70DA4" w:rsidRDefault="001D2349" w:rsidP="00B70D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2. Esas Yasa,</w:t>
            </w:r>
            <w:r w:rsidR="00B570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17’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nci maddesinin (6)’ncı fıkrasından hemen sonra  aşağıdaki yeni </w:t>
            </w:r>
            <w:r w:rsidR="00B70DA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</w:t>
            </w:r>
          </w:p>
          <w:p w14:paraId="4E1FDA16" w14:textId="0957CB15" w:rsidR="001D2349" w:rsidRPr="001066EC" w:rsidRDefault="00B70DA4" w:rsidP="00B70DA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</w:t>
            </w:r>
            <w:r w:rsidR="001D2349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(7)’nci fıkra</w:t>
            </w:r>
            <w:r w:rsidR="001D23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eklenmek</w:t>
            </w:r>
            <w:r w:rsidR="00B01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suretiyle değiştirilir:</w:t>
            </w:r>
            <w:r w:rsidR="001D2349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20" w:type="dxa"/>
            <w:vMerge w:val="restart"/>
            <w:shd w:val="clear" w:color="auto" w:fill="auto"/>
            <w:vAlign w:val="center"/>
            <w:hideMark/>
          </w:tcPr>
          <w:p w14:paraId="36FE4E77" w14:textId="77777777" w:rsidR="001D2349" w:rsidRPr="001066EC" w:rsidRDefault="001D2349" w:rsidP="00844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8447D7" w:rsidRPr="001066EC" w14:paraId="5A2E0E20" w14:textId="77777777" w:rsidTr="008447D7">
        <w:trPr>
          <w:trHeight w:val="266"/>
        </w:trPr>
        <w:tc>
          <w:tcPr>
            <w:tcW w:w="1654" w:type="dxa"/>
            <w:shd w:val="clear" w:color="auto" w:fill="auto"/>
          </w:tcPr>
          <w:p w14:paraId="45836C79" w14:textId="5C53790D" w:rsidR="008447D7" w:rsidRPr="001066EC" w:rsidRDefault="008447D7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Maddesinin</w:t>
            </w:r>
          </w:p>
        </w:tc>
        <w:tc>
          <w:tcPr>
            <w:tcW w:w="7985" w:type="dxa"/>
            <w:gridSpan w:val="5"/>
            <w:shd w:val="clear" w:color="auto" w:fill="auto"/>
          </w:tcPr>
          <w:p w14:paraId="5DE53FF6" w14:textId="77777777" w:rsidR="008447D7" w:rsidRDefault="008447D7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ED3B0AF" w14:textId="77777777" w:rsidR="008447D7" w:rsidRPr="001066EC" w:rsidRDefault="008447D7" w:rsidP="00844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8447D7" w:rsidRPr="001066EC" w14:paraId="62A3B306" w14:textId="77777777" w:rsidTr="00C4495C">
        <w:trPr>
          <w:trHeight w:val="266"/>
        </w:trPr>
        <w:tc>
          <w:tcPr>
            <w:tcW w:w="1654" w:type="dxa"/>
            <w:shd w:val="clear" w:color="auto" w:fill="auto"/>
          </w:tcPr>
          <w:p w14:paraId="179371FA" w14:textId="77777777" w:rsidR="008447D7" w:rsidRDefault="008447D7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Değiştirilmesi</w:t>
            </w:r>
          </w:p>
          <w:p w14:paraId="33157240" w14:textId="77777777" w:rsidR="008447D7" w:rsidRPr="008447D7" w:rsidRDefault="008447D7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63/2007 </w:t>
            </w:r>
          </w:p>
          <w:p w14:paraId="1689892F" w14:textId="223D5928" w:rsidR="008447D7" w:rsidRPr="008447D7" w:rsidRDefault="008447D7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 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5/2010 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   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3/2016 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22/2018 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br/>
              <w:t xml:space="preserve">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 </w:t>
            </w:r>
            <w:r w:rsidRPr="008447D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47/2020</w:t>
            </w:r>
          </w:p>
        </w:tc>
        <w:tc>
          <w:tcPr>
            <w:tcW w:w="416" w:type="dxa"/>
            <w:shd w:val="clear" w:color="auto" w:fill="auto"/>
          </w:tcPr>
          <w:p w14:paraId="4642A935" w14:textId="77777777" w:rsidR="008447D7" w:rsidRDefault="008447D7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14:paraId="04FE109D" w14:textId="0E06982D" w:rsidR="008447D7" w:rsidRDefault="008447D7" w:rsidP="00C449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“(7)</w:t>
            </w:r>
          </w:p>
        </w:tc>
        <w:tc>
          <w:tcPr>
            <w:tcW w:w="6939" w:type="dxa"/>
            <w:gridSpan w:val="2"/>
            <w:shd w:val="clear" w:color="auto" w:fill="auto"/>
          </w:tcPr>
          <w:p w14:paraId="356091A3" w14:textId="474920D7" w:rsidR="008447D7" w:rsidRDefault="008447D7" w:rsidP="004526D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Konut Edindir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me Yasası 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uyarınca, Konut Edindirme Birimi ve Konut Edindirme İdaresinin, Kuzey Kıbrıs Türk Cumhuriyeti genelinde oluşan ihtiyaca 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öre belirleyeceği miktarlardaki</w:t>
            </w: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konut veya toplu konut veya sosyal konut projelerinde yer alan, bina veya binaların yapımları ve/veya yapım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işleri ve/veya yapı işleri.”</w:t>
            </w: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4BFF195" w14:textId="77777777" w:rsidR="008447D7" w:rsidRPr="001066EC" w:rsidRDefault="008447D7" w:rsidP="00844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1D2349" w:rsidRPr="001066EC" w14:paraId="4ACAA60B" w14:textId="77777777" w:rsidTr="004177AB">
        <w:trPr>
          <w:trHeight w:val="109"/>
        </w:trPr>
        <w:tc>
          <w:tcPr>
            <w:tcW w:w="1654" w:type="dxa"/>
            <w:shd w:val="clear" w:color="auto" w:fill="auto"/>
          </w:tcPr>
          <w:p w14:paraId="420E4632" w14:textId="77777777" w:rsidR="001D2349" w:rsidRPr="001066EC" w:rsidRDefault="001D2349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86" w:type="dxa"/>
            <w:gridSpan w:val="2"/>
            <w:shd w:val="clear" w:color="auto" w:fill="auto"/>
          </w:tcPr>
          <w:p w14:paraId="38A7CD6C" w14:textId="77777777" w:rsidR="001D2349" w:rsidRPr="001066EC" w:rsidRDefault="001D2349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94" w:type="dxa"/>
            <w:gridSpan w:val="2"/>
            <w:shd w:val="clear" w:color="auto" w:fill="auto"/>
          </w:tcPr>
          <w:p w14:paraId="1880793C" w14:textId="77777777" w:rsidR="001D2349" w:rsidRPr="001066EC" w:rsidRDefault="001D2349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6605" w:type="dxa"/>
            <w:shd w:val="clear" w:color="auto" w:fill="auto"/>
          </w:tcPr>
          <w:p w14:paraId="13B7B3D6" w14:textId="77777777" w:rsidR="001D2349" w:rsidRPr="001066EC" w:rsidRDefault="001D2349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0" w:type="dxa"/>
            <w:shd w:val="clear" w:color="auto" w:fill="auto"/>
            <w:vAlign w:val="center"/>
          </w:tcPr>
          <w:p w14:paraId="097AE5B2" w14:textId="77777777" w:rsidR="001D2349" w:rsidRPr="001066EC" w:rsidRDefault="001D2349" w:rsidP="008447D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1D2349" w:rsidRPr="001066EC" w14:paraId="05D0729E" w14:textId="77777777" w:rsidTr="004177AB">
        <w:trPr>
          <w:trHeight w:val="396"/>
        </w:trPr>
        <w:tc>
          <w:tcPr>
            <w:tcW w:w="1654" w:type="dxa"/>
            <w:shd w:val="clear" w:color="auto" w:fill="auto"/>
            <w:hideMark/>
          </w:tcPr>
          <w:p w14:paraId="578279F4" w14:textId="77777777" w:rsidR="001D2349" w:rsidRPr="001066EC" w:rsidRDefault="001D2349" w:rsidP="008447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Yürürlüğe Giriş </w:t>
            </w:r>
          </w:p>
          <w:p w14:paraId="438D76B5" w14:textId="77777777" w:rsidR="001D2349" w:rsidRPr="001066EC" w:rsidRDefault="001D2349" w:rsidP="008447D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7985" w:type="dxa"/>
            <w:gridSpan w:val="5"/>
            <w:shd w:val="clear" w:color="auto" w:fill="auto"/>
            <w:hideMark/>
          </w:tcPr>
          <w:p w14:paraId="0F524FDD" w14:textId="1D05D53F" w:rsidR="001D2349" w:rsidRPr="001066EC" w:rsidRDefault="008447D7" w:rsidP="008447D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</w:t>
            </w:r>
            <w:r w:rsidR="001D2349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3. Bu Yasa</w:t>
            </w:r>
            <w:r w:rsidR="00B570C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,</w:t>
            </w:r>
            <w:r w:rsidR="001D2349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 Resmi Gazete</w:t>
            </w:r>
            <w:r w:rsidR="001D23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’</w:t>
            </w:r>
            <w:r w:rsidR="001D2349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 xml:space="preserve">de </w:t>
            </w:r>
            <w:r w:rsidR="001D23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</w:t>
            </w:r>
            <w:r w:rsidR="001D2349" w:rsidRPr="001066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ayımlandığı tarihte</w:t>
            </w:r>
            <w:r w:rsidR="001D234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n başlayarak yürürlüğe girer.</w:t>
            </w:r>
          </w:p>
        </w:tc>
        <w:tc>
          <w:tcPr>
            <w:tcW w:w="20" w:type="dxa"/>
            <w:shd w:val="clear" w:color="auto" w:fill="auto"/>
            <w:vAlign w:val="center"/>
            <w:hideMark/>
          </w:tcPr>
          <w:p w14:paraId="63CE8BA7" w14:textId="77777777" w:rsidR="001D2349" w:rsidRPr="001066EC" w:rsidRDefault="001D2349" w:rsidP="00844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5B4E3B47" w14:textId="77777777" w:rsidR="001066EC" w:rsidRDefault="001066EC" w:rsidP="008447D7">
      <w:pPr>
        <w:spacing w:after="0" w:line="240" w:lineRule="auto"/>
      </w:pPr>
    </w:p>
    <w:sectPr w:rsidR="0010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EC"/>
    <w:rsid w:val="0001006E"/>
    <w:rsid w:val="001066EC"/>
    <w:rsid w:val="001D2349"/>
    <w:rsid w:val="0025099E"/>
    <w:rsid w:val="00261CDE"/>
    <w:rsid w:val="004034D2"/>
    <w:rsid w:val="004177AB"/>
    <w:rsid w:val="004526D3"/>
    <w:rsid w:val="005D7E21"/>
    <w:rsid w:val="00777DD5"/>
    <w:rsid w:val="008447D7"/>
    <w:rsid w:val="009744C4"/>
    <w:rsid w:val="00AA1AE4"/>
    <w:rsid w:val="00B01F23"/>
    <w:rsid w:val="00B570CC"/>
    <w:rsid w:val="00B70DA4"/>
    <w:rsid w:val="00BF369B"/>
    <w:rsid w:val="00BF7A26"/>
    <w:rsid w:val="00C07560"/>
    <w:rsid w:val="00C4495C"/>
    <w:rsid w:val="00DC133F"/>
    <w:rsid w:val="00DC262F"/>
    <w:rsid w:val="00EF1802"/>
    <w:rsid w:val="00F5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A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normaltextrun">
    <w:name w:val="normaltextrun"/>
    <w:basedOn w:val="DefaultParagraphFont"/>
    <w:rsid w:val="001066EC"/>
  </w:style>
  <w:style w:type="character" w:customStyle="1" w:styleId="eop">
    <w:name w:val="eop"/>
    <w:basedOn w:val="DefaultParagraphFont"/>
    <w:rsid w:val="001066EC"/>
  </w:style>
  <w:style w:type="character" w:customStyle="1" w:styleId="scxw248005023">
    <w:name w:val="scxw248005023"/>
    <w:basedOn w:val="DefaultParagraphFont"/>
    <w:rsid w:val="00106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0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normaltextrun">
    <w:name w:val="normaltextrun"/>
    <w:basedOn w:val="DefaultParagraphFont"/>
    <w:rsid w:val="001066EC"/>
  </w:style>
  <w:style w:type="character" w:customStyle="1" w:styleId="eop">
    <w:name w:val="eop"/>
    <w:basedOn w:val="DefaultParagraphFont"/>
    <w:rsid w:val="001066EC"/>
  </w:style>
  <w:style w:type="character" w:customStyle="1" w:styleId="scxw248005023">
    <w:name w:val="scxw248005023"/>
    <w:basedOn w:val="DefaultParagraphFont"/>
    <w:rsid w:val="0010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Çağrı Altay</dc:creator>
  <cp:lastModifiedBy>Tahir Temizel</cp:lastModifiedBy>
  <cp:revision>3</cp:revision>
  <cp:lastPrinted>2024-07-01T08:41:00Z</cp:lastPrinted>
  <dcterms:created xsi:type="dcterms:W3CDTF">2024-07-03T20:18:00Z</dcterms:created>
  <dcterms:modified xsi:type="dcterms:W3CDTF">2024-07-18T07:00:00Z</dcterms:modified>
</cp:coreProperties>
</file>