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Ind w:w="-106" w:type="dxa"/>
        <w:tblLayout w:type="fixed"/>
        <w:tblLook w:val="01E0"/>
      </w:tblPr>
      <w:tblGrid>
        <w:gridCol w:w="1667"/>
        <w:gridCol w:w="674"/>
        <w:gridCol w:w="708"/>
        <w:gridCol w:w="426"/>
        <w:gridCol w:w="141"/>
        <w:gridCol w:w="602"/>
        <w:gridCol w:w="567"/>
        <w:gridCol w:w="567"/>
        <w:gridCol w:w="567"/>
        <w:gridCol w:w="3651"/>
      </w:tblGrid>
      <w:tr w:rsidR="005B6F2E" w:rsidTr="005B6F2E">
        <w:tc>
          <w:tcPr>
            <w:tcW w:w="9570" w:type="dxa"/>
            <w:gridSpan w:val="10"/>
          </w:tcPr>
          <w:p w:rsidR="005B6F2E" w:rsidRPr="005B6F2E" w:rsidRDefault="005B6F2E" w:rsidP="005B6F2E">
            <w:pPr>
              <w:jc w:val="both"/>
            </w:pPr>
            <w:r>
              <w:br w:type="page"/>
              <w:t>Kuzey Kıbrıs Türk Cumhuriyeti Cumhuriyet Meclisi’nin 24 Ekim 2016 tarihli Altıncı   Birleşiminde Oybirliğiyle kabul olunan “Kıbrıs Türk Tabipleri Birliği (Değişiklik) Yasası” Anayasanın 94’üncü maddesinin (1)’inci fıkrası gereğince Kuzey Kıbrıs Türk Cumhuriyeti Cumhurbaşkanı tarafından Resmi Gazete’de yayımlanmak suretiyle ilan olunur.</w:t>
            </w:r>
          </w:p>
        </w:tc>
      </w:tr>
      <w:tr w:rsidR="005B6F2E" w:rsidTr="005B6F2E">
        <w:tc>
          <w:tcPr>
            <w:tcW w:w="9570" w:type="dxa"/>
            <w:gridSpan w:val="10"/>
          </w:tcPr>
          <w:p w:rsidR="005B6F2E" w:rsidRPr="005B6F2E" w:rsidRDefault="005B6F2E" w:rsidP="005B6F2E">
            <w:pPr>
              <w:jc w:val="center"/>
            </w:pPr>
          </w:p>
        </w:tc>
      </w:tr>
      <w:tr w:rsidR="005B6F2E" w:rsidTr="005B6F2E">
        <w:tc>
          <w:tcPr>
            <w:tcW w:w="9570" w:type="dxa"/>
            <w:gridSpan w:val="10"/>
          </w:tcPr>
          <w:p w:rsidR="005B6F2E" w:rsidRPr="005B6F2E" w:rsidRDefault="005B6F2E" w:rsidP="005B6F2E">
            <w:pPr>
              <w:jc w:val="center"/>
            </w:pPr>
            <w:r>
              <w:t>Sayı: 41/2016</w:t>
            </w:r>
          </w:p>
        </w:tc>
      </w:tr>
      <w:tr w:rsidR="005B6F2E" w:rsidTr="005B6F2E">
        <w:tc>
          <w:tcPr>
            <w:tcW w:w="9570" w:type="dxa"/>
            <w:gridSpan w:val="10"/>
          </w:tcPr>
          <w:p w:rsidR="005B6F2E" w:rsidRDefault="005B6F2E" w:rsidP="005B6F2E">
            <w:pPr>
              <w:jc w:val="center"/>
            </w:pPr>
          </w:p>
        </w:tc>
      </w:tr>
      <w:tr w:rsidR="00232DAC" w:rsidRPr="007048D2">
        <w:tc>
          <w:tcPr>
            <w:tcW w:w="9570" w:type="dxa"/>
            <w:gridSpan w:val="10"/>
          </w:tcPr>
          <w:p w:rsidR="00232DAC" w:rsidRPr="007048D2" w:rsidRDefault="00232DAC" w:rsidP="001412DD">
            <w:pPr>
              <w:jc w:val="center"/>
            </w:pPr>
            <w:r w:rsidRPr="007048D2">
              <w:t xml:space="preserve">KIBRIS TÜRK TABİPLERİ BİRLİĞİ </w:t>
            </w:r>
          </w:p>
          <w:p w:rsidR="00232DAC" w:rsidRPr="007048D2" w:rsidRDefault="00232DAC" w:rsidP="00191A9D">
            <w:pPr>
              <w:jc w:val="center"/>
            </w:pPr>
            <w:r w:rsidRPr="007048D2">
              <w:t>(DEĞİŞİKLİK) YASASI</w:t>
            </w:r>
          </w:p>
        </w:tc>
      </w:tr>
      <w:tr w:rsidR="00232DAC" w:rsidRPr="007048D2">
        <w:tc>
          <w:tcPr>
            <w:tcW w:w="9570" w:type="dxa"/>
            <w:gridSpan w:val="10"/>
          </w:tcPr>
          <w:p w:rsidR="00232DAC" w:rsidRPr="007048D2" w:rsidRDefault="00232DAC" w:rsidP="001412DD">
            <w:pPr>
              <w:jc w:val="both"/>
            </w:pPr>
          </w:p>
        </w:tc>
      </w:tr>
      <w:tr w:rsidR="00232DAC" w:rsidRPr="007048D2">
        <w:tc>
          <w:tcPr>
            <w:tcW w:w="1667" w:type="dxa"/>
          </w:tcPr>
          <w:p w:rsidR="00232DAC" w:rsidRPr="007048D2" w:rsidRDefault="00232DAC" w:rsidP="001412DD"/>
        </w:tc>
        <w:tc>
          <w:tcPr>
            <w:tcW w:w="7903" w:type="dxa"/>
            <w:gridSpan w:val="9"/>
          </w:tcPr>
          <w:p w:rsidR="00232DAC" w:rsidRPr="007048D2" w:rsidRDefault="00232DAC" w:rsidP="001412DD">
            <w:pPr>
              <w:jc w:val="both"/>
            </w:pPr>
            <w:r w:rsidRPr="007048D2">
              <w:t xml:space="preserve">        Kuzey Kıbrıs Türk Cumhuriyeti Cumhuriyet Meclisi aşağıdaki Yasayı yapar:</w:t>
            </w:r>
          </w:p>
        </w:tc>
      </w:tr>
      <w:tr w:rsidR="00232DAC" w:rsidRPr="007048D2">
        <w:tc>
          <w:tcPr>
            <w:tcW w:w="1667" w:type="dxa"/>
          </w:tcPr>
          <w:p w:rsidR="00232DAC" w:rsidRPr="007048D2" w:rsidRDefault="00232DAC" w:rsidP="001412DD"/>
        </w:tc>
        <w:tc>
          <w:tcPr>
            <w:tcW w:w="7903" w:type="dxa"/>
            <w:gridSpan w:val="9"/>
          </w:tcPr>
          <w:p w:rsidR="00232DAC" w:rsidRPr="007048D2" w:rsidRDefault="00232DAC" w:rsidP="001412DD">
            <w:pPr>
              <w:jc w:val="both"/>
            </w:pPr>
          </w:p>
        </w:tc>
      </w:tr>
      <w:tr w:rsidR="00232DAC" w:rsidRPr="007048D2">
        <w:tc>
          <w:tcPr>
            <w:tcW w:w="1667" w:type="dxa"/>
          </w:tcPr>
          <w:p w:rsidR="00232DAC" w:rsidRPr="007048D2" w:rsidRDefault="00232DAC" w:rsidP="001412DD">
            <w:r w:rsidRPr="007048D2">
              <w:t>Kısa İsim</w:t>
            </w:r>
          </w:p>
          <w:p w:rsidR="00232DAC" w:rsidRPr="007048D2" w:rsidRDefault="00232DAC" w:rsidP="001412DD">
            <w:r w:rsidRPr="007048D2">
              <w:t>13/1976</w:t>
            </w:r>
          </w:p>
          <w:p w:rsidR="00232DAC" w:rsidRPr="007048D2" w:rsidRDefault="00232DAC" w:rsidP="001412DD">
            <w:r w:rsidRPr="007048D2">
              <w:t xml:space="preserve">    55/1977</w:t>
            </w:r>
          </w:p>
          <w:p w:rsidR="00232DAC" w:rsidRPr="007048D2" w:rsidRDefault="00232DAC" w:rsidP="001412DD">
            <w:r w:rsidRPr="007048D2">
              <w:t xml:space="preserve">    74/1989</w:t>
            </w:r>
          </w:p>
          <w:p w:rsidR="00232DAC" w:rsidRPr="007048D2" w:rsidRDefault="00232DAC" w:rsidP="001412DD">
            <w:r w:rsidRPr="007048D2">
              <w:t xml:space="preserve">      9/1992</w:t>
            </w:r>
          </w:p>
          <w:p w:rsidR="00232DAC" w:rsidRPr="007048D2" w:rsidRDefault="00232DAC" w:rsidP="001412DD">
            <w:r w:rsidRPr="007048D2">
              <w:t xml:space="preserve">    13/2004</w:t>
            </w:r>
          </w:p>
          <w:p w:rsidR="00232DAC" w:rsidRPr="007048D2" w:rsidRDefault="00232DAC" w:rsidP="001412DD">
            <w:r w:rsidRPr="007048D2">
              <w:t xml:space="preserve">    70/2006</w:t>
            </w:r>
          </w:p>
          <w:p w:rsidR="00232DAC" w:rsidRPr="007048D2" w:rsidRDefault="00232DAC" w:rsidP="001412DD">
            <w:r w:rsidRPr="007048D2">
              <w:t xml:space="preserve">    </w:t>
            </w:r>
          </w:p>
        </w:tc>
        <w:tc>
          <w:tcPr>
            <w:tcW w:w="7903" w:type="dxa"/>
            <w:gridSpan w:val="9"/>
          </w:tcPr>
          <w:p w:rsidR="00232DAC" w:rsidRPr="007048D2" w:rsidRDefault="003E2AE4" w:rsidP="003E2AE4">
            <w:pPr>
              <w:jc w:val="both"/>
            </w:pPr>
            <w:r>
              <w:t>1.</w:t>
            </w:r>
            <w:r w:rsidR="00232DAC" w:rsidRPr="007048D2">
              <w:t>Bu Yasa, Kıbrıs Türk Tabipleri Birliği (Değişiklik) Yasası olarak isimlendirilir ve aşağıda “Esas Yasa” olarak anılan Kıbrıs Türk Tabipleri Birliği Yasası ile birlikte okunur.</w:t>
            </w:r>
          </w:p>
          <w:p w:rsidR="00232DAC" w:rsidRPr="007048D2" w:rsidRDefault="00232DAC" w:rsidP="001412DD">
            <w:pPr>
              <w:jc w:val="both"/>
            </w:pPr>
          </w:p>
        </w:tc>
      </w:tr>
      <w:tr w:rsidR="00C3224A" w:rsidRPr="007048D2">
        <w:tc>
          <w:tcPr>
            <w:tcW w:w="1667" w:type="dxa"/>
          </w:tcPr>
          <w:p w:rsidR="00C3224A" w:rsidRPr="007048D2" w:rsidRDefault="00C3224A" w:rsidP="00B248D8">
            <w:r w:rsidRPr="007048D2">
              <w:t xml:space="preserve">Esas Yasanın 2’nci Maddesinin </w:t>
            </w:r>
          </w:p>
        </w:tc>
        <w:tc>
          <w:tcPr>
            <w:tcW w:w="674" w:type="dxa"/>
          </w:tcPr>
          <w:p w:rsidR="00C3224A" w:rsidRPr="007048D2" w:rsidRDefault="00C3224A" w:rsidP="001412DD">
            <w:r w:rsidRPr="007048D2">
              <w:t>2.</w:t>
            </w:r>
          </w:p>
        </w:tc>
        <w:tc>
          <w:tcPr>
            <w:tcW w:w="708" w:type="dxa"/>
          </w:tcPr>
          <w:p w:rsidR="00C3224A" w:rsidRPr="007048D2" w:rsidRDefault="00C3224A" w:rsidP="001D63CC">
            <w:pPr>
              <w:pStyle w:val="BodyText2"/>
              <w:spacing w:after="0" w:line="240" w:lineRule="auto"/>
            </w:pPr>
            <w:r>
              <w:t>(1</w:t>
            </w:r>
            <w:r w:rsidRPr="007048D2">
              <w:t>)</w:t>
            </w:r>
          </w:p>
        </w:tc>
        <w:tc>
          <w:tcPr>
            <w:tcW w:w="6521" w:type="dxa"/>
            <w:gridSpan w:val="7"/>
          </w:tcPr>
          <w:p w:rsidR="00C3224A" w:rsidRPr="007048D2" w:rsidRDefault="00C3224A" w:rsidP="001D63CC">
            <w:pPr>
              <w:pStyle w:val="BodyText2"/>
              <w:spacing w:after="0" w:line="240" w:lineRule="auto"/>
              <w:jc w:val="both"/>
            </w:pPr>
            <w:r w:rsidRPr="007048D2">
              <w:t>Esas Yasa, 2’nci maddesinde yer alan “Birlik” tefsirinden hemen sonra aşağıdaki yeni “Devamlı Olarak İkamet Etmek” tefsiri eklenmek suretiyle değiştirilir:</w:t>
            </w:r>
          </w:p>
        </w:tc>
      </w:tr>
      <w:tr w:rsidR="00C3224A" w:rsidRPr="007048D2">
        <w:tc>
          <w:tcPr>
            <w:tcW w:w="1667" w:type="dxa"/>
          </w:tcPr>
          <w:p w:rsidR="00C3224A" w:rsidRPr="007048D2" w:rsidRDefault="00C3224A" w:rsidP="001412DD">
            <w:r w:rsidRPr="007048D2">
              <w:t>Değiştirilmesi</w:t>
            </w:r>
          </w:p>
        </w:tc>
        <w:tc>
          <w:tcPr>
            <w:tcW w:w="674" w:type="dxa"/>
          </w:tcPr>
          <w:p w:rsidR="00C3224A" w:rsidRPr="007048D2" w:rsidRDefault="00C3224A" w:rsidP="001412DD"/>
        </w:tc>
        <w:tc>
          <w:tcPr>
            <w:tcW w:w="708" w:type="dxa"/>
          </w:tcPr>
          <w:p w:rsidR="00C3224A" w:rsidRPr="007048D2" w:rsidRDefault="00C3224A" w:rsidP="001D63CC">
            <w:pPr>
              <w:pStyle w:val="BodyText2"/>
              <w:spacing w:after="0" w:line="240" w:lineRule="auto"/>
            </w:pPr>
          </w:p>
        </w:tc>
        <w:tc>
          <w:tcPr>
            <w:tcW w:w="6521" w:type="dxa"/>
            <w:gridSpan w:val="7"/>
          </w:tcPr>
          <w:p w:rsidR="00C3224A" w:rsidRPr="007048D2" w:rsidRDefault="00C3224A" w:rsidP="001D63CC">
            <w:pPr>
              <w:pStyle w:val="BodyText2"/>
              <w:spacing w:after="0" w:line="240" w:lineRule="auto"/>
              <w:jc w:val="both"/>
            </w:pPr>
          </w:p>
        </w:tc>
      </w:tr>
      <w:tr w:rsidR="00C3224A" w:rsidRPr="007048D2">
        <w:tc>
          <w:tcPr>
            <w:tcW w:w="1667" w:type="dxa"/>
          </w:tcPr>
          <w:p w:rsidR="00C3224A" w:rsidRPr="007048D2" w:rsidRDefault="00C3224A" w:rsidP="001412DD"/>
        </w:tc>
        <w:tc>
          <w:tcPr>
            <w:tcW w:w="674" w:type="dxa"/>
          </w:tcPr>
          <w:p w:rsidR="00C3224A" w:rsidRPr="007048D2" w:rsidRDefault="00C3224A" w:rsidP="001412DD"/>
        </w:tc>
        <w:tc>
          <w:tcPr>
            <w:tcW w:w="708" w:type="dxa"/>
          </w:tcPr>
          <w:p w:rsidR="00C3224A" w:rsidRPr="007048D2" w:rsidRDefault="00C3224A" w:rsidP="001D63CC">
            <w:pPr>
              <w:pStyle w:val="BodyText2"/>
              <w:spacing w:after="0" w:line="240" w:lineRule="auto"/>
            </w:pPr>
          </w:p>
        </w:tc>
        <w:tc>
          <w:tcPr>
            <w:tcW w:w="426" w:type="dxa"/>
          </w:tcPr>
          <w:p w:rsidR="00C3224A" w:rsidRPr="007048D2" w:rsidRDefault="00C3224A" w:rsidP="001D63CC">
            <w:pPr>
              <w:pStyle w:val="BodyText2"/>
              <w:spacing w:after="0" w:line="240" w:lineRule="auto"/>
              <w:jc w:val="both"/>
            </w:pPr>
          </w:p>
        </w:tc>
        <w:tc>
          <w:tcPr>
            <w:tcW w:w="6095" w:type="dxa"/>
            <w:gridSpan w:val="6"/>
          </w:tcPr>
          <w:p w:rsidR="00C3224A" w:rsidRPr="007048D2" w:rsidRDefault="00C3224A" w:rsidP="001D63CC">
            <w:pPr>
              <w:pStyle w:val="BodyText2"/>
              <w:spacing w:after="0" w:line="240" w:lineRule="auto"/>
              <w:jc w:val="both"/>
            </w:pPr>
            <w:r w:rsidRPr="007048D2">
              <w:t>““Devamlı Olarak İkamet Etmek”, bu Yasa amaçları bakımından yılın en az 9 (dokuz) ayında Kuzey Kıbrıs Türk Cumhuriyeti sınırları içerisinde bulunup tabiplik veya diş tabipliği mesleğini icra etmeyi anlatır.”</w:t>
            </w:r>
          </w:p>
        </w:tc>
      </w:tr>
      <w:tr w:rsidR="00C3224A" w:rsidRPr="007048D2">
        <w:tc>
          <w:tcPr>
            <w:tcW w:w="1667" w:type="dxa"/>
          </w:tcPr>
          <w:p w:rsidR="00C3224A" w:rsidRPr="007048D2" w:rsidRDefault="00C3224A" w:rsidP="001412DD"/>
        </w:tc>
        <w:tc>
          <w:tcPr>
            <w:tcW w:w="674" w:type="dxa"/>
          </w:tcPr>
          <w:p w:rsidR="00C3224A" w:rsidRPr="007048D2" w:rsidRDefault="00C3224A" w:rsidP="001412DD"/>
        </w:tc>
        <w:tc>
          <w:tcPr>
            <w:tcW w:w="708" w:type="dxa"/>
          </w:tcPr>
          <w:p w:rsidR="00C3224A" w:rsidRPr="007048D2" w:rsidRDefault="00C3224A" w:rsidP="001412DD">
            <w:pPr>
              <w:pStyle w:val="BodyText2"/>
              <w:spacing w:after="0" w:line="240" w:lineRule="auto"/>
              <w:jc w:val="both"/>
            </w:pPr>
          </w:p>
        </w:tc>
        <w:tc>
          <w:tcPr>
            <w:tcW w:w="426" w:type="dxa"/>
          </w:tcPr>
          <w:p w:rsidR="00C3224A" w:rsidRPr="007048D2" w:rsidRDefault="00C3224A" w:rsidP="001412DD">
            <w:pPr>
              <w:pStyle w:val="BodyText2"/>
              <w:spacing w:after="0" w:line="240" w:lineRule="auto"/>
              <w:jc w:val="both"/>
            </w:pPr>
          </w:p>
        </w:tc>
        <w:tc>
          <w:tcPr>
            <w:tcW w:w="6095" w:type="dxa"/>
            <w:gridSpan w:val="6"/>
          </w:tcPr>
          <w:p w:rsidR="00C3224A" w:rsidRPr="007048D2" w:rsidRDefault="00C3224A" w:rsidP="001412DD">
            <w:pPr>
              <w:pStyle w:val="BodyText2"/>
              <w:spacing w:after="0" w:line="240" w:lineRule="auto"/>
              <w:jc w:val="both"/>
            </w:pPr>
          </w:p>
        </w:tc>
      </w:tr>
      <w:tr w:rsidR="00C3224A" w:rsidRPr="007048D2" w:rsidTr="001D63CC">
        <w:tc>
          <w:tcPr>
            <w:tcW w:w="1667" w:type="dxa"/>
          </w:tcPr>
          <w:p w:rsidR="00C3224A" w:rsidRPr="007048D2" w:rsidRDefault="00C3224A" w:rsidP="001412DD"/>
        </w:tc>
        <w:tc>
          <w:tcPr>
            <w:tcW w:w="674" w:type="dxa"/>
          </w:tcPr>
          <w:p w:rsidR="00C3224A" w:rsidRPr="007048D2" w:rsidRDefault="00C3224A" w:rsidP="001412DD"/>
        </w:tc>
        <w:tc>
          <w:tcPr>
            <w:tcW w:w="708" w:type="dxa"/>
          </w:tcPr>
          <w:p w:rsidR="00C3224A" w:rsidRPr="007048D2" w:rsidRDefault="00C3224A" w:rsidP="00C3224A">
            <w:pPr>
              <w:pStyle w:val="BodyText2"/>
              <w:spacing w:after="0" w:line="240" w:lineRule="auto"/>
              <w:jc w:val="both"/>
            </w:pPr>
            <w:r w:rsidRPr="007048D2">
              <w:t>(</w:t>
            </w:r>
            <w:r>
              <w:t>2</w:t>
            </w:r>
            <w:r w:rsidRPr="007048D2">
              <w:t>)</w:t>
            </w:r>
          </w:p>
        </w:tc>
        <w:tc>
          <w:tcPr>
            <w:tcW w:w="6521" w:type="dxa"/>
            <w:gridSpan w:val="7"/>
          </w:tcPr>
          <w:p w:rsidR="00C3224A" w:rsidRPr="007048D2" w:rsidRDefault="00C3224A" w:rsidP="001D63CC">
            <w:pPr>
              <w:pStyle w:val="BodyText2"/>
              <w:spacing w:after="0" w:line="240" w:lineRule="auto"/>
              <w:jc w:val="both"/>
            </w:pPr>
            <w:r w:rsidRPr="007048D2">
              <w:t>Esas Yasa, 2’nci maddesinde yer alan “Uzman Hekim” tefsiri kaldırılmak ve yerine aşağıdaki yeni “Uzman Hekim” tefsiri konmak suretiyle değiştirilir:</w:t>
            </w:r>
          </w:p>
        </w:tc>
      </w:tr>
      <w:tr w:rsidR="00C3224A" w:rsidRPr="007048D2">
        <w:tc>
          <w:tcPr>
            <w:tcW w:w="1667" w:type="dxa"/>
          </w:tcPr>
          <w:p w:rsidR="00C3224A" w:rsidRPr="007048D2" w:rsidRDefault="00C3224A" w:rsidP="001412DD"/>
        </w:tc>
        <w:tc>
          <w:tcPr>
            <w:tcW w:w="674" w:type="dxa"/>
          </w:tcPr>
          <w:p w:rsidR="00C3224A" w:rsidRPr="007048D2" w:rsidRDefault="00C3224A" w:rsidP="001412DD"/>
        </w:tc>
        <w:tc>
          <w:tcPr>
            <w:tcW w:w="708" w:type="dxa"/>
          </w:tcPr>
          <w:p w:rsidR="00C3224A" w:rsidRPr="007048D2" w:rsidRDefault="00C3224A" w:rsidP="001D63CC">
            <w:pPr>
              <w:pStyle w:val="BodyText2"/>
              <w:spacing w:after="0" w:line="240" w:lineRule="auto"/>
              <w:jc w:val="both"/>
            </w:pPr>
          </w:p>
        </w:tc>
        <w:tc>
          <w:tcPr>
            <w:tcW w:w="426" w:type="dxa"/>
          </w:tcPr>
          <w:p w:rsidR="00C3224A" w:rsidRPr="007048D2" w:rsidRDefault="00C3224A" w:rsidP="001D63CC">
            <w:pPr>
              <w:pStyle w:val="BodyText2"/>
              <w:spacing w:after="0" w:line="240" w:lineRule="auto"/>
              <w:jc w:val="both"/>
            </w:pPr>
          </w:p>
        </w:tc>
        <w:tc>
          <w:tcPr>
            <w:tcW w:w="6095" w:type="dxa"/>
            <w:gridSpan w:val="6"/>
          </w:tcPr>
          <w:p w:rsidR="00C3224A" w:rsidRPr="007048D2" w:rsidRDefault="00C3224A" w:rsidP="001412DD">
            <w:pPr>
              <w:pStyle w:val="BodyText2"/>
              <w:spacing w:after="0" w:line="240" w:lineRule="auto"/>
              <w:jc w:val="both"/>
            </w:pPr>
          </w:p>
        </w:tc>
      </w:tr>
      <w:tr w:rsidR="00C3224A" w:rsidRPr="007048D2">
        <w:tc>
          <w:tcPr>
            <w:tcW w:w="1667" w:type="dxa"/>
          </w:tcPr>
          <w:p w:rsidR="00C3224A" w:rsidRPr="007048D2" w:rsidRDefault="00C3224A" w:rsidP="001412DD"/>
        </w:tc>
        <w:tc>
          <w:tcPr>
            <w:tcW w:w="674" w:type="dxa"/>
          </w:tcPr>
          <w:p w:rsidR="00C3224A" w:rsidRPr="007048D2" w:rsidRDefault="00C3224A" w:rsidP="001412DD"/>
        </w:tc>
        <w:tc>
          <w:tcPr>
            <w:tcW w:w="708" w:type="dxa"/>
          </w:tcPr>
          <w:p w:rsidR="00C3224A" w:rsidRPr="007048D2" w:rsidRDefault="00C3224A" w:rsidP="001D63CC">
            <w:pPr>
              <w:pStyle w:val="BodyText2"/>
              <w:spacing w:after="0" w:line="240" w:lineRule="auto"/>
              <w:jc w:val="both"/>
            </w:pPr>
          </w:p>
        </w:tc>
        <w:tc>
          <w:tcPr>
            <w:tcW w:w="426" w:type="dxa"/>
          </w:tcPr>
          <w:p w:rsidR="00C3224A" w:rsidRPr="007048D2" w:rsidRDefault="00C3224A" w:rsidP="001D63CC">
            <w:pPr>
              <w:pStyle w:val="BodyText2"/>
              <w:spacing w:after="0" w:line="240" w:lineRule="auto"/>
              <w:jc w:val="both"/>
            </w:pPr>
          </w:p>
        </w:tc>
        <w:tc>
          <w:tcPr>
            <w:tcW w:w="6095" w:type="dxa"/>
            <w:gridSpan w:val="6"/>
          </w:tcPr>
          <w:p w:rsidR="00C3224A" w:rsidRPr="007048D2" w:rsidRDefault="00C3224A" w:rsidP="006F4026">
            <w:pPr>
              <w:pStyle w:val="BodyText2"/>
              <w:spacing w:after="0" w:line="240" w:lineRule="auto"/>
              <w:jc w:val="both"/>
            </w:pPr>
            <w:r w:rsidRPr="007048D2">
              <w:t xml:space="preserve">““Uzman Hekim”, </w:t>
            </w:r>
            <w:r w:rsidR="006F4026">
              <w:t>tabibler</w:t>
            </w:r>
            <w:r w:rsidRPr="007048D2">
              <w:t xml:space="preserve"> için tıp eğitimi veren bir eğitim kuruluşundan; diş </w:t>
            </w:r>
            <w:r w:rsidR="006F4026">
              <w:t>tabibleri</w:t>
            </w:r>
            <w:r w:rsidRPr="007048D2">
              <w:t xml:space="preserve"> için diş tabibi eğitimi veren bir eğitim kuruluşundan diploma sahibi olduktan sonra herhangi bir tıp ve diş hekimliği dalında uzmanlık veya ihtisas eğitimini tamamlayarak uzmanlık veya ihtisas diploması almış hekimi anlatır.”</w:t>
            </w:r>
          </w:p>
        </w:tc>
      </w:tr>
      <w:tr w:rsidR="00C3224A" w:rsidRPr="007048D2">
        <w:tc>
          <w:tcPr>
            <w:tcW w:w="1667" w:type="dxa"/>
          </w:tcPr>
          <w:p w:rsidR="00C3224A" w:rsidRPr="007048D2" w:rsidRDefault="00C3224A" w:rsidP="001412DD"/>
        </w:tc>
        <w:tc>
          <w:tcPr>
            <w:tcW w:w="674" w:type="dxa"/>
          </w:tcPr>
          <w:p w:rsidR="00C3224A" w:rsidRPr="007048D2" w:rsidRDefault="00C3224A" w:rsidP="001412DD"/>
        </w:tc>
        <w:tc>
          <w:tcPr>
            <w:tcW w:w="708" w:type="dxa"/>
          </w:tcPr>
          <w:p w:rsidR="00C3224A" w:rsidRPr="007048D2" w:rsidRDefault="00C3224A" w:rsidP="001412DD">
            <w:pPr>
              <w:pStyle w:val="BodyText2"/>
              <w:spacing w:after="0" w:line="240" w:lineRule="auto"/>
            </w:pPr>
          </w:p>
        </w:tc>
        <w:tc>
          <w:tcPr>
            <w:tcW w:w="6521" w:type="dxa"/>
            <w:gridSpan w:val="7"/>
          </w:tcPr>
          <w:p w:rsidR="00C3224A" w:rsidRPr="007048D2" w:rsidRDefault="00C3224A" w:rsidP="001412DD">
            <w:pPr>
              <w:pStyle w:val="BodyText2"/>
              <w:spacing w:after="0" w:line="240" w:lineRule="auto"/>
              <w:jc w:val="both"/>
            </w:pPr>
          </w:p>
        </w:tc>
      </w:tr>
      <w:tr w:rsidR="00C3224A" w:rsidRPr="007048D2">
        <w:tc>
          <w:tcPr>
            <w:tcW w:w="1667" w:type="dxa"/>
          </w:tcPr>
          <w:p w:rsidR="00C3224A" w:rsidRPr="007048D2" w:rsidRDefault="00C3224A" w:rsidP="001412DD">
            <w:r w:rsidRPr="007048D2">
              <w:t>Esas Yasanın 4’üncü</w:t>
            </w:r>
          </w:p>
        </w:tc>
        <w:tc>
          <w:tcPr>
            <w:tcW w:w="7903" w:type="dxa"/>
            <w:gridSpan w:val="9"/>
          </w:tcPr>
          <w:p w:rsidR="00C3224A" w:rsidRPr="007048D2" w:rsidRDefault="00C3224A" w:rsidP="001412DD">
            <w:pPr>
              <w:jc w:val="both"/>
            </w:pPr>
            <w:r w:rsidRPr="007048D2">
              <w:t>3. Esas Yasa, 4’üncü maddesi kaldırılmak ve yerine aşağıdaki yeni 4’üncü madde konmak suretiyle değiştirilir:</w:t>
            </w:r>
          </w:p>
        </w:tc>
      </w:tr>
      <w:tr w:rsidR="00C3224A" w:rsidRPr="007048D2">
        <w:tc>
          <w:tcPr>
            <w:tcW w:w="1667" w:type="dxa"/>
          </w:tcPr>
          <w:p w:rsidR="00C3224A" w:rsidRPr="007048D2" w:rsidRDefault="00C3224A" w:rsidP="001412DD">
            <w:r w:rsidRPr="007048D2">
              <w:t>Maddesinin</w:t>
            </w:r>
          </w:p>
        </w:tc>
        <w:tc>
          <w:tcPr>
            <w:tcW w:w="674" w:type="dxa"/>
          </w:tcPr>
          <w:p w:rsidR="00C3224A" w:rsidRPr="007048D2" w:rsidRDefault="00C3224A" w:rsidP="001412DD"/>
        </w:tc>
        <w:tc>
          <w:tcPr>
            <w:tcW w:w="7229" w:type="dxa"/>
            <w:gridSpan w:val="8"/>
          </w:tcPr>
          <w:p w:rsidR="00C3224A" w:rsidRPr="007048D2" w:rsidRDefault="00C3224A" w:rsidP="001412DD">
            <w:pPr>
              <w:pStyle w:val="BodyText2"/>
              <w:spacing w:after="0" w:line="240" w:lineRule="auto"/>
              <w:jc w:val="both"/>
            </w:pPr>
          </w:p>
        </w:tc>
      </w:tr>
      <w:tr w:rsidR="00C3224A" w:rsidRPr="007048D2">
        <w:tc>
          <w:tcPr>
            <w:tcW w:w="1667" w:type="dxa"/>
          </w:tcPr>
          <w:p w:rsidR="00C3224A" w:rsidRPr="007048D2" w:rsidRDefault="00C3224A" w:rsidP="001412DD">
            <w:r w:rsidRPr="007048D2">
              <w:t>Değiştirilmesi</w:t>
            </w:r>
          </w:p>
        </w:tc>
        <w:tc>
          <w:tcPr>
            <w:tcW w:w="674" w:type="dxa"/>
          </w:tcPr>
          <w:p w:rsidR="00C3224A" w:rsidRPr="007048D2" w:rsidRDefault="00C3224A" w:rsidP="001412DD"/>
        </w:tc>
        <w:tc>
          <w:tcPr>
            <w:tcW w:w="1275" w:type="dxa"/>
            <w:gridSpan w:val="3"/>
          </w:tcPr>
          <w:p w:rsidR="00C3224A" w:rsidRPr="007048D2" w:rsidRDefault="00C3224A" w:rsidP="001412DD">
            <w:pPr>
              <w:pStyle w:val="BodyText2"/>
              <w:spacing w:after="0" w:line="240" w:lineRule="auto"/>
            </w:pPr>
            <w:r w:rsidRPr="007048D2">
              <w:t xml:space="preserve">“Üyelik </w:t>
            </w:r>
          </w:p>
        </w:tc>
        <w:tc>
          <w:tcPr>
            <w:tcW w:w="602" w:type="dxa"/>
          </w:tcPr>
          <w:p w:rsidR="00C3224A" w:rsidRPr="007048D2" w:rsidRDefault="00C3224A" w:rsidP="001412DD">
            <w:pPr>
              <w:pStyle w:val="BodyText2"/>
              <w:spacing w:after="0" w:line="240" w:lineRule="auto"/>
            </w:pPr>
            <w:r w:rsidRPr="007048D2">
              <w:t>4.</w:t>
            </w:r>
          </w:p>
        </w:tc>
        <w:tc>
          <w:tcPr>
            <w:tcW w:w="5352" w:type="dxa"/>
            <w:gridSpan w:val="4"/>
          </w:tcPr>
          <w:p w:rsidR="00C3224A" w:rsidRPr="007048D2" w:rsidRDefault="00C3224A" w:rsidP="001412DD">
            <w:pPr>
              <w:pStyle w:val="BodyText2"/>
              <w:spacing w:after="0" w:line="240" w:lineRule="auto"/>
              <w:jc w:val="both"/>
            </w:pPr>
            <w:r w:rsidRPr="007048D2">
              <w:t>Birliğe ve Odalara üyelik türleri şunlardır:</w:t>
            </w:r>
          </w:p>
        </w:tc>
      </w:tr>
      <w:tr w:rsidR="00C3224A" w:rsidRPr="007048D2">
        <w:tc>
          <w:tcPr>
            <w:tcW w:w="1667" w:type="dxa"/>
          </w:tcPr>
          <w:p w:rsidR="00C3224A" w:rsidRPr="007048D2" w:rsidRDefault="00C3224A" w:rsidP="001412DD"/>
        </w:tc>
        <w:tc>
          <w:tcPr>
            <w:tcW w:w="674" w:type="dxa"/>
          </w:tcPr>
          <w:p w:rsidR="00C3224A" w:rsidRPr="007048D2" w:rsidRDefault="00C3224A" w:rsidP="001412DD"/>
        </w:tc>
        <w:tc>
          <w:tcPr>
            <w:tcW w:w="1275" w:type="dxa"/>
            <w:gridSpan w:val="3"/>
          </w:tcPr>
          <w:p w:rsidR="00C3224A" w:rsidRPr="007048D2" w:rsidRDefault="00C3224A" w:rsidP="001412DD">
            <w:pPr>
              <w:pStyle w:val="BodyText2"/>
              <w:spacing w:after="0" w:line="240" w:lineRule="auto"/>
            </w:pPr>
            <w:r w:rsidRPr="007048D2">
              <w:t xml:space="preserve">Türleri,  Üyelik </w:t>
            </w:r>
          </w:p>
        </w:tc>
        <w:tc>
          <w:tcPr>
            <w:tcW w:w="602" w:type="dxa"/>
          </w:tcPr>
          <w:p w:rsidR="00C3224A" w:rsidRPr="007048D2" w:rsidRDefault="00C3224A" w:rsidP="001412DD">
            <w:pPr>
              <w:pStyle w:val="BodyText2"/>
              <w:spacing w:after="0" w:line="240" w:lineRule="auto"/>
            </w:pPr>
          </w:p>
        </w:tc>
        <w:tc>
          <w:tcPr>
            <w:tcW w:w="567" w:type="dxa"/>
          </w:tcPr>
          <w:p w:rsidR="00C3224A" w:rsidRPr="007048D2" w:rsidRDefault="00C3224A" w:rsidP="001412DD">
            <w:pPr>
              <w:pStyle w:val="BodyText2"/>
              <w:spacing w:after="0" w:line="240" w:lineRule="auto"/>
              <w:jc w:val="both"/>
            </w:pPr>
            <w:r w:rsidRPr="007048D2">
              <w:t>(1)</w:t>
            </w:r>
          </w:p>
        </w:tc>
        <w:tc>
          <w:tcPr>
            <w:tcW w:w="567" w:type="dxa"/>
          </w:tcPr>
          <w:p w:rsidR="00C3224A" w:rsidRPr="007048D2" w:rsidRDefault="00C3224A" w:rsidP="001412DD">
            <w:pPr>
              <w:pStyle w:val="BodyText2"/>
              <w:spacing w:after="0" w:line="240" w:lineRule="auto"/>
              <w:jc w:val="both"/>
            </w:pPr>
            <w:r w:rsidRPr="007048D2">
              <w:t>(A)</w:t>
            </w:r>
          </w:p>
        </w:tc>
        <w:tc>
          <w:tcPr>
            <w:tcW w:w="4218" w:type="dxa"/>
            <w:gridSpan w:val="2"/>
          </w:tcPr>
          <w:p w:rsidR="00C3224A" w:rsidRPr="007048D2" w:rsidRDefault="00C3224A" w:rsidP="001412DD">
            <w:pPr>
              <w:pStyle w:val="BodyText2"/>
              <w:spacing w:after="0" w:line="240" w:lineRule="auto"/>
              <w:jc w:val="both"/>
            </w:pPr>
            <w:r w:rsidRPr="007048D2">
              <w:t>Devamlı Üye: Birliğin ve bağlı olduğu Odanın asli üyesidir.</w:t>
            </w:r>
          </w:p>
        </w:tc>
      </w:tr>
      <w:tr w:rsidR="00C3224A" w:rsidRPr="007048D2">
        <w:tc>
          <w:tcPr>
            <w:tcW w:w="1667" w:type="dxa"/>
          </w:tcPr>
          <w:p w:rsidR="00C3224A" w:rsidRPr="007048D2" w:rsidRDefault="00C3224A" w:rsidP="001412DD"/>
        </w:tc>
        <w:tc>
          <w:tcPr>
            <w:tcW w:w="674" w:type="dxa"/>
          </w:tcPr>
          <w:p w:rsidR="00C3224A" w:rsidRPr="007048D2" w:rsidRDefault="00C3224A" w:rsidP="001412DD"/>
        </w:tc>
        <w:tc>
          <w:tcPr>
            <w:tcW w:w="1275" w:type="dxa"/>
            <w:gridSpan w:val="3"/>
          </w:tcPr>
          <w:p w:rsidR="00C3224A" w:rsidRPr="007048D2" w:rsidRDefault="00C3224A" w:rsidP="001412DD">
            <w:pPr>
              <w:pStyle w:val="BodyText2"/>
              <w:spacing w:after="0" w:line="240" w:lineRule="auto"/>
            </w:pPr>
            <w:r w:rsidRPr="007048D2">
              <w:t>Nitelikleri ile</w:t>
            </w:r>
          </w:p>
        </w:tc>
        <w:tc>
          <w:tcPr>
            <w:tcW w:w="602" w:type="dxa"/>
          </w:tcPr>
          <w:p w:rsidR="00C3224A" w:rsidRPr="007048D2" w:rsidRDefault="00C3224A" w:rsidP="001412DD">
            <w:pPr>
              <w:pStyle w:val="BodyText2"/>
              <w:spacing w:after="0" w:line="240" w:lineRule="auto"/>
            </w:pPr>
          </w:p>
        </w:tc>
        <w:tc>
          <w:tcPr>
            <w:tcW w:w="567" w:type="dxa"/>
          </w:tcPr>
          <w:p w:rsidR="00C3224A" w:rsidRPr="007048D2" w:rsidRDefault="00C3224A" w:rsidP="001412DD">
            <w:pPr>
              <w:pStyle w:val="BodyText2"/>
              <w:spacing w:after="0" w:line="240" w:lineRule="auto"/>
              <w:jc w:val="both"/>
            </w:pPr>
          </w:p>
        </w:tc>
        <w:tc>
          <w:tcPr>
            <w:tcW w:w="567" w:type="dxa"/>
          </w:tcPr>
          <w:p w:rsidR="00C3224A" w:rsidRPr="007048D2" w:rsidRDefault="00C3224A" w:rsidP="001412DD">
            <w:pPr>
              <w:pStyle w:val="BodyText2"/>
              <w:spacing w:after="0" w:line="240" w:lineRule="auto"/>
              <w:jc w:val="both"/>
            </w:pPr>
            <w:r w:rsidRPr="007048D2">
              <w:t>(B)</w:t>
            </w:r>
          </w:p>
        </w:tc>
        <w:tc>
          <w:tcPr>
            <w:tcW w:w="4218" w:type="dxa"/>
            <w:gridSpan w:val="2"/>
          </w:tcPr>
          <w:p w:rsidR="00C3224A" w:rsidRPr="007048D2" w:rsidRDefault="00C3224A" w:rsidP="001412DD">
            <w:pPr>
              <w:pStyle w:val="BodyText2"/>
              <w:spacing w:after="0" w:line="240" w:lineRule="auto"/>
              <w:jc w:val="both"/>
            </w:pPr>
            <w:r w:rsidRPr="007048D2">
              <w:t>Devamlı üye olabilmek için aşağıdaki niteliklerin taşınması gerekir:</w:t>
            </w:r>
          </w:p>
        </w:tc>
      </w:tr>
      <w:tr w:rsidR="00C3224A" w:rsidRPr="007048D2">
        <w:tc>
          <w:tcPr>
            <w:tcW w:w="1667" w:type="dxa"/>
          </w:tcPr>
          <w:p w:rsidR="00C3224A" w:rsidRPr="007048D2" w:rsidRDefault="00C3224A" w:rsidP="001412DD"/>
        </w:tc>
        <w:tc>
          <w:tcPr>
            <w:tcW w:w="674" w:type="dxa"/>
          </w:tcPr>
          <w:p w:rsidR="00C3224A" w:rsidRPr="007048D2" w:rsidRDefault="00C3224A" w:rsidP="001412DD"/>
        </w:tc>
        <w:tc>
          <w:tcPr>
            <w:tcW w:w="1275" w:type="dxa"/>
            <w:gridSpan w:val="3"/>
          </w:tcPr>
          <w:p w:rsidR="00C3224A" w:rsidRPr="007048D2" w:rsidRDefault="00C3224A" w:rsidP="001412DD">
            <w:pPr>
              <w:pStyle w:val="BodyText2"/>
              <w:spacing w:after="0" w:line="240" w:lineRule="auto"/>
            </w:pPr>
            <w:r w:rsidRPr="007048D2">
              <w:t>Koşulları</w:t>
            </w:r>
          </w:p>
        </w:tc>
        <w:tc>
          <w:tcPr>
            <w:tcW w:w="602" w:type="dxa"/>
          </w:tcPr>
          <w:p w:rsidR="00C3224A" w:rsidRPr="007048D2" w:rsidRDefault="00C3224A" w:rsidP="001412DD">
            <w:pPr>
              <w:pStyle w:val="BodyText2"/>
              <w:spacing w:after="0" w:line="240" w:lineRule="auto"/>
            </w:pPr>
          </w:p>
        </w:tc>
        <w:tc>
          <w:tcPr>
            <w:tcW w:w="567" w:type="dxa"/>
          </w:tcPr>
          <w:p w:rsidR="00C3224A" w:rsidRPr="007048D2" w:rsidRDefault="00C3224A" w:rsidP="001412DD">
            <w:pPr>
              <w:pStyle w:val="BodyText2"/>
              <w:spacing w:after="0" w:line="240" w:lineRule="auto"/>
              <w:jc w:val="both"/>
            </w:pPr>
          </w:p>
        </w:tc>
        <w:tc>
          <w:tcPr>
            <w:tcW w:w="567" w:type="dxa"/>
          </w:tcPr>
          <w:p w:rsidR="00C3224A" w:rsidRPr="007048D2" w:rsidRDefault="00C3224A" w:rsidP="001412DD">
            <w:pPr>
              <w:pStyle w:val="BodyText2"/>
              <w:spacing w:after="0" w:line="240" w:lineRule="auto"/>
              <w:jc w:val="both"/>
            </w:pPr>
          </w:p>
        </w:tc>
        <w:tc>
          <w:tcPr>
            <w:tcW w:w="567" w:type="dxa"/>
          </w:tcPr>
          <w:p w:rsidR="00C3224A" w:rsidRPr="007048D2" w:rsidRDefault="00C3224A" w:rsidP="001412DD">
            <w:pPr>
              <w:pStyle w:val="BodyText2"/>
              <w:spacing w:after="0" w:line="240" w:lineRule="auto"/>
              <w:jc w:val="both"/>
            </w:pPr>
            <w:r w:rsidRPr="007048D2">
              <w:t>(a)</w:t>
            </w:r>
          </w:p>
        </w:tc>
        <w:tc>
          <w:tcPr>
            <w:tcW w:w="3651" w:type="dxa"/>
          </w:tcPr>
          <w:p w:rsidR="00C3224A" w:rsidRPr="007048D2" w:rsidRDefault="00C3224A" w:rsidP="00E61DB8">
            <w:pPr>
              <w:pStyle w:val="BodyText2"/>
              <w:spacing w:after="0" w:line="240" w:lineRule="auto"/>
              <w:jc w:val="both"/>
            </w:pPr>
            <w:r w:rsidRPr="007048D2">
              <w:t xml:space="preserve">Kuzey Kıbrıs Türk Cumhuriyeti </w:t>
            </w:r>
            <w:r w:rsidRPr="007048D2">
              <w:lastRenderedPageBreak/>
              <w:t>yurttaşı  olmak  ve devamlı olarak Kuzey Kıbrıs Türk Cumhuriyeti sınırları iç</w:t>
            </w:r>
            <w:r>
              <w:t>in</w:t>
            </w:r>
            <w:r w:rsidRPr="007048D2">
              <w:t>de ikamet etmek.</w:t>
            </w:r>
          </w:p>
        </w:tc>
      </w:tr>
    </w:tbl>
    <w:p w:rsidR="00232DAC" w:rsidRPr="007048D2" w:rsidRDefault="00232DAC" w:rsidP="001412DD">
      <w:r w:rsidRPr="007048D2">
        <w:lastRenderedPageBreak/>
        <w:br w:type="page"/>
      </w:r>
    </w:p>
    <w:tbl>
      <w:tblPr>
        <w:tblW w:w="9570" w:type="dxa"/>
        <w:tblInd w:w="-106" w:type="dxa"/>
        <w:tblLayout w:type="fixed"/>
        <w:tblLook w:val="01E0"/>
      </w:tblPr>
      <w:tblGrid>
        <w:gridCol w:w="1667"/>
        <w:gridCol w:w="674"/>
        <w:gridCol w:w="637"/>
        <w:gridCol w:w="638"/>
        <w:gridCol w:w="602"/>
        <w:gridCol w:w="567"/>
        <w:gridCol w:w="567"/>
        <w:gridCol w:w="567"/>
        <w:gridCol w:w="3651"/>
      </w:tblGrid>
      <w:tr w:rsidR="00232DAC" w:rsidRPr="007048D2">
        <w:tc>
          <w:tcPr>
            <w:tcW w:w="1667" w:type="dxa"/>
          </w:tcPr>
          <w:p w:rsidR="00232DAC" w:rsidRPr="007048D2" w:rsidRDefault="00232DAC" w:rsidP="001412DD"/>
        </w:tc>
        <w:tc>
          <w:tcPr>
            <w:tcW w:w="674" w:type="dxa"/>
          </w:tcPr>
          <w:p w:rsidR="00232DAC" w:rsidRPr="007048D2" w:rsidRDefault="00232DAC" w:rsidP="001412DD"/>
        </w:tc>
        <w:tc>
          <w:tcPr>
            <w:tcW w:w="1275" w:type="dxa"/>
            <w:gridSpan w:val="2"/>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(b)</w:t>
            </w:r>
          </w:p>
        </w:tc>
        <w:tc>
          <w:tcPr>
            <w:tcW w:w="3651" w:type="dxa"/>
          </w:tcPr>
          <w:p w:rsidR="00232DAC" w:rsidRPr="007048D2" w:rsidRDefault="00232DAC" w:rsidP="00CF0735">
            <w:pPr>
              <w:pStyle w:val="BodyText2"/>
              <w:spacing w:after="0" w:line="240" w:lineRule="auto"/>
              <w:jc w:val="both"/>
            </w:pPr>
            <w:r w:rsidRPr="007048D2">
              <w:t>Kuzey Kıbrıs Türk Cumhuriyeti, Türkiye Cumhuriyeti, Avrupa Birliği Üyesi Ülkeler, Amerika Birleşik Devletleri, Birleşik Krallık veya Kanada’dan tabip için tıp eğitimi veren bir eğitim kurumundan; diş tabibi için de diş tabibi eğitimi veren bir eğitim kurumundan diploma almış olmak veya Birlik Yönetim Kurulu ile Yükseköğretim Planlama, Denetleme, Akreditasyon ve Koordinasyon Kurulunun  işbirliği sonucunda Yükseköğretim Planlama, Denetleme, Akreditasyon ve Koordinasyon Kurulu tarafından onaylanmış bir diplomaya sahip olmak.</w:t>
            </w:r>
          </w:p>
        </w:tc>
      </w:tr>
      <w:tr w:rsidR="00232DAC" w:rsidRPr="007048D2">
        <w:tc>
          <w:tcPr>
            <w:tcW w:w="1667" w:type="dxa"/>
          </w:tcPr>
          <w:p w:rsidR="00232DAC" w:rsidRPr="007048D2" w:rsidRDefault="00232DAC" w:rsidP="001412DD"/>
        </w:tc>
        <w:tc>
          <w:tcPr>
            <w:tcW w:w="674" w:type="dxa"/>
          </w:tcPr>
          <w:p w:rsidR="00232DAC" w:rsidRPr="007048D2" w:rsidRDefault="00232DAC" w:rsidP="001412DD"/>
        </w:tc>
        <w:tc>
          <w:tcPr>
            <w:tcW w:w="637" w:type="dxa"/>
          </w:tcPr>
          <w:p w:rsidR="00232DAC" w:rsidRPr="007048D2" w:rsidRDefault="00232DAC" w:rsidP="001412DD">
            <w:pPr>
              <w:pStyle w:val="BodyText2"/>
              <w:spacing w:after="0" w:line="240" w:lineRule="auto"/>
            </w:pPr>
          </w:p>
        </w:tc>
        <w:tc>
          <w:tcPr>
            <w:tcW w:w="638" w:type="dxa"/>
          </w:tcPr>
          <w:p w:rsidR="00232DAC" w:rsidRPr="007048D2" w:rsidRDefault="00232DAC" w:rsidP="001412DD">
            <w:pPr>
              <w:pStyle w:val="BodyText2"/>
              <w:spacing w:after="0" w:line="240" w:lineRule="auto"/>
              <w:jc w:val="both"/>
            </w:pPr>
          </w:p>
          <w:p w:rsidR="00232DAC" w:rsidRPr="007048D2" w:rsidRDefault="00232DAC" w:rsidP="001412DD">
            <w:pPr>
              <w:pStyle w:val="BodyText2"/>
              <w:spacing w:after="0" w:line="240" w:lineRule="auto"/>
              <w:jc w:val="both"/>
            </w:pPr>
          </w:p>
          <w:p w:rsidR="00232DAC" w:rsidRPr="007048D2" w:rsidRDefault="00232DAC" w:rsidP="001412DD">
            <w:pPr>
              <w:pStyle w:val="BodyText2"/>
              <w:spacing w:after="0" w:line="240" w:lineRule="auto"/>
              <w:jc w:val="both"/>
            </w:pPr>
          </w:p>
          <w:p w:rsidR="00232DAC" w:rsidRPr="007048D2" w:rsidRDefault="00232DAC" w:rsidP="001412DD">
            <w:pPr>
              <w:pStyle w:val="BodyText2"/>
              <w:spacing w:after="0" w:line="240" w:lineRule="auto"/>
              <w:jc w:val="both"/>
            </w:pPr>
          </w:p>
        </w:tc>
        <w:tc>
          <w:tcPr>
            <w:tcW w:w="1736" w:type="dxa"/>
            <w:gridSpan w:val="3"/>
          </w:tcPr>
          <w:p w:rsidR="00232DAC" w:rsidRPr="007048D2" w:rsidRDefault="00232DAC" w:rsidP="001412DD">
            <w:pPr>
              <w:pStyle w:val="BodyText2"/>
              <w:spacing w:after="0" w:line="240" w:lineRule="auto"/>
              <w:jc w:val="both"/>
            </w:pPr>
          </w:p>
          <w:p w:rsidR="00232DAC" w:rsidRPr="007048D2" w:rsidRDefault="00232DAC" w:rsidP="001412DD">
            <w:pPr>
              <w:pStyle w:val="BodyText2"/>
              <w:spacing w:after="0" w:line="240" w:lineRule="auto"/>
              <w:jc w:val="both"/>
            </w:pPr>
          </w:p>
          <w:p w:rsidR="00232DAC" w:rsidRPr="007048D2" w:rsidRDefault="00232DAC" w:rsidP="001412DD">
            <w:pPr>
              <w:pStyle w:val="BodyText2"/>
              <w:spacing w:after="0" w:line="240" w:lineRule="auto"/>
              <w:jc w:val="both"/>
            </w:pPr>
          </w:p>
          <w:p w:rsidR="00232DAC" w:rsidRPr="007048D2" w:rsidRDefault="00232DAC" w:rsidP="001412DD">
            <w:pPr>
              <w:pStyle w:val="BodyText2"/>
              <w:spacing w:after="0" w:line="240" w:lineRule="auto"/>
              <w:jc w:val="both"/>
            </w:pPr>
          </w:p>
          <w:p w:rsidR="00232DAC" w:rsidRPr="007048D2" w:rsidRDefault="00232DAC" w:rsidP="001412DD">
            <w:pPr>
              <w:pStyle w:val="BodyText2"/>
              <w:spacing w:after="0" w:line="240" w:lineRule="auto"/>
              <w:jc w:val="both"/>
            </w:pPr>
          </w:p>
          <w:p w:rsidR="00232DAC" w:rsidRPr="007048D2" w:rsidRDefault="00232DAC" w:rsidP="001412DD">
            <w:pPr>
              <w:pStyle w:val="BodyText2"/>
              <w:spacing w:after="0" w:line="240" w:lineRule="auto"/>
              <w:jc w:val="both"/>
            </w:pPr>
            <w:r w:rsidRPr="007048D2">
              <w:t>Fasıl 154</w:t>
            </w:r>
          </w:p>
          <w:p w:rsidR="00232DAC" w:rsidRPr="007048D2" w:rsidRDefault="00232DAC" w:rsidP="001412DD">
            <w:pPr>
              <w:pStyle w:val="BodyText2"/>
              <w:spacing w:after="0" w:line="240" w:lineRule="auto"/>
              <w:jc w:val="both"/>
            </w:pPr>
            <w:r w:rsidRPr="007048D2">
              <w:t xml:space="preserve">        3/1962</w:t>
            </w:r>
          </w:p>
          <w:p w:rsidR="00232DAC" w:rsidRPr="007048D2" w:rsidRDefault="00232DAC" w:rsidP="001412DD">
            <w:pPr>
              <w:pStyle w:val="BodyText2"/>
              <w:spacing w:after="0" w:line="240" w:lineRule="auto"/>
              <w:jc w:val="both"/>
            </w:pPr>
            <w:r w:rsidRPr="007048D2">
              <w:t xml:space="preserve">      43/1963</w:t>
            </w:r>
          </w:p>
          <w:p w:rsidR="00232DAC" w:rsidRPr="007048D2" w:rsidRDefault="00232DAC" w:rsidP="001412DD">
            <w:pPr>
              <w:pStyle w:val="BodyText2"/>
              <w:spacing w:after="0" w:line="240" w:lineRule="auto"/>
              <w:jc w:val="both"/>
            </w:pPr>
            <w:r w:rsidRPr="007048D2">
              <w:t xml:space="preserve">      15/1972</w:t>
            </w:r>
          </w:p>
          <w:p w:rsidR="00232DAC" w:rsidRPr="007048D2" w:rsidRDefault="00232DAC" w:rsidP="001412DD">
            <w:pPr>
              <w:pStyle w:val="BodyText2"/>
              <w:spacing w:after="0" w:line="240" w:lineRule="auto"/>
              <w:jc w:val="both"/>
            </w:pPr>
            <w:r w:rsidRPr="007048D2">
              <w:t xml:space="preserve">      20/1974</w:t>
            </w:r>
          </w:p>
          <w:p w:rsidR="00232DAC" w:rsidRPr="007048D2" w:rsidRDefault="00232DAC" w:rsidP="001412DD">
            <w:pPr>
              <w:pStyle w:val="BodyText2"/>
              <w:spacing w:after="0" w:line="240" w:lineRule="auto"/>
              <w:jc w:val="both"/>
            </w:pPr>
            <w:r w:rsidRPr="007048D2">
              <w:t xml:space="preserve">      31/1975</w:t>
            </w:r>
          </w:p>
          <w:p w:rsidR="00232DAC" w:rsidRPr="007048D2" w:rsidRDefault="00232DAC" w:rsidP="001412DD">
            <w:pPr>
              <w:pStyle w:val="BodyText2"/>
              <w:spacing w:after="0" w:line="240" w:lineRule="auto"/>
              <w:jc w:val="both"/>
            </w:pPr>
            <w:r w:rsidRPr="007048D2">
              <w:t xml:space="preserve">        6/1983</w:t>
            </w:r>
          </w:p>
          <w:p w:rsidR="00232DAC" w:rsidRPr="007048D2" w:rsidRDefault="00232DAC" w:rsidP="001412DD">
            <w:pPr>
              <w:pStyle w:val="BodyText2"/>
              <w:spacing w:after="0" w:line="240" w:lineRule="auto"/>
              <w:jc w:val="both"/>
            </w:pPr>
            <w:r w:rsidRPr="007048D2">
              <w:t xml:space="preserve">      22/1989</w:t>
            </w:r>
          </w:p>
          <w:p w:rsidR="00232DAC" w:rsidRPr="007048D2" w:rsidRDefault="00232DAC" w:rsidP="001412DD">
            <w:pPr>
              <w:pStyle w:val="BodyText2"/>
              <w:spacing w:after="0" w:line="240" w:lineRule="auto"/>
              <w:jc w:val="both"/>
            </w:pPr>
            <w:r w:rsidRPr="007048D2">
              <w:t xml:space="preserve">      64/1989</w:t>
            </w:r>
          </w:p>
          <w:p w:rsidR="00232DAC" w:rsidRPr="007048D2" w:rsidRDefault="00232DAC" w:rsidP="001412DD">
            <w:pPr>
              <w:pStyle w:val="BodyText2"/>
              <w:spacing w:after="0" w:line="240" w:lineRule="auto"/>
              <w:jc w:val="both"/>
            </w:pPr>
            <w:r w:rsidRPr="007048D2">
              <w:t xml:space="preserve">      11/1997</w:t>
            </w:r>
          </w:p>
          <w:p w:rsidR="00232DAC" w:rsidRPr="007048D2" w:rsidRDefault="00232DAC" w:rsidP="001412DD">
            <w:pPr>
              <w:pStyle w:val="BodyText2"/>
              <w:spacing w:after="0" w:line="240" w:lineRule="auto"/>
              <w:jc w:val="both"/>
            </w:pPr>
            <w:r w:rsidRPr="007048D2">
              <w:t xml:space="preserve">      20/2004</w:t>
            </w:r>
          </w:p>
          <w:p w:rsidR="00232DAC" w:rsidRPr="007048D2" w:rsidRDefault="00232DAC" w:rsidP="001412DD">
            <w:pPr>
              <w:pStyle w:val="BodyText2"/>
              <w:spacing w:after="0" w:line="240" w:lineRule="auto"/>
              <w:jc w:val="both"/>
            </w:pPr>
            <w:r w:rsidRPr="007048D2">
              <w:t xml:space="preserve">      41/2007</w:t>
            </w:r>
          </w:p>
          <w:p w:rsidR="00232DAC" w:rsidRPr="007048D2" w:rsidRDefault="00232DAC" w:rsidP="001412DD">
            <w:pPr>
              <w:pStyle w:val="BodyText2"/>
              <w:spacing w:after="0" w:line="240" w:lineRule="auto"/>
              <w:jc w:val="both"/>
            </w:pPr>
            <w:r w:rsidRPr="007048D2">
              <w:t xml:space="preserve">      20/2014</w:t>
            </w:r>
          </w:p>
          <w:p w:rsidR="00232DAC" w:rsidRPr="007048D2" w:rsidRDefault="00232DAC" w:rsidP="001412DD">
            <w:pPr>
              <w:pStyle w:val="BodyText2"/>
              <w:spacing w:after="0" w:line="240" w:lineRule="auto"/>
              <w:jc w:val="both"/>
            </w:pPr>
            <w:r w:rsidRPr="007048D2">
              <w:t xml:space="preserve">      45/2014</w:t>
            </w:r>
          </w:p>
          <w:p w:rsidR="00232DAC" w:rsidRPr="007048D2" w:rsidRDefault="00232DAC" w:rsidP="001412DD">
            <w:pPr>
              <w:pStyle w:val="BodyText2"/>
              <w:spacing w:after="0" w:line="240" w:lineRule="auto"/>
              <w:jc w:val="both"/>
            </w:pPr>
          </w:p>
          <w:p w:rsidR="00232DAC" w:rsidRPr="007048D2" w:rsidRDefault="00232DAC" w:rsidP="001412DD">
            <w:pPr>
              <w:pStyle w:val="BodyText2"/>
              <w:spacing w:after="0" w:line="240" w:lineRule="auto"/>
              <w:jc w:val="both"/>
            </w:pPr>
            <w:r w:rsidRPr="007048D2">
              <w:t>4/1972</w:t>
            </w:r>
          </w:p>
          <w:p w:rsidR="00232DAC" w:rsidRPr="007048D2" w:rsidRDefault="00232DAC" w:rsidP="001412DD">
            <w:pPr>
              <w:pStyle w:val="BodyText2"/>
              <w:spacing w:after="0" w:line="240" w:lineRule="auto"/>
              <w:jc w:val="both"/>
            </w:pPr>
            <w:r w:rsidRPr="007048D2">
              <w:t xml:space="preserve">      16/1977</w:t>
            </w:r>
          </w:p>
          <w:p w:rsidR="00232DAC" w:rsidRPr="007048D2" w:rsidRDefault="00232DAC" w:rsidP="001412DD">
            <w:pPr>
              <w:pStyle w:val="BodyText2"/>
              <w:spacing w:after="0" w:line="240" w:lineRule="auto"/>
              <w:jc w:val="both"/>
            </w:pPr>
            <w:r w:rsidRPr="007048D2">
              <w:t xml:space="preserve">      54/1977</w:t>
            </w:r>
          </w:p>
          <w:p w:rsidR="00232DAC" w:rsidRPr="007048D2" w:rsidRDefault="00232DAC" w:rsidP="001412DD">
            <w:pPr>
              <w:pStyle w:val="BodyText2"/>
              <w:spacing w:after="0" w:line="240" w:lineRule="auto"/>
              <w:jc w:val="both"/>
            </w:pPr>
            <w:r w:rsidRPr="007048D2">
              <w:t xml:space="preserve">      36/1982</w:t>
            </w:r>
          </w:p>
          <w:p w:rsidR="00232DAC" w:rsidRPr="007048D2" w:rsidRDefault="00232DAC" w:rsidP="001412DD">
            <w:pPr>
              <w:pStyle w:val="BodyText2"/>
              <w:spacing w:after="0" w:line="240" w:lineRule="auto"/>
              <w:jc w:val="both"/>
            </w:pPr>
            <w:r w:rsidRPr="007048D2">
              <w:t xml:space="preserve">      37/1989</w:t>
            </w:r>
          </w:p>
          <w:p w:rsidR="00232DAC" w:rsidRPr="007048D2" w:rsidRDefault="00232DAC" w:rsidP="001412DD">
            <w:pPr>
              <w:pStyle w:val="BodyText2"/>
              <w:spacing w:after="0" w:line="240" w:lineRule="auto"/>
              <w:jc w:val="both"/>
            </w:pPr>
            <w:r w:rsidRPr="007048D2">
              <w:t xml:space="preserve">      38/1991</w:t>
            </w:r>
          </w:p>
          <w:p w:rsidR="00232DAC" w:rsidRPr="007048D2" w:rsidRDefault="00232DAC" w:rsidP="001412DD">
            <w:pPr>
              <w:pStyle w:val="BodyText2"/>
              <w:spacing w:after="0" w:line="240" w:lineRule="auto"/>
              <w:jc w:val="both"/>
            </w:pPr>
            <w:r w:rsidRPr="007048D2">
              <w:t xml:space="preserve">      42/2004</w:t>
            </w:r>
          </w:p>
        </w:tc>
        <w:tc>
          <w:tcPr>
            <w:tcW w:w="567" w:type="dxa"/>
          </w:tcPr>
          <w:p w:rsidR="00232DAC" w:rsidRPr="007048D2" w:rsidRDefault="00232DAC" w:rsidP="001412DD">
            <w:pPr>
              <w:pStyle w:val="BodyText2"/>
              <w:spacing w:after="0" w:line="240" w:lineRule="auto"/>
              <w:jc w:val="both"/>
            </w:pPr>
            <w:r w:rsidRPr="007048D2">
              <w:t>(c)</w:t>
            </w:r>
          </w:p>
        </w:tc>
        <w:tc>
          <w:tcPr>
            <w:tcW w:w="3651" w:type="dxa"/>
          </w:tcPr>
          <w:p w:rsidR="00232DAC" w:rsidRPr="007048D2" w:rsidRDefault="00232DAC" w:rsidP="001412DD">
            <w:pPr>
              <w:pStyle w:val="BodyText2"/>
              <w:spacing w:after="0" w:line="240" w:lineRule="auto"/>
              <w:jc w:val="both"/>
            </w:pPr>
            <w:r w:rsidRPr="007048D2">
              <w:t xml:space="preserve">Herhangi bir suçtan hapis cezasına çarptırılmamış olmak veya affa uğramış olsalar dahi Devlete karşı işlenen suçlar, rüşvet, hırsızlık, dolandırıcılık, sahtekarlık, irtikap, hileli iflas, Ceza Yasasının </w:t>
            </w:r>
            <w:r w:rsidR="008F17BE">
              <w:t>“</w:t>
            </w:r>
            <w:r w:rsidR="00DE3AA6">
              <w:t>Dördüncü Kısmında</w:t>
            </w:r>
            <w:r w:rsidR="008F17BE">
              <w:t>”</w:t>
            </w:r>
            <w:r w:rsidR="00DE3AA6">
              <w:t xml:space="preserve"> yer alan “</w:t>
            </w:r>
            <w:r w:rsidR="00DE3AA6" w:rsidRPr="007048D2">
              <w:t>Cinsel Nitelikli Suçlar</w:t>
            </w:r>
            <w:r w:rsidR="00DE3AA6">
              <w:t>”</w:t>
            </w:r>
            <w:r w:rsidR="00DE3AA6" w:rsidRPr="007048D2">
              <w:t xml:space="preserve"> </w:t>
            </w:r>
            <w:r w:rsidR="00DE3AA6">
              <w:t xml:space="preserve">başlıklı </w:t>
            </w:r>
            <w:r w:rsidR="00885490">
              <w:t>“</w:t>
            </w:r>
            <w:r w:rsidR="00DE3AA6">
              <w:t>Üçüncü Bölümü</w:t>
            </w:r>
            <w:r w:rsidRPr="007048D2">
              <w:t>” ile Uyuşturucu Maddeler Yasasında yer alan herhangi bir suç ve benzeri yüz kızartıcı suçlardan dolayı hüküm giymemiş olmak.</w:t>
            </w:r>
          </w:p>
          <w:p w:rsidR="00232DAC" w:rsidRPr="007048D2" w:rsidRDefault="00232DAC" w:rsidP="001412DD">
            <w:pPr>
              <w:pStyle w:val="BodyText2"/>
              <w:spacing w:after="0" w:line="240" w:lineRule="auto"/>
              <w:jc w:val="both"/>
            </w:pPr>
            <w:r w:rsidRPr="007048D2">
              <w:t xml:space="preserve">       Ancak 18 (on sekiz) yaşından küçükken uyuşturucu maddeler ile ilgili bir suçtan mahkum olanlar bu kuralın dışındadır.  </w:t>
            </w:r>
          </w:p>
        </w:tc>
      </w:tr>
    </w:tbl>
    <w:p w:rsidR="00232DAC" w:rsidRPr="007048D2" w:rsidRDefault="00232DAC" w:rsidP="001412DD">
      <w:r w:rsidRPr="007048D2">
        <w:br w:type="page"/>
      </w:r>
    </w:p>
    <w:tbl>
      <w:tblPr>
        <w:tblW w:w="9570" w:type="dxa"/>
        <w:tblInd w:w="-106" w:type="dxa"/>
        <w:tblLayout w:type="fixed"/>
        <w:tblLook w:val="01E0"/>
      </w:tblPr>
      <w:tblGrid>
        <w:gridCol w:w="1667"/>
        <w:gridCol w:w="674"/>
        <w:gridCol w:w="1275"/>
        <w:gridCol w:w="602"/>
        <w:gridCol w:w="567"/>
        <w:gridCol w:w="567"/>
        <w:gridCol w:w="567"/>
        <w:gridCol w:w="3651"/>
      </w:tblGrid>
      <w:tr w:rsidR="00232DAC" w:rsidRPr="007048D2">
        <w:tc>
          <w:tcPr>
            <w:tcW w:w="1667" w:type="dxa"/>
          </w:tcPr>
          <w:p w:rsidR="00232DAC" w:rsidRPr="007048D2" w:rsidRDefault="00232DAC" w:rsidP="001412DD"/>
        </w:tc>
        <w:tc>
          <w:tcPr>
            <w:tcW w:w="674" w:type="dxa"/>
          </w:tcPr>
          <w:p w:rsidR="00232DAC" w:rsidRPr="007048D2" w:rsidRDefault="00232DAC" w:rsidP="001412DD"/>
        </w:tc>
        <w:tc>
          <w:tcPr>
            <w:tcW w:w="1275"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(ç)</w:t>
            </w:r>
          </w:p>
        </w:tc>
        <w:tc>
          <w:tcPr>
            <w:tcW w:w="3651" w:type="dxa"/>
          </w:tcPr>
          <w:p w:rsidR="00232DAC" w:rsidRPr="007048D2" w:rsidRDefault="00232DAC" w:rsidP="006F4026">
            <w:pPr>
              <w:pStyle w:val="BodyText2"/>
              <w:spacing w:after="0" w:line="240" w:lineRule="auto"/>
              <w:jc w:val="both"/>
            </w:pPr>
            <w:r w:rsidRPr="007048D2">
              <w:t xml:space="preserve">Başka bir ülkede meslek icra ettiği sırada, o ülkedeki tıp meslek ahlak kurallarına aykırı  herhangi bir davranışından ötürü, o ülkenin herhangi bir </w:t>
            </w:r>
            <w:r w:rsidR="006F4026">
              <w:t>R</w:t>
            </w:r>
            <w:r w:rsidRPr="007048D2">
              <w:t>esmi kurum veya meslek örgütü tarafından herhangi bir surette ve/veya nihai veya geçici olarak mesleğini icra etmekten men edilmemiş ve/veya yasaklanmamış olmak.</w:t>
            </w:r>
          </w:p>
        </w:tc>
      </w:tr>
      <w:tr w:rsidR="00232DAC" w:rsidRPr="007048D2">
        <w:tc>
          <w:tcPr>
            <w:tcW w:w="1667" w:type="dxa"/>
          </w:tcPr>
          <w:p w:rsidR="00232DAC" w:rsidRPr="007048D2" w:rsidRDefault="00232DAC" w:rsidP="001412DD"/>
        </w:tc>
        <w:tc>
          <w:tcPr>
            <w:tcW w:w="674" w:type="dxa"/>
          </w:tcPr>
          <w:p w:rsidR="00232DAC" w:rsidRPr="007048D2" w:rsidRDefault="00232DAC" w:rsidP="001412DD"/>
        </w:tc>
        <w:tc>
          <w:tcPr>
            <w:tcW w:w="1275"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(d)</w:t>
            </w:r>
          </w:p>
        </w:tc>
        <w:tc>
          <w:tcPr>
            <w:tcW w:w="3651" w:type="dxa"/>
          </w:tcPr>
          <w:p w:rsidR="00232DAC" w:rsidRPr="007048D2" w:rsidRDefault="00232DAC" w:rsidP="006F4026">
            <w:pPr>
              <w:pStyle w:val="BodyText2"/>
              <w:spacing w:after="0" w:line="240" w:lineRule="auto"/>
              <w:jc w:val="both"/>
            </w:pPr>
            <w:r w:rsidRPr="007048D2">
              <w:t>Giriş ücretini</w:t>
            </w:r>
            <w:r w:rsidR="006F4026">
              <w:t>n</w:t>
            </w:r>
            <w:r w:rsidRPr="007048D2">
              <w:t xml:space="preserve"> ve üyelik aidatının 1 (bir) yıllığını peşin olarak ödem</w:t>
            </w:r>
            <w:r w:rsidR="006F4026">
              <w:t>iş olmak</w:t>
            </w:r>
            <w:r w:rsidRPr="007048D2">
              <w:t>.</w:t>
            </w:r>
          </w:p>
        </w:tc>
      </w:tr>
      <w:tr w:rsidR="00232DAC" w:rsidRPr="007048D2">
        <w:tc>
          <w:tcPr>
            <w:tcW w:w="1667" w:type="dxa"/>
          </w:tcPr>
          <w:p w:rsidR="00232DAC" w:rsidRPr="007048D2" w:rsidRDefault="00232DAC" w:rsidP="001412DD"/>
        </w:tc>
        <w:tc>
          <w:tcPr>
            <w:tcW w:w="674" w:type="dxa"/>
          </w:tcPr>
          <w:p w:rsidR="00232DAC" w:rsidRPr="007048D2" w:rsidRDefault="00232DAC" w:rsidP="001412DD"/>
        </w:tc>
        <w:tc>
          <w:tcPr>
            <w:tcW w:w="1275"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r w:rsidRPr="007048D2">
              <w:t>(2)</w:t>
            </w:r>
          </w:p>
        </w:tc>
        <w:tc>
          <w:tcPr>
            <w:tcW w:w="4785" w:type="dxa"/>
            <w:gridSpan w:val="3"/>
          </w:tcPr>
          <w:p w:rsidR="00232DAC" w:rsidRPr="007048D2" w:rsidRDefault="00232DAC" w:rsidP="001412DD">
            <w:pPr>
              <w:pStyle w:val="BodyText2"/>
              <w:spacing w:after="0" w:line="240" w:lineRule="auto"/>
              <w:jc w:val="both"/>
            </w:pPr>
            <w:r w:rsidRPr="007048D2">
              <w:t>Geçici Üye: Kuzey Kıbrıs Türk Cumhuriyeti sınırları içinde devamlı olarak ikamet etmeyen tabip ve diş tabiplerine veya Kuzey Kıbrıs Türk Cumhuriyetinde sürekli ikamet eden Kuzey Kıbrıs Türk Cumhuriyeti bir yurttaşın eşi olup da Kuzey Kıbrıs Türk Cumhuriyeti yurttaşı olmayan tabip ve diş tabiplerine aşağıdaki koşullarla, 1 (bir) yılı aşmayan sürelerle verilen üyeliktir:</w:t>
            </w:r>
          </w:p>
        </w:tc>
      </w:tr>
      <w:tr w:rsidR="00232DAC" w:rsidRPr="007048D2">
        <w:tc>
          <w:tcPr>
            <w:tcW w:w="1667" w:type="dxa"/>
          </w:tcPr>
          <w:p w:rsidR="00232DAC" w:rsidRPr="007048D2" w:rsidRDefault="00232DAC" w:rsidP="001412DD">
            <w:r w:rsidRPr="007048D2">
              <w:br w:type="page"/>
            </w:r>
          </w:p>
        </w:tc>
        <w:tc>
          <w:tcPr>
            <w:tcW w:w="674" w:type="dxa"/>
          </w:tcPr>
          <w:p w:rsidR="00232DAC" w:rsidRPr="007048D2" w:rsidRDefault="00232DAC" w:rsidP="001412DD"/>
        </w:tc>
        <w:tc>
          <w:tcPr>
            <w:tcW w:w="1275"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(A)</w:t>
            </w:r>
          </w:p>
        </w:tc>
        <w:tc>
          <w:tcPr>
            <w:tcW w:w="567" w:type="dxa"/>
          </w:tcPr>
          <w:p w:rsidR="00232DAC" w:rsidRPr="007048D2" w:rsidRDefault="00232DAC" w:rsidP="001412DD">
            <w:pPr>
              <w:pStyle w:val="BodyText2"/>
              <w:spacing w:after="0" w:line="240" w:lineRule="auto"/>
              <w:jc w:val="both"/>
            </w:pPr>
            <w:r w:rsidRPr="007048D2">
              <w:t>(a)</w:t>
            </w:r>
          </w:p>
        </w:tc>
        <w:tc>
          <w:tcPr>
            <w:tcW w:w="3651" w:type="dxa"/>
          </w:tcPr>
          <w:p w:rsidR="00232DAC" w:rsidRPr="007048D2" w:rsidRDefault="00232DAC" w:rsidP="004C6519">
            <w:pPr>
              <w:pStyle w:val="BodyText2"/>
              <w:spacing w:after="0" w:line="240" w:lineRule="auto"/>
              <w:jc w:val="both"/>
            </w:pPr>
            <w:r w:rsidRPr="007048D2">
              <w:t>Başvuruda bulunan tabip veya diş tabibinin; yukarıdaki (1)’inci fıkranın (B) bendinin (c) ve (ç) alt bentlerinde öngörülen nitelikleri taşıması</w:t>
            </w:r>
            <w:r>
              <w:t>.</w:t>
            </w:r>
          </w:p>
        </w:tc>
      </w:tr>
      <w:tr w:rsidR="00232DAC" w:rsidRPr="007048D2">
        <w:tc>
          <w:tcPr>
            <w:tcW w:w="1667" w:type="dxa"/>
          </w:tcPr>
          <w:p w:rsidR="00232DAC" w:rsidRPr="007048D2" w:rsidRDefault="00232DAC" w:rsidP="001412DD">
            <w:r w:rsidRPr="007048D2">
              <w:br w:type="page"/>
            </w:r>
          </w:p>
        </w:tc>
        <w:tc>
          <w:tcPr>
            <w:tcW w:w="674" w:type="dxa"/>
          </w:tcPr>
          <w:p w:rsidR="00232DAC" w:rsidRPr="007048D2" w:rsidRDefault="00232DAC" w:rsidP="001412DD"/>
        </w:tc>
        <w:tc>
          <w:tcPr>
            <w:tcW w:w="1275"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(b)</w:t>
            </w:r>
          </w:p>
        </w:tc>
        <w:tc>
          <w:tcPr>
            <w:tcW w:w="3651" w:type="dxa"/>
          </w:tcPr>
          <w:p w:rsidR="00232DAC" w:rsidRPr="007048D2" w:rsidRDefault="00232DAC" w:rsidP="008A7254">
            <w:pPr>
              <w:pStyle w:val="BodyText2"/>
              <w:spacing w:after="0" w:line="240" w:lineRule="auto"/>
              <w:jc w:val="both"/>
            </w:pPr>
            <w:r w:rsidRPr="007048D2">
              <w:t xml:space="preserve">Bir tabip veya diş tabibinin, Bakanlık, herhangi bir sağlık kuruluşu veya </w:t>
            </w:r>
            <w:r w:rsidR="008A7254">
              <w:t>kamu sağlık kuruluşları veya üniversite sağlık kurumları veya özel sağlık kuruluşları</w:t>
            </w:r>
            <w:r w:rsidRPr="007048D2">
              <w:t>, bu Yasa ile oluşturulan Birlik veya Odalar veya kuruluş amacı münhasıran insan sağlığı olan birlik, dernek veya hayır kurumlarının talebi veya görevlendirmesi üzerine araştırma yapmak veya Kuzey Kıbrıs Türk Cumhuriyetinde insan ve halk sağlığına tıbbi, ilmi veya akademik yönden yardımda bulunmak veya muayeneler yapmak veya tedavi uygulamak veya cerrahi operasyonlarda bulunmak amacıyla ülkede meslek icra edecek olması</w:t>
            </w:r>
            <w:r>
              <w:t>.</w:t>
            </w:r>
          </w:p>
        </w:tc>
      </w:tr>
    </w:tbl>
    <w:p w:rsidR="00232DAC" w:rsidRPr="007048D2" w:rsidRDefault="00232DAC" w:rsidP="001412DD">
      <w:r w:rsidRPr="007048D2">
        <w:br w:type="page"/>
      </w:r>
    </w:p>
    <w:tbl>
      <w:tblPr>
        <w:tblW w:w="9570" w:type="dxa"/>
        <w:tblInd w:w="-106" w:type="dxa"/>
        <w:tblLayout w:type="fixed"/>
        <w:tblLook w:val="01E0"/>
      </w:tblPr>
      <w:tblGrid>
        <w:gridCol w:w="1667"/>
        <w:gridCol w:w="674"/>
        <w:gridCol w:w="1275"/>
        <w:gridCol w:w="602"/>
        <w:gridCol w:w="567"/>
        <w:gridCol w:w="567"/>
        <w:gridCol w:w="567"/>
        <w:gridCol w:w="3651"/>
      </w:tblGrid>
      <w:tr w:rsidR="00232DAC" w:rsidRPr="007048D2">
        <w:tc>
          <w:tcPr>
            <w:tcW w:w="1667" w:type="dxa"/>
          </w:tcPr>
          <w:p w:rsidR="00232DAC" w:rsidRPr="007048D2" w:rsidRDefault="00232DAC" w:rsidP="001412DD"/>
        </w:tc>
        <w:tc>
          <w:tcPr>
            <w:tcW w:w="674" w:type="dxa"/>
          </w:tcPr>
          <w:p w:rsidR="00232DAC" w:rsidRPr="007048D2" w:rsidRDefault="00232DAC" w:rsidP="001412DD"/>
        </w:tc>
        <w:tc>
          <w:tcPr>
            <w:tcW w:w="1275"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(c)</w:t>
            </w:r>
          </w:p>
        </w:tc>
        <w:tc>
          <w:tcPr>
            <w:tcW w:w="3651" w:type="dxa"/>
          </w:tcPr>
          <w:p w:rsidR="00232DAC" w:rsidRPr="007048D2" w:rsidRDefault="00232DAC" w:rsidP="001412DD">
            <w:pPr>
              <w:pStyle w:val="BodyText2"/>
              <w:spacing w:after="0" w:line="240" w:lineRule="auto"/>
              <w:jc w:val="both"/>
            </w:pPr>
            <w:r w:rsidRPr="007048D2">
              <w:t>İlgili uzmanlık alanında Kuzey Kıbrıs Türk Cumhuriyetinde devamlı üye olarak kayıtlı uzman bulunmaması veya uzman bulunsa dahi, ilgili alanda özel olarak ihtiyaç bulunması nedeniyle herhangi</w:t>
            </w:r>
            <w:r w:rsidR="008A7254">
              <w:t xml:space="preserve"> bir</w:t>
            </w:r>
            <w:r w:rsidRPr="007048D2">
              <w:t xml:space="preserve"> kamu sağlık kuruluşları veya üniversite sağlık kurumlarının veya özel sağlık kuru</w:t>
            </w:r>
            <w:r w:rsidR="008A7254">
              <w:t>luşlarının bu fıkra kapsamında u</w:t>
            </w:r>
            <w:r w:rsidRPr="007048D2">
              <w:t xml:space="preserve">zman veya </w:t>
            </w:r>
            <w:r w:rsidR="008A7254">
              <w:t>p</w:t>
            </w:r>
            <w:r w:rsidRPr="007048D2">
              <w:t xml:space="preserve">ratisyen </w:t>
            </w:r>
            <w:r w:rsidR="008A7254">
              <w:t>hekim veya diş h</w:t>
            </w:r>
            <w:r w:rsidRPr="007048D2">
              <w:t>ekimi çalıştırma talebinin olması gerekir.</w:t>
            </w:r>
          </w:p>
          <w:p w:rsidR="00232DAC" w:rsidRPr="007048D2" w:rsidRDefault="00232DAC" w:rsidP="007F21D1">
            <w:pPr>
              <w:pStyle w:val="BodyText2"/>
              <w:spacing w:after="0" w:line="240" w:lineRule="auto"/>
              <w:ind w:firstLine="459"/>
              <w:jc w:val="both"/>
            </w:pPr>
            <w:r w:rsidRPr="007048D2">
              <w:t>Bu bent amaçları bakımından, ilgili alanda özel olarak uzman ihtiyacı bulunup bulunmadığına Birlik Yönetim Kurulu karar verir.</w:t>
            </w:r>
          </w:p>
        </w:tc>
      </w:tr>
      <w:tr w:rsidR="00232DAC" w:rsidRPr="007048D2">
        <w:tc>
          <w:tcPr>
            <w:tcW w:w="1667" w:type="dxa"/>
          </w:tcPr>
          <w:p w:rsidR="00232DAC" w:rsidRPr="007048D2" w:rsidRDefault="00232DAC" w:rsidP="001412DD"/>
        </w:tc>
        <w:tc>
          <w:tcPr>
            <w:tcW w:w="674" w:type="dxa"/>
          </w:tcPr>
          <w:p w:rsidR="00232DAC" w:rsidRPr="007048D2" w:rsidRDefault="00232DAC" w:rsidP="001412DD"/>
        </w:tc>
        <w:tc>
          <w:tcPr>
            <w:tcW w:w="1275"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(ç)</w:t>
            </w:r>
          </w:p>
        </w:tc>
        <w:tc>
          <w:tcPr>
            <w:tcW w:w="3651" w:type="dxa"/>
          </w:tcPr>
          <w:p w:rsidR="00232DAC" w:rsidRPr="007048D2" w:rsidRDefault="00232DAC" w:rsidP="008F17BE">
            <w:pPr>
              <w:pStyle w:val="BodyText2"/>
              <w:spacing w:after="0" w:line="240" w:lineRule="auto"/>
              <w:jc w:val="both"/>
            </w:pPr>
            <w:r w:rsidRPr="007048D2">
              <w:t xml:space="preserve">Geçici nitelikte uzman çalıştırmak isteyen </w:t>
            </w:r>
            <w:r>
              <w:t>kamu sağlık kuruluşları veya üniversite sağlık kurumları veya özel sağlık kuruluşları</w:t>
            </w:r>
            <w:r w:rsidRPr="007048D2">
              <w:t xml:space="preserve">, Birlik Yönetim Kuruluna başvurur ve Birlik Yönetim Kurulu bu husustaki gerekçeli cevabını en </w:t>
            </w:r>
            <w:r w:rsidR="00A30477">
              <w:t>geç</w:t>
            </w:r>
            <w:r w:rsidRPr="007048D2">
              <w:t xml:space="preserve"> 30 (otuz) gün içerisinde </w:t>
            </w:r>
            <w:r w:rsidR="008F17BE">
              <w:t>i</w:t>
            </w:r>
            <w:r w:rsidRPr="007048D2">
              <w:t>gili</w:t>
            </w:r>
            <w:r w:rsidR="008F17BE">
              <w:t xml:space="preserve"> kurum veya kuruluşa</w:t>
            </w:r>
            <w:r w:rsidRPr="007048D2">
              <w:t xml:space="preserve"> bildirir.</w:t>
            </w:r>
          </w:p>
        </w:tc>
      </w:tr>
      <w:tr w:rsidR="00232DAC" w:rsidRPr="007048D2">
        <w:tc>
          <w:tcPr>
            <w:tcW w:w="1667" w:type="dxa"/>
          </w:tcPr>
          <w:p w:rsidR="00232DAC" w:rsidRPr="007048D2" w:rsidRDefault="00232DAC" w:rsidP="001412DD">
            <w:r w:rsidRPr="007048D2">
              <w:br w:type="page"/>
            </w:r>
          </w:p>
        </w:tc>
        <w:tc>
          <w:tcPr>
            <w:tcW w:w="674" w:type="dxa"/>
          </w:tcPr>
          <w:p w:rsidR="00232DAC" w:rsidRPr="007048D2" w:rsidRDefault="00232DAC" w:rsidP="001412DD"/>
        </w:tc>
        <w:tc>
          <w:tcPr>
            <w:tcW w:w="1275"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(d)</w:t>
            </w:r>
          </w:p>
        </w:tc>
        <w:tc>
          <w:tcPr>
            <w:tcW w:w="3651" w:type="dxa"/>
          </w:tcPr>
          <w:p w:rsidR="00232DAC" w:rsidRPr="007048D2" w:rsidRDefault="00232DAC" w:rsidP="007E5249">
            <w:pPr>
              <w:pStyle w:val="BodyText2"/>
              <w:spacing w:after="0" w:line="240" w:lineRule="auto"/>
              <w:jc w:val="both"/>
            </w:pPr>
            <w:r w:rsidRPr="007048D2">
              <w:t>Geçici üye kaydı için Birliğe başvuru yapılmasına ilişkin usul ve esaslar, özel sağlık kuruluşlarında geçici üye olarak çalıştırılacak kişilerin ne şekilde kuruluşa başvuracakları, mesleklerini icra etmeleri ile ilgili istenilen belgelerin neler olacağı, özel olarak uzman ihtiyacı bulunup bulunmadığı belirlenirken dikkate alınacak diğer hususlar, kuruluşun denetimi ve diğer usul ve esaslar, Birlik Yönetim Kurulu</w:t>
            </w:r>
            <w:r w:rsidR="00A30477">
              <w:t>nun hazırlayıp Bakanlığın önereceği, Bakanlar Kurulunca</w:t>
            </w:r>
            <w:r w:rsidRPr="007048D2">
              <w:t xml:space="preserve"> onaylana</w:t>
            </w:r>
            <w:r>
              <w:t>c</w:t>
            </w:r>
            <w:r w:rsidRPr="007048D2">
              <w:t>ak</w:t>
            </w:r>
            <w:r>
              <w:t xml:space="preserve"> ve</w:t>
            </w:r>
            <w:r w:rsidRPr="007048D2">
              <w:t xml:space="preserve"> Resmi Gazete’de yayımlanacak  tüzük</w:t>
            </w:r>
            <w:r w:rsidR="004A5D72">
              <w:t xml:space="preserve"> veya tüzüklerle</w:t>
            </w:r>
            <w:r w:rsidRPr="007048D2">
              <w:t xml:space="preserve"> belirlenir.</w:t>
            </w:r>
          </w:p>
        </w:tc>
      </w:tr>
    </w:tbl>
    <w:p w:rsidR="00232DAC" w:rsidRPr="007048D2" w:rsidRDefault="00232DAC">
      <w:r w:rsidRPr="007048D2">
        <w:br w:type="page"/>
      </w:r>
    </w:p>
    <w:tbl>
      <w:tblPr>
        <w:tblW w:w="9570" w:type="dxa"/>
        <w:tblInd w:w="-106" w:type="dxa"/>
        <w:tblLayout w:type="fixed"/>
        <w:tblLook w:val="01E0"/>
      </w:tblPr>
      <w:tblGrid>
        <w:gridCol w:w="1667"/>
        <w:gridCol w:w="532"/>
        <w:gridCol w:w="142"/>
        <w:gridCol w:w="1275"/>
        <w:gridCol w:w="602"/>
        <w:gridCol w:w="567"/>
        <w:gridCol w:w="567"/>
        <w:gridCol w:w="567"/>
        <w:gridCol w:w="3651"/>
      </w:tblGrid>
      <w:tr w:rsidR="00232DAC" w:rsidRPr="007048D2">
        <w:tc>
          <w:tcPr>
            <w:tcW w:w="1667" w:type="dxa"/>
          </w:tcPr>
          <w:p w:rsidR="00232DAC" w:rsidRPr="007048D2" w:rsidRDefault="00232DAC" w:rsidP="001412DD"/>
        </w:tc>
        <w:tc>
          <w:tcPr>
            <w:tcW w:w="674" w:type="dxa"/>
            <w:gridSpan w:val="2"/>
          </w:tcPr>
          <w:p w:rsidR="00232DAC" w:rsidRPr="007048D2" w:rsidRDefault="00232DAC" w:rsidP="001412DD"/>
        </w:tc>
        <w:tc>
          <w:tcPr>
            <w:tcW w:w="1275"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(B)</w:t>
            </w:r>
          </w:p>
        </w:tc>
        <w:tc>
          <w:tcPr>
            <w:tcW w:w="4218" w:type="dxa"/>
            <w:gridSpan w:val="2"/>
          </w:tcPr>
          <w:p w:rsidR="00232DAC" w:rsidRPr="007048D2" w:rsidRDefault="00232DAC" w:rsidP="001412DD">
            <w:pPr>
              <w:pStyle w:val="BodyText2"/>
              <w:spacing w:after="0" w:line="240" w:lineRule="auto"/>
              <w:jc w:val="both"/>
            </w:pPr>
            <w:r w:rsidRPr="007048D2">
              <w:t>Geçici üyelerin görev, yetki ve sorumlulukları şunlardır:</w:t>
            </w:r>
          </w:p>
        </w:tc>
      </w:tr>
      <w:tr w:rsidR="00232DAC" w:rsidRPr="007048D2">
        <w:tc>
          <w:tcPr>
            <w:tcW w:w="1667" w:type="dxa"/>
          </w:tcPr>
          <w:p w:rsidR="00232DAC" w:rsidRPr="007048D2" w:rsidRDefault="00232DAC" w:rsidP="001412DD"/>
        </w:tc>
        <w:tc>
          <w:tcPr>
            <w:tcW w:w="674" w:type="dxa"/>
            <w:gridSpan w:val="2"/>
          </w:tcPr>
          <w:p w:rsidR="00232DAC" w:rsidRPr="007048D2" w:rsidRDefault="00232DAC" w:rsidP="001412DD"/>
        </w:tc>
        <w:tc>
          <w:tcPr>
            <w:tcW w:w="1275"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(a)</w:t>
            </w:r>
          </w:p>
        </w:tc>
        <w:tc>
          <w:tcPr>
            <w:tcW w:w="3651" w:type="dxa"/>
          </w:tcPr>
          <w:p w:rsidR="00232DAC" w:rsidRPr="007048D2" w:rsidRDefault="00232DAC" w:rsidP="001412DD">
            <w:pPr>
              <w:pStyle w:val="BodyText2"/>
              <w:spacing w:after="0" w:line="240" w:lineRule="auto"/>
              <w:jc w:val="both"/>
            </w:pPr>
            <w:r w:rsidRPr="007048D2">
              <w:t>Geçici üyeler, devamlı üyeler gibi üyelik yükümlülüklerini yerine getirmek zorundadırlar ve giriş ücreti ile üyelik aidatını şahsen ödemekle mükelleftir</w:t>
            </w:r>
            <w:r>
              <w:t>ler</w:t>
            </w:r>
            <w:r w:rsidRPr="007048D2">
              <w:t>.</w:t>
            </w:r>
          </w:p>
        </w:tc>
      </w:tr>
      <w:tr w:rsidR="00232DAC" w:rsidRPr="007048D2">
        <w:tc>
          <w:tcPr>
            <w:tcW w:w="1667" w:type="dxa"/>
          </w:tcPr>
          <w:p w:rsidR="00232DAC" w:rsidRPr="007048D2" w:rsidRDefault="00232DAC" w:rsidP="001412DD"/>
        </w:tc>
        <w:tc>
          <w:tcPr>
            <w:tcW w:w="674" w:type="dxa"/>
            <w:gridSpan w:val="2"/>
          </w:tcPr>
          <w:p w:rsidR="00232DAC" w:rsidRPr="007048D2" w:rsidRDefault="00232DAC" w:rsidP="001412DD"/>
        </w:tc>
        <w:tc>
          <w:tcPr>
            <w:tcW w:w="1275"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(b)</w:t>
            </w:r>
          </w:p>
        </w:tc>
        <w:tc>
          <w:tcPr>
            <w:tcW w:w="3651" w:type="dxa"/>
          </w:tcPr>
          <w:p w:rsidR="00232DAC" w:rsidRPr="007048D2" w:rsidRDefault="00232DAC" w:rsidP="001412DD">
            <w:pPr>
              <w:pStyle w:val="BodyText2"/>
              <w:spacing w:after="0" w:line="240" w:lineRule="auto"/>
              <w:jc w:val="both"/>
            </w:pPr>
            <w:r w:rsidRPr="007048D2">
              <w:t>Geçici üyeler, Birliğin ve bağlı olduğu Odanın Genel Kurullarına seçme, seçilme ve oy kullanma hakkı olmaksızın katılabilirler; söz alarak görüş bildirebilirler.</w:t>
            </w:r>
          </w:p>
        </w:tc>
      </w:tr>
      <w:tr w:rsidR="00232DAC" w:rsidRPr="007048D2">
        <w:tc>
          <w:tcPr>
            <w:tcW w:w="1667" w:type="dxa"/>
          </w:tcPr>
          <w:p w:rsidR="00232DAC" w:rsidRPr="007048D2" w:rsidRDefault="00232DAC" w:rsidP="001412DD"/>
        </w:tc>
        <w:tc>
          <w:tcPr>
            <w:tcW w:w="674" w:type="dxa"/>
            <w:gridSpan w:val="2"/>
          </w:tcPr>
          <w:p w:rsidR="00232DAC" w:rsidRPr="007048D2" w:rsidRDefault="00232DAC" w:rsidP="001412DD"/>
        </w:tc>
        <w:tc>
          <w:tcPr>
            <w:tcW w:w="1275"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(c)</w:t>
            </w:r>
          </w:p>
        </w:tc>
        <w:tc>
          <w:tcPr>
            <w:tcW w:w="3651" w:type="dxa"/>
          </w:tcPr>
          <w:p w:rsidR="00232DAC" w:rsidRPr="007048D2" w:rsidRDefault="00232DAC" w:rsidP="001412DD">
            <w:pPr>
              <w:pStyle w:val="BodyText2"/>
              <w:spacing w:after="0" w:line="240" w:lineRule="auto"/>
              <w:jc w:val="both"/>
            </w:pPr>
            <w:r w:rsidRPr="007048D2">
              <w:t>Hiçbir geçici üye, üyeliği kazanırken izin verilen sağlık kuruluşu dışında mesleğini başka herhangi bir sağlık kuruluşunda veya özel veya serbest olarak icra edemez.</w:t>
            </w:r>
          </w:p>
          <w:p w:rsidR="00232DAC" w:rsidRPr="007048D2" w:rsidRDefault="00232DAC" w:rsidP="001412DD">
            <w:pPr>
              <w:pStyle w:val="BodyText2"/>
              <w:spacing w:after="0" w:line="240" w:lineRule="auto"/>
              <w:ind w:firstLine="318"/>
              <w:jc w:val="both"/>
            </w:pPr>
            <w:r w:rsidRPr="007048D2">
              <w:t xml:space="preserve">   Ancak mesleğini başka herhangi bir sağlık kuruluşunda icra edebilmesi için Birlikten yeniden gerekli iznin alınması koşuldur.</w:t>
            </w:r>
          </w:p>
        </w:tc>
      </w:tr>
      <w:tr w:rsidR="00232DAC" w:rsidRPr="007048D2">
        <w:tc>
          <w:tcPr>
            <w:tcW w:w="1667" w:type="dxa"/>
          </w:tcPr>
          <w:p w:rsidR="00232DAC" w:rsidRPr="007048D2" w:rsidRDefault="00232DAC" w:rsidP="001412DD">
            <w:r w:rsidRPr="007048D2">
              <w:br w:type="page"/>
            </w:r>
          </w:p>
        </w:tc>
        <w:tc>
          <w:tcPr>
            <w:tcW w:w="532" w:type="dxa"/>
          </w:tcPr>
          <w:p w:rsidR="00232DAC" w:rsidRPr="007048D2" w:rsidRDefault="00232DAC" w:rsidP="001412DD"/>
        </w:tc>
        <w:tc>
          <w:tcPr>
            <w:tcW w:w="1417" w:type="dxa"/>
            <w:gridSpan w:val="2"/>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(ç)</w:t>
            </w:r>
          </w:p>
        </w:tc>
        <w:tc>
          <w:tcPr>
            <w:tcW w:w="3651" w:type="dxa"/>
          </w:tcPr>
          <w:p w:rsidR="00232DAC" w:rsidRPr="007048D2" w:rsidRDefault="00232DAC" w:rsidP="001D63CC">
            <w:pPr>
              <w:pStyle w:val="BodyText2"/>
              <w:spacing w:after="0" w:line="240" w:lineRule="auto"/>
              <w:jc w:val="both"/>
            </w:pPr>
            <w:r w:rsidRPr="007048D2">
              <w:t>Geçici üyeler, özel sağlık kuruluşunun sorumlu müdürünün yazılı istemi ve Birlik Yönetim Kurulunun izni ile ikamet zo</w:t>
            </w:r>
            <w:r w:rsidR="001D63CC">
              <w:t xml:space="preserve">runluluğu getirilerek en fazla </w:t>
            </w:r>
            <w:r w:rsidRPr="007048D2">
              <w:t xml:space="preserve"> bir yıllı</w:t>
            </w:r>
            <w:r w:rsidR="001D63CC">
              <w:t>k süre içerisinde mesleklerini müdavi h</w:t>
            </w:r>
            <w:r w:rsidRPr="007048D2">
              <w:t>ekim olarak sürdürebilirler.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417" w:type="dxa"/>
            <w:gridSpan w:val="2"/>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(C)</w:t>
            </w:r>
          </w:p>
        </w:tc>
        <w:tc>
          <w:tcPr>
            <w:tcW w:w="4218" w:type="dxa"/>
            <w:gridSpan w:val="2"/>
          </w:tcPr>
          <w:p w:rsidR="00232DAC" w:rsidRPr="007048D2" w:rsidRDefault="00232DAC" w:rsidP="001D63CC">
            <w:pPr>
              <w:pStyle w:val="BodyText2"/>
              <w:spacing w:after="0" w:line="240" w:lineRule="auto"/>
              <w:jc w:val="both"/>
            </w:pPr>
            <w:r w:rsidRPr="007048D2">
              <w:t>Birlik Yönetim Kurulu, tabi olduğu yasal mevzuatta yer alan kurallar uyarınca, geçici üyelerin üyeliğini bir defaya mahsus olmak üzere bir yıl daha uzatabilir. Geçici üyeliği bir yıl daha uzatılmış bir tabip veya diş tabibinin hizmetlerine, bu sürenin dolmasından sonra da ihtiyaç duyulması halinde, böyle bir tabip veya diş tabibinin geçici üye olarak kaydedilmesi için yeniden müracaat e</w:t>
            </w:r>
            <w:r w:rsidR="001D63CC">
              <w:t>t</w:t>
            </w:r>
            <w:r w:rsidRPr="007048D2">
              <w:t xml:space="preserve">mesi gerekir. </w:t>
            </w:r>
          </w:p>
        </w:tc>
      </w:tr>
    </w:tbl>
    <w:p w:rsidR="00232DAC" w:rsidRPr="007048D2" w:rsidRDefault="00232DAC" w:rsidP="001412DD">
      <w:r w:rsidRPr="007048D2">
        <w:br w:type="page"/>
      </w:r>
    </w:p>
    <w:tbl>
      <w:tblPr>
        <w:tblW w:w="9570" w:type="dxa"/>
        <w:tblInd w:w="-106" w:type="dxa"/>
        <w:tblLayout w:type="fixed"/>
        <w:tblLook w:val="01E0"/>
      </w:tblPr>
      <w:tblGrid>
        <w:gridCol w:w="1667"/>
        <w:gridCol w:w="532"/>
        <w:gridCol w:w="1417"/>
        <w:gridCol w:w="602"/>
        <w:gridCol w:w="567"/>
        <w:gridCol w:w="567"/>
        <w:gridCol w:w="4218"/>
      </w:tblGrid>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(Ç)</w:t>
            </w:r>
          </w:p>
        </w:tc>
        <w:tc>
          <w:tcPr>
            <w:tcW w:w="4218" w:type="dxa"/>
          </w:tcPr>
          <w:p w:rsidR="00232DAC" w:rsidRPr="007048D2" w:rsidRDefault="00232DAC" w:rsidP="00CE612C">
            <w:pPr>
              <w:pStyle w:val="BodyText2"/>
              <w:spacing w:after="0" w:line="240" w:lineRule="auto"/>
              <w:jc w:val="both"/>
            </w:pPr>
            <w:r w:rsidRPr="007048D2">
              <w:t>Yukarıdaki (2)’nci fıkranın (A) bendi uyarınca kaydedile</w:t>
            </w:r>
            <w:r w:rsidR="00CE612C">
              <w:t>n</w:t>
            </w:r>
            <w:r w:rsidRPr="007048D2">
              <w:t xml:space="preserve"> geçi</w:t>
            </w:r>
            <w:r w:rsidR="00CE612C">
              <w:t>c</w:t>
            </w:r>
            <w:r w:rsidRPr="007048D2">
              <w:t>i üyeler</w:t>
            </w:r>
            <w:r w:rsidR="002137D8">
              <w:t>in</w:t>
            </w:r>
            <w:r w:rsidRPr="007048D2">
              <w:t xml:space="preserve">, çalıştıkları özel sağlık kuruluşundaki görevlerinden ayrılmaları veya bu görevle ilişiklerinin kesilmesi </w:t>
            </w:r>
            <w:r>
              <w:t>halinde,</w:t>
            </w:r>
            <w:r w:rsidRPr="007048D2">
              <w:t xml:space="preserve"> geçici üyelikleri de kendiliğinden düşer.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r w:rsidRPr="007048D2">
              <w:t>(3)</w:t>
            </w:r>
          </w:p>
        </w:tc>
        <w:tc>
          <w:tcPr>
            <w:tcW w:w="567" w:type="dxa"/>
          </w:tcPr>
          <w:p w:rsidR="00232DAC" w:rsidRPr="007048D2" w:rsidRDefault="00232DAC" w:rsidP="001412DD">
            <w:pPr>
              <w:pStyle w:val="BodyText2"/>
              <w:spacing w:after="0" w:line="240" w:lineRule="auto"/>
              <w:jc w:val="both"/>
            </w:pPr>
            <w:r w:rsidRPr="007048D2">
              <w:t>(A)</w:t>
            </w:r>
          </w:p>
        </w:tc>
        <w:tc>
          <w:tcPr>
            <w:tcW w:w="4218" w:type="dxa"/>
          </w:tcPr>
          <w:p w:rsidR="00232DAC" w:rsidRPr="007048D2" w:rsidRDefault="00232DAC" w:rsidP="001412DD">
            <w:pPr>
              <w:pStyle w:val="BodyText2"/>
              <w:spacing w:after="0" w:line="240" w:lineRule="auto"/>
              <w:jc w:val="both"/>
            </w:pPr>
            <w:r w:rsidRPr="007048D2">
              <w:t xml:space="preserve">Şeref </w:t>
            </w:r>
            <w:r w:rsidR="00CE612C">
              <w:t>Ü</w:t>
            </w:r>
            <w:r w:rsidRPr="007048D2">
              <w:t>yesi: Devamlı veya geçici üye olarak kaydedilmesine olanak bulunmayan</w:t>
            </w:r>
            <w:r w:rsidR="00CE612C">
              <w:t>;</w:t>
            </w:r>
            <w:r w:rsidRPr="007048D2">
              <w:t xml:space="preserve"> ancak Kuzey Kıbrıs Türk Cumhuriyeti sağlık hizmet</w:t>
            </w:r>
            <w:r w:rsidR="00634001">
              <w:t>ler</w:t>
            </w:r>
            <w:r w:rsidRPr="007048D2">
              <w:t xml:space="preserve">ine veya </w:t>
            </w:r>
            <w:r>
              <w:t>B</w:t>
            </w:r>
            <w:r w:rsidRPr="007048D2">
              <w:t xml:space="preserve">irlik veya </w:t>
            </w:r>
            <w:r>
              <w:t>O</w:t>
            </w:r>
            <w:r w:rsidRPr="007048D2">
              <w:t>daların gelişmesine ve faaliyetlerine katkı yapan veya çalışma yaşamını bırakan tabip veya diş tabibi, ilgili Odanın önerisi ve Birlik Yönetim Kurulunun onayı ile Odaya “Şeref Üyesi” olarak kaydedilir.</w:t>
            </w:r>
          </w:p>
          <w:p w:rsidR="00232DAC" w:rsidRPr="007048D2" w:rsidRDefault="00232DAC" w:rsidP="001412DD">
            <w:pPr>
              <w:pStyle w:val="BodyText2"/>
              <w:spacing w:after="0" w:line="240" w:lineRule="auto"/>
              <w:ind w:firstLine="459"/>
              <w:jc w:val="both"/>
            </w:pPr>
            <w:r w:rsidRPr="007048D2">
              <w:t xml:space="preserve">  Bu Yasanın 42’nci maddesinin (2)’nci fıkrasında öngörülen kurallar saklıdır.</w:t>
            </w:r>
          </w:p>
        </w:tc>
      </w:tr>
      <w:tr w:rsidR="00232DAC" w:rsidRPr="007048D2">
        <w:tc>
          <w:tcPr>
            <w:tcW w:w="1667" w:type="dxa"/>
          </w:tcPr>
          <w:p w:rsidR="00232DAC" w:rsidRPr="007048D2" w:rsidRDefault="00232DAC" w:rsidP="001412DD">
            <w:r w:rsidRPr="007048D2">
              <w:br w:type="page"/>
            </w:r>
          </w:p>
        </w:tc>
        <w:tc>
          <w:tcPr>
            <w:tcW w:w="532" w:type="dxa"/>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(B)</w:t>
            </w:r>
          </w:p>
        </w:tc>
        <w:tc>
          <w:tcPr>
            <w:tcW w:w="4218" w:type="dxa"/>
          </w:tcPr>
          <w:p w:rsidR="00232DAC" w:rsidRPr="007048D2" w:rsidRDefault="00232DAC" w:rsidP="00634001">
            <w:pPr>
              <w:pStyle w:val="BodyText2"/>
              <w:spacing w:after="0" w:line="240" w:lineRule="auto"/>
              <w:jc w:val="both"/>
            </w:pPr>
            <w:r w:rsidRPr="007048D2">
              <w:t xml:space="preserve">Şeref </w:t>
            </w:r>
            <w:r w:rsidR="00634001">
              <w:t>ü</w:t>
            </w:r>
            <w:r w:rsidRPr="007048D2">
              <w:t>yeleri, Birliğin ve bağlı olduğu Odanın Genel Kurullarına seçme, seçilme ve oy kullanma hakkı olmaksızın katılabilirler</w:t>
            </w:r>
            <w:r w:rsidR="00634001">
              <w:t>;</w:t>
            </w:r>
            <w:r w:rsidRPr="007048D2">
              <w:t xml:space="preserve"> söz alarak görüş bildirebilirler.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(C)</w:t>
            </w:r>
          </w:p>
        </w:tc>
        <w:tc>
          <w:tcPr>
            <w:tcW w:w="4218" w:type="dxa"/>
          </w:tcPr>
          <w:p w:rsidR="00232DAC" w:rsidRPr="007048D2" w:rsidRDefault="00232DAC" w:rsidP="00634001">
            <w:pPr>
              <w:pStyle w:val="BodyText2"/>
              <w:spacing w:after="0" w:line="240" w:lineRule="auto"/>
              <w:jc w:val="both"/>
            </w:pPr>
            <w:r w:rsidRPr="007048D2">
              <w:t xml:space="preserve">Şeref </w:t>
            </w:r>
            <w:r w:rsidR="00634001">
              <w:t>ü</w:t>
            </w:r>
            <w:r w:rsidRPr="007048D2">
              <w:t>yeleri, Kuzey Kıbrıs Türk Cumhuriyetinde</w:t>
            </w:r>
            <w:r w:rsidR="00CE612C">
              <w:t>ki</w:t>
            </w:r>
            <w:r w:rsidRPr="007048D2">
              <w:t xml:space="preserve"> hiçbir sağlık kuruluşunda veya özel veya serbest olarak mesleklerini icra edemezler.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r w:rsidRPr="007048D2">
              <w:t>(4)</w:t>
            </w:r>
          </w:p>
        </w:tc>
        <w:tc>
          <w:tcPr>
            <w:tcW w:w="567" w:type="dxa"/>
          </w:tcPr>
          <w:p w:rsidR="00232DAC" w:rsidRPr="007048D2" w:rsidRDefault="00232DAC" w:rsidP="001412DD">
            <w:pPr>
              <w:pStyle w:val="BodyText2"/>
              <w:spacing w:after="0" w:line="240" w:lineRule="auto"/>
              <w:jc w:val="both"/>
            </w:pPr>
            <w:r w:rsidRPr="007048D2">
              <w:t>(A)</w:t>
            </w:r>
          </w:p>
        </w:tc>
        <w:tc>
          <w:tcPr>
            <w:tcW w:w="4218" w:type="dxa"/>
          </w:tcPr>
          <w:p w:rsidR="00232DAC" w:rsidRPr="007048D2" w:rsidRDefault="00232DAC" w:rsidP="00634001">
            <w:pPr>
              <w:pStyle w:val="BodyText2"/>
              <w:spacing w:after="0" w:line="240" w:lineRule="auto"/>
              <w:jc w:val="both"/>
            </w:pPr>
            <w:r w:rsidRPr="007048D2">
              <w:t xml:space="preserve">Onursal Üye: Devamlı, </w:t>
            </w:r>
            <w:r w:rsidR="00634001">
              <w:t>g</w:t>
            </w:r>
            <w:r w:rsidRPr="007048D2">
              <w:t xml:space="preserve">eçici veya </w:t>
            </w:r>
            <w:r w:rsidR="00634001">
              <w:t>ş</w:t>
            </w:r>
            <w:r w:rsidRPr="007048D2">
              <w:t xml:space="preserve">eref </w:t>
            </w:r>
            <w:r w:rsidR="00634001">
              <w:t>ü</w:t>
            </w:r>
            <w:r w:rsidRPr="007048D2">
              <w:t>yesi olarak kaydedilmesine olanak bulunmayan</w:t>
            </w:r>
            <w:r w:rsidR="00CE612C">
              <w:t>;</w:t>
            </w:r>
            <w:r w:rsidRPr="007048D2">
              <w:t xml:space="preserve"> ancak Kuzey Kıbrıs Türk Cumhuriyeti sağlık hizmet</w:t>
            </w:r>
            <w:r w:rsidR="00634001">
              <w:t>ler</w:t>
            </w:r>
            <w:r w:rsidRPr="007048D2">
              <w:t>ine katkıları olan veya mesleğe  ilgi ve yakınlık duyan ve bunu yaptığı çalışmaları ile kanıtlayan veya Birlik veya Odaların gelişmesine ve faaliyetlerine katkı yapan tabip veya diş  tabibi olmayan kişiler, ilgili Odanın önerisi ve Birlik Yönetim Kurulunun onayı ile Odaya “Onursal Üye” olarak kaydedilir.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(B)</w:t>
            </w:r>
          </w:p>
        </w:tc>
        <w:tc>
          <w:tcPr>
            <w:tcW w:w="4218" w:type="dxa"/>
          </w:tcPr>
          <w:p w:rsidR="00232DAC" w:rsidRPr="007048D2" w:rsidRDefault="00232DAC" w:rsidP="00634001">
            <w:pPr>
              <w:pStyle w:val="BodyText2"/>
              <w:spacing w:after="0" w:line="240" w:lineRule="auto"/>
              <w:jc w:val="both"/>
            </w:pPr>
            <w:r w:rsidRPr="007048D2">
              <w:t xml:space="preserve">Onursal </w:t>
            </w:r>
            <w:r w:rsidR="00634001">
              <w:t>ü</w:t>
            </w:r>
            <w:r w:rsidRPr="007048D2">
              <w:t>yeler, Birliğin ve bağlı olduğu Odanın Genel Kurullarına katılamazlar.”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p>
        </w:tc>
        <w:tc>
          <w:tcPr>
            <w:tcW w:w="4218" w:type="dxa"/>
          </w:tcPr>
          <w:p w:rsidR="00232DAC" w:rsidRPr="007048D2" w:rsidRDefault="00232DAC" w:rsidP="001412DD">
            <w:pPr>
              <w:pStyle w:val="BodyText2"/>
              <w:spacing w:after="0" w:line="240" w:lineRule="auto"/>
              <w:jc w:val="both"/>
            </w:pPr>
          </w:p>
        </w:tc>
      </w:tr>
    </w:tbl>
    <w:p w:rsidR="00232DAC" w:rsidRPr="007048D2" w:rsidRDefault="00232DAC" w:rsidP="001412DD">
      <w:r w:rsidRPr="007048D2">
        <w:br w:type="page"/>
      </w:r>
    </w:p>
    <w:tbl>
      <w:tblPr>
        <w:tblW w:w="9570" w:type="dxa"/>
        <w:tblInd w:w="-106" w:type="dxa"/>
        <w:tblLayout w:type="fixed"/>
        <w:tblLook w:val="01E0"/>
      </w:tblPr>
      <w:tblGrid>
        <w:gridCol w:w="1667"/>
        <w:gridCol w:w="532"/>
        <w:gridCol w:w="1417"/>
        <w:gridCol w:w="602"/>
        <w:gridCol w:w="567"/>
        <w:gridCol w:w="567"/>
        <w:gridCol w:w="567"/>
        <w:gridCol w:w="3651"/>
      </w:tblGrid>
      <w:tr w:rsidR="00232DAC" w:rsidRPr="007048D2">
        <w:tc>
          <w:tcPr>
            <w:tcW w:w="1667" w:type="dxa"/>
          </w:tcPr>
          <w:p w:rsidR="00232DAC" w:rsidRPr="007048D2" w:rsidRDefault="00232DAC" w:rsidP="001412DD">
            <w:r w:rsidRPr="007048D2">
              <w:lastRenderedPageBreak/>
              <w:t>Esas Yasanın 4A Maddesinin</w:t>
            </w:r>
          </w:p>
        </w:tc>
        <w:tc>
          <w:tcPr>
            <w:tcW w:w="7903" w:type="dxa"/>
            <w:gridSpan w:val="7"/>
          </w:tcPr>
          <w:p w:rsidR="00232DAC" w:rsidRPr="007048D2" w:rsidRDefault="00232DAC" w:rsidP="001412DD">
            <w:pPr>
              <w:jc w:val="both"/>
            </w:pPr>
            <w:r w:rsidRPr="007048D2">
              <w:t>4. Esas Yasa, 4A maddesi kaldırılmak ve yerine aşağıdaki yeni 4A maddesi konmak suretiyle değiştirilir:</w:t>
            </w:r>
          </w:p>
        </w:tc>
      </w:tr>
      <w:tr w:rsidR="00232DAC" w:rsidRPr="007048D2">
        <w:tc>
          <w:tcPr>
            <w:tcW w:w="1667" w:type="dxa"/>
          </w:tcPr>
          <w:p w:rsidR="00232DAC" w:rsidRPr="007048D2" w:rsidRDefault="00232DAC" w:rsidP="001412DD">
            <w:r w:rsidRPr="007048D2">
              <w:t>Değiştirilmesi</w:t>
            </w:r>
          </w:p>
        </w:tc>
        <w:tc>
          <w:tcPr>
            <w:tcW w:w="532" w:type="dxa"/>
          </w:tcPr>
          <w:p w:rsidR="00232DAC" w:rsidRPr="007048D2" w:rsidRDefault="00232DAC" w:rsidP="001412DD"/>
        </w:tc>
        <w:tc>
          <w:tcPr>
            <w:tcW w:w="1417" w:type="dxa"/>
          </w:tcPr>
          <w:p w:rsidR="00232DAC" w:rsidRPr="007048D2" w:rsidRDefault="00232DAC" w:rsidP="001412DD">
            <w:pPr>
              <w:pStyle w:val="BodyText2"/>
              <w:spacing w:after="0" w:line="240" w:lineRule="auto"/>
            </w:pPr>
            <w:r w:rsidRPr="007048D2">
              <w:t xml:space="preserve">“Oda Üyeliğinin </w:t>
            </w:r>
          </w:p>
        </w:tc>
        <w:tc>
          <w:tcPr>
            <w:tcW w:w="602" w:type="dxa"/>
          </w:tcPr>
          <w:p w:rsidR="00232DAC" w:rsidRPr="007048D2" w:rsidRDefault="00232DAC" w:rsidP="001412DD">
            <w:pPr>
              <w:pStyle w:val="BodyText2"/>
              <w:spacing w:after="0" w:line="240" w:lineRule="auto"/>
            </w:pPr>
            <w:r w:rsidRPr="007048D2">
              <w:t>4A.</w:t>
            </w:r>
          </w:p>
        </w:tc>
        <w:tc>
          <w:tcPr>
            <w:tcW w:w="567" w:type="dxa"/>
          </w:tcPr>
          <w:p w:rsidR="00232DAC" w:rsidRPr="007048D2" w:rsidRDefault="00232DAC" w:rsidP="001412DD">
            <w:pPr>
              <w:pStyle w:val="BodyText2"/>
              <w:spacing w:after="0" w:line="240" w:lineRule="auto"/>
              <w:jc w:val="both"/>
            </w:pPr>
            <w:r w:rsidRPr="007048D2">
              <w:t>(1)</w:t>
            </w:r>
          </w:p>
        </w:tc>
        <w:tc>
          <w:tcPr>
            <w:tcW w:w="4785" w:type="dxa"/>
            <w:gridSpan w:val="3"/>
          </w:tcPr>
          <w:p w:rsidR="00232DAC" w:rsidRPr="007048D2" w:rsidRDefault="00232DAC" w:rsidP="001412DD">
            <w:pPr>
              <w:pStyle w:val="BodyText2"/>
              <w:spacing w:after="0" w:line="240" w:lineRule="auto"/>
              <w:jc w:val="both"/>
            </w:pPr>
            <w:r w:rsidRPr="007048D2">
              <w:t>Oda üyeliğinin kazanılması aşağıdaki şekilde gerçekleşir: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417" w:type="dxa"/>
          </w:tcPr>
          <w:p w:rsidR="00232DAC" w:rsidRPr="007048D2" w:rsidRDefault="00232DAC" w:rsidP="001412DD">
            <w:pPr>
              <w:pStyle w:val="BodyText2"/>
              <w:spacing w:after="0" w:line="240" w:lineRule="auto"/>
            </w:pPr>
            <w:r w:rsidRPr="007048D2">
              <w:t>Kazanılması ve Üyeliğin Askıya Alınması</w:t>
            </w: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(A)</w:t>
            </w:r>
          </w:p>
        </w:tc>
        <w:tc>
          <w:tcPr>
            <w:tcW w:w="4218" w:type="dxa"/>
            <w:gridSpan w:val="2"/>
          </w:tcPr>
          <w:p w:rsidR="00232DAC" w:rsidRPr="007048D2" w:rsidRDefault="00232DAC" w:rsidP="001412DD">
            <w:pPr>
              <w:pStyle w:val="BodyText2"/>
              <w:spacing w:after="0" w:line="240" w:lineRule="auto"/>
              <w:jc w:val="both"/>
            </w:pPr>
            <w:r w:rsidRPr="007048D2">
              <w:t>Üyelik niteliklerini taşıyan kişilerin üyeliğe ilişkin başvuruları, mesleğiyle ilgili Odanın sekreterine yazılı olarak yapılır.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(B)</w:t>
            </w:r>
          </w:p>
        </w:tc>
        <w:tc>
          <w:tcPr>
            <w:tcW w:w="4218" w:type="dxa"/>
            <w:gridSpan w:val="2"/>
          </w:tcPr>
          <w:p w:rsidR="00232DAC" w:rsidRPr="007048D2" w:rsidRDefault="00232DAC" w:rsidP="001412DD">
            <w:pPr>
              <w:pStyle w:val="BodyText2"/>
              <w:spacing w:after="0" w:line="240" w:lineRule="auto"/>
              <w:jc w:val="both"/>
            </w:pPr>
            <w:r w:rsidRPr="007048D2">
              <w:t>Başvuru dilekçesi, üyelik için gerekli niteliklerin taşındığını gösteren belgelerle birlikte sunulur.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(C)</w:t>
            </w:r>
          </w:p>
        </w:tc>
        <w:tc>
          <w:tcPr>
            <w:tcW w:w="4218" w:type="dxa"/>
            <w:gridSpan w:val="2"/>
          </w:tcPr>
          <w:p w:rsidR="00232DAC" w:rsidRPr="007048D2" w:rsidRDefault="00232DAC" w:rsidP="00023017">
            <w:pPr>
              <w:pStyle w:val="BodyText2"/>
              <w:spacing w:after="0" w:line="240" w:lineRule="auto"/>
              <w:jc w:val="both"/>
            </w:pPr>
            <w:r w:rsidRPr="007048D2">
              <w:t>Başvurular</w:t>
            </w:r>
            <w:r>
              <w:t>,</w:t>
            </w:r>
            <w:r w:rsidRPr="007048D2">
              <w:t xml:space="preserve"> Oda Yönetim Kurulunca değerlendirilir ve üyeliğe uygun görülenlerin giriş ücretini ve yıllık aidatı Birliğe ödemesi koşuluyla Oda Üye </w:t>
            </w:r>
            <w:r>
              <w:t>K</w:t>
            </w:r>
            <w:r w:rsidRPr="007048D2">
              <w:t>ütüğüne kaydı yapılır.  Kaydı yapılan her üyeye “Üyelik Belgesi” verilir.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(Ç)</w:t>
            </w:r>
          </w:p>
        </w:tc>
        <w:tc>
          <w:tcPr>
            <w:tcW w:w="4218" w:type="dxa"/>
            <w:gridSpan w:val="2"/>
          </w:tcPr>
          <w:p w:rsidR="00232DAC" w:rsidRPr="007048D2" w:rsidRDefault="00232DAC" w:rsidP="007A0E4C">
            <w:pPr>
              <w:pStyle w:val="BodyText2"/>
              <w:spacing w:after="0" w:line="240" w:lineRule="auto"/>
              <w:jc w:val="both"/>
            </w:pPr>
            <w:r w:rsidRPr="007048D2">
              <w:t>Üyelik için gerekli nitelikler</w:t>
            </w:r>
            <w:r w:rsidR="007A0E4C">
              <w:t>i</w:t>
            </w:r>
            <w:r w:rsidRPr="007048D2">
              <w:t xml:space="preserve"> haiz olmadığı saptananların üyelik kaydı yapılmaz ve bu kişilere gerekçesi de belirtilmek suretiyle, başvuru tarihinden </w:t>
            </w:r>
            <w:r>
              <w:t>itibaren</w:t>
            </w:r>
            <w:r w:rsidRPr="007048D2">
              <w:t xml:space="preserve"> en geç üç ay içerisinde yazılı olarak bilgi verilir.</w:t>
            </w:r>
          </w:p>
        </w:tc>
      </w:tr>
      <w:tr w:rsidR="00232DAC" w:rsidRPr="007048D2">
        <w:tc>
          <w:tcPr>
            <w:tcW w:w="1667" w:type="dxa"/>
          </w:tcPr>
          <w:p w:rsidR="00232DAC" w:rsidRPr="007048D2" w:rsidRDefault="00232DAC" w:rsidP="001412DD">
            <w:r w:rsidRPr="007048D2">
              <w:br w:type="page"/>
            </w:r>
          </w:p>
        </w:tc>
        <w:tc>
          <w:tcPr>
            <w:tcW w:w="532" w:type="dxa"/>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r w:rsidRPr="007048D2">
              <w:t>(2)</w:t>
            </w:r>
          </w:p>
        </w:tc>
        <w:tc>
          <w:tcPr>
            <w:tcW w:w="567" w:type="dxa"/>
          </w:tcPr>
          <w:p w:rsidR="00232DAC" w:rsidRPr="007048D2" w:rsidRDefault="00232DAC" w:rsidP="001412DD">
            <w:pPr>
              <w:pStyle w:val="BodyText2"/>
              <w:spacing w:after="0" w:line="240" w:lineRule="auto"/>
              <w:jc w:val="both"/>
            </w:pPr>
            <w:r w:rsidRPr="007048D2">
              <w:t>(A)</w:t>
            </w:r>
          </w:p>
        </w:tc>
        <w:tc>
          <w:tcPr>
            <w:tcW w:w="4218" w:type="dxa"/>
            <w:gridSpan w:val="2"/>
          </w:tcPr>
          <w:p w:rsidR="00232DAC" w:rsidRPr="007048D2" w:rsidRDefault="00232DAC" w:rsidP="007A0E4C">
            <w:pPr>
              <w:pStyle w:val="BodyText2"/>
              <w:spacing w:after="0" w:line="240" w:lineRule="auto"/>
              <w:jc w:val="both"/>
            </w:pPr>
            <w:r w:rsidRPr="007048D2">
              <w:t xml:space="preserve">Herhangi bir </w:t>
            </w:r>
            <w:r w:rsidR="007A0E4C">
              <w:t>d</w:t>
            </w:r>
            <w:r w:rsidRPr="007048D2">
              <w:t xml:space="preserve">evamlı veya </w:t>
            </w:r>
            <w:r w:rsidR="007A0E4C">
              <w:t>g</w:t>
            </w:r>
            <w:r w:rsidRPr="007048D2">
              <w:t xml:space="preserve">eçici </w:t>
            </w:r>
            <w:r w:rsidR="007A0E4C">
              <w:t>ü</w:t>
            </w:r>
            <w:r w:rsidRPr="007048D2">
              <w:t xml:space="preserve">yenin üyeliği, aşağıdaki </w:t>
            </w:r>
            <w:r w:rsidR="007A0E4C">
              <w:t>hallerde</w:t>
            </w:r>
            <w:r w:rsidRPr="007048D2">
              <w:t>, Oda Yönetim Kurulunca belirli bir süre için askıya alınabilir:</w:t>
            </w:r>
          </w:p>
        </w:tc>
      </w:tr>
      <w:tr w:rsidR="00232DAC" w:rsidRPr="007048D2">
        <w:tc>
          <w:tcPr>
            <w:tcW w:w="1667" w:type="dxa"/>
          </w:tcPr>
          <w:p w:rsidR="00232DAC" w:rsidRPr="007048D2" w:rsidRDefault="00232DAC" w:rsidP="001412DD">
            <w:r w:rsidRPr="007048D2">
              <w:br w:type="page"/>
            </w:r>
          </w:p>
        </w:tc>
        <w:tc>
          <w:tcPr>
            <w:tcW w:w="532" w:type="dxa"/>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(a)</w:t>
            </w:r>
          </w:p>
        </w:tc>
        <w:tc>
          <w:tcPr>
            <w:tcW w:w="3651" w:type="dxa"/>
          </w:tcPr>
          <w:p w:rsidR="00232DAC" w:rsidRPr="007048D2" w:rsidRDefault="00232DAC" w:rsidP="00C20B31">
            <w:pPr>
              <w:jc w:val="both"/>
            </w:pPr>
            <w:r w:rsidRPr="007048D2">
              <w:t>Üye olmak için gerekli nitelikleri taşımadığına ilişkin şüpheler oluşması halinde, bu şüpheler makul surette ortadan kaldırılıncaya kadar</w:t>
            </w:r>
            <w:r w:rsidR="007A0E4C">
              <w:t>;</w:t>
            </w:r>
            <w:r w:rsidR="00F97B24">
              <w:t xml:space="preserve"> veya</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(b)</w:t>
            </w:r>
          </w:p>
        </w:tc>
        <w:tc>
          <w:tcPr>
            <w:tcW w:w="3651" w:type="dxa"/>
          </w:tcPr>
          <w:p w:rsidR="00232DAC" w:rsidRPr="007048D2" w:rsidRDefault="00232DAC" w:rsidP="007A0E4C">
            <w:pPr>
              <w:jc w:val="both"/>
            </w:pPr>
            <w:r w:rsidRPr="007048D2">
              <w:t xml:space="preserve">Yönetim Kurulunca üyenin tabiplik hizmetini yerine getirmesinin mümkün olamayacağı kararının verilmesi halinde, üye tekrar meslek icra </w:t>
            </w:r>
            <w:r w:rsidR="007A0E4C">
              <w:t>edebilecek hale gelinceye</w:t>
            </w:r>
            <w:r w:rsidRPr="007048D2">
              <w:t xml:space="preserve"> kadar</w:t>
            </w:r>
            <w:r w:rsidR="007A0E4C">
              <w:t>;</w:t>
            </w:r>
            <w:r w:rsidRPr="007048D2">
              <w:t xml:space="preserve"> ve</w:t>
            </w:r>
            <w:r w:rsidR="00634001">
              <w:t>ya</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(c)</w:t>
            </w:r>
          </w:p>
        </w:tc>
        <w:tc>
          <w:tcPr>
            <w:tcW w:w="3651" w:type="dxa"/>
          </w:tcPr>
          <w:p w:rsidR="00232DAC" w:rsidRPr="007048D2" w:rsidRDefault="00232DAC" w:rsidP="001412DD">
            <w:pPr>
              <w:jc w:val="both"/>
            </w:pPr>
            <w:r w:rsidRPr="007048D2">
              <w:t>Üyenin eğitim, yurt ödevi veya sağlık gibi nedenlerle üyeliğinin askıya alınması başvurusunda bulunması halinde, talep edilen süre kadar.</w:t>
            </w:r>
          </w:p>
        </w:tc>
      </w:tr>
    </w:tbl>
    <w:p w:rsidR="00232DAC" w:rsidRPr="007048D2" w:rsidRDefault="00232DAC" w:rsidP="001412DD">
      <w:r w:rsidRPr="007048D2">
        <w:br w:type="page"/>
      </w:r>
    </w:p>
    <w:tbl>
      <w:tblPr>
        <w:tblW w:w="9570" w:type="dxa"/>
        <w:tblInd w:w="-106" w:type="dxa"/>
        <w:tblLayout w:type="fixed"/>
        <w:tblLook w:val="01E0"/>
      </w:tblPr>
      <w:tblGrid>
        <w:gridCol w:w="1667"/>
        <w:gridCol w:w="532"/>
        <w:gridCol w:w="567"/>
        <w:gridCol w:w="709"/>
        <w:gridCol w:w="141"/>
        <w:gridCol w:w="602"/>
        <w:gridCol w:w="567"/>
        <w:gridCol w:w="567"/>
        <w:gridCol w:w="4218"/>
      </w:tblGrid>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417" w:type="dxa"/>
            <w:gridSpan w:val="3"/>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(B)</w:t>
            </w:r>
          </w:p>
        </w:tc>
        <w:tc>
          <w:tcPr>
            <w:tcW w:w="4218" w:type="dxa"/>
          </w:tcPr>
          <w:p w:rsidR="00232DAC" w:rsidRPr="007048D2" w:rsidRDefault="00232DAC" w:rsidP="000F79AE">
            <w:pPr>
              <w:pStyle w:val="BodyText2"/>
              <w:spacing w:after="0" w:line="240" w:lineRule="auto"/>
              <w:jc w:val="both"/>
            </w:pPr>
            <w:r w:rsidRPr="007048D2">
              <w:t xml:space="preserve">Üyeliği askıya alınan tabip ve diş tabibinden </w:t>
            </w:r>
            <w:r w:rsidR="000F79AE">
              <w:t>bu</w:t>
            </w:r>
            <w:r w:rsidRPr="007048D2">
              <w:t xml:space="preserve"> süre içerisinde aidat alınmaz.</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417" w:type="dxa"/>
            <w:gridSpan w:val="3"/>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(C)</w:t>
            </w:r>
          </w:p>
        </w:tc>
        <w:tc>
          <w:tcPr>
            <w:tcW w:w="4218" w:type="dxa"/>
          </w:tcPr>
          <w:p w:rsidR="00232DAC" w:rsidRPr="007048D2" w:rsidRDefault="00232DAC" w:rsidP="000F79AE">
            <w:pPr>
              <w:pStyle w:val="BodyText2"/>
              <w:spacing w:after="0" w:line="240" w:lineRule="auto"/>
              <w:jc w:val="both"/>
            </w:pPr>
            <w:r w:rsidRPr="007048D2">
              <w:t>Üyeliği askıya alınan tabip ve diş tabibi bu süre içerisinde tabiplik hizmeti veremez</w:t>
            </w:r>
            <w:r w:rsidR="000F79AE">
              <w:t>,</w:t>
            </w:r>
            <w:r w:rsidRPr="007048D2">
              <w:t xml:space="preserve"> Birliğin, Odaların ve Oda Şubelerinin herhangi bir seçiminde seçme ve seçilme hakkını kullanamaz.</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417" w:type="dxa"/>
            <w:gridSpan w:val="3"/>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r w:rsidRPr="007048D2">
              <w:t>(3)</w:t>
            </w:r>
          </w:p>
        </w:tc>
        <w:tc>
          <w:tcPr>
            <w:tcW w:w="4785" w:type="dxa"/>
            <w:gridSpan w:val="2"/>
          </w:tcPr>
          <w:p w:rsidR="00232DAC" w:rsidRPr="007048D2" w:rsidRDefault="00232DAC" w:rsidP="000F79AE">
            <w:pPr>
              <w:pStyle w:val="BodyText2"/>
              <w:spacing w:after="0" w:line="240" w:lineRule="auto"/>
              <w:jc w:val="both"/>
            </w:pPr>
            <w:r w:rsidRPr="007048D2">
              <w:t>Üyeliğin askıya alınması gerekçesinin ortadan kalkmış olması veya yukarıdaki (2)’nci fıkranın (A) bendinin (c) alt bendi kapsamında</w:t>
            </w:r>
            <w:r w:rsidR="000F79AE">
              <w:t xml:space="preserve"> olanlar için</w:t>
            </w:r>
            <w:r w:rsidRPr="007048D2">
              <w:t xml:space="preserve"> ilgili tabip veya diş tabibinin üyelik için yeniden başvuruda bulunması halinde</w:t>
            </w:r>
            <w:r w:rsidR="000F79AE">
              <w:t>,</w:t>
            </w:r>
            <w:r w:rsidRPr="007048D2">
              <w:t xml:space="preserve"> Yönetim Kurulu devamlı veya geçici üyeliğin tekrar devamına karar verebilir.</w:t>
            </w:r>
            <w:r w:rsidR="000F79AE">
              <w:t>”</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417" w:type="dxa"/>
            <w:gridSpan w:val="3"/>
          </w:tcPr>
          <w:p w:rsidR="00232DAC" w:rsidRPr="007048D2" w:rsidRDefault="00232DAC" w:rsidP="001412DD">
            <w:pPr>
              <w:pStyle w:val="BodyText2"/>
              <w:spacing w:after="0" w:line="240" w:lineRule="auto"/>
            </w:pPr>
          </w:p>
        </w:tc>
        <w:tc>
          <w:tcPr>
            <w:tcW w:w="602"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4785" w:type="dxa"/>
            <w:gridSpan w:val="2"/>
          </w:tcPr>
          <w:p w:rsidR="00232DAC" w:rsidRPr="007048D2" w:rsidRDefault="00232DAC" w:rsidP="001412DD">
            <w:pPr>
              <w:pStyle w:val="BodyText2"/>
              <w:spacing w:after="0" w:line="240" w:lineRule="auto"/>
              <w:jc w:val="both"/>
            </w:pPr>
          </w:p>
        </w:tc>
      </w:tr>
      <w:tr w:rsidR="00232DAC" w:rsidRPr="007048D2">
        <w:tc>
          <w:tcPr>
            <w:tcW w:w="1667" w:type="dxa"/>
          </w:tcPr>
          <w:p w:rsidR="00232DAC" w:rsidRPr="007048D2" w:rsidRDefault="00232DAC" w:rsidP="001412DD">
            <w:r w:rsidRPr="007048D2">
              <w:t xml:space="preserve">Esas Yasanın 6’ncı Maddesinin </w:t>
            </w:r>
          </w:p>
        </w:tc>
        <w:tc>
          <w:tcPr>
            <w:tcW w:w="7903" w:type="dxa"/>
            <w:gridSpan w:val="8"/>
          </w:tcPr>
          <w:p w:rsidR="00232DAC" w:rsidRPr="007048D2" w:rsidRDefault="00232DAC" w:rsidP="001412DD">
            <w:pPr>
              <w:jc w:val="both"/>
            </w:pPr>
            <w:r w:rsidRPr="007048D2">
              <w:t>5. Esas Yasa, 6’ncı maddesinin (1)’inci fıkrasının (A) bendinin (e) alt bendinden hemen sonra aşağıdaki yeni (f) alt bendi eklenmek suretiyle değiştirilir:</w:t>
            </w:r>
          </w:p>
        </w:tc>
      </w:tr>
      <w:tr w:rsidR="00232DAC" w:rsidRPr="007048D2">
        <w:tc>
          <w:tcPr>
            <w:tcW w:w="1667" w:type="dxa"/>
          </w:tcPr>
          <w:p w:rsidR="00232DAC" w:rsidRPr="007048D2" w:rsidRDefault="00232DAC" w:rsidP="001412DD">
            <w:r w:rsidRPr="007048D2">
              <w:t>Değiştirilmesi</w:t>
            </w:r>
          </w:p>
        </w:tc>
        <w:tc>
          <w:tcPr>
            <w:tcW w:w="7903" w:type="dxa"/>
            <w:gridSpan w:val="8"/>
          </w:tcPr>
          <w:p w:rsidR="00232DAC" w:rsidRPr="007048D2" w:rsidRDefault="00232DAC" w:rsidP="001412DD">
            <w:pPr>
              <w:jc w:val="both"/>
            </w:pP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567" w:type="dxa"/>
          </w:tcPr>
          <w:p w:rsidR="00232DAC" w:rsidRPr="007048D2" w:rsidRDefault="00232DAC" w:rsidP="001412DD">
            <w:pPr>
              <w:pStyle w:val="BodyText2"/>
              <w:spacing w:after="0" w:line="240" w:lineRule="auto"/>
              <w:jc w:val="both"/>
            </w:pPr>
            <w:r w:rsidRPr="007048D2">
              <w:t>“(f)</w:t>
            </w:r>
          </w:p>
        </w:tc>
        <w:tc>
          <w:tcPr>
            <w:tcW w:w="6804" w:type="dxa"/>
            <w:gridSpan w:val="6"/>
          </w:tcPr>
          <w:p w:rsidR="00232DAC" w:rsidRPr="007048D2" w:rsidRDefault="000F79AE" w:rsidP="000F79AE">
            <w:pPr>
              <w:pStyle w:val="BodyText2"/>
              <w:spacing w:after="0" w:line="240" w:lineRule="auto"/>
              <w:jc w:val="both"/>
            </w:pPr>
            <w:r>
              <w:t>İnsan ve halk</w:t>
            </w:r>
            <w:r w:rsidR="00232DAC" w:rsidRPr="007048D2">
              <w:t xml:space="preserve"> sağlığını olumsuz yönde etkileyebilecek olan çevresel faktörlerin tes</w:t>
            </w:r>
            <w:r>
              <w:t>b</w:t>
            </w:r>
            <w:r w:rsidR="00232DAC" w:rsidRPr="007048D2">
              <w:t>iti için çalışmalar organize etmek ve bu çalışmaların yürütülmesinde görev almak.”</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567" w:type="dxa"/>
          </w:tcPr>
          <w:p w:rsidR="00232DAC" w:rsidRPr="007048D2" w:rsidRDefault="00232DAC" w:rsidP="001412DD">
            <w:pPr>
              <w:pStyle w:val="BodyText2"/>
              <w:spacing w:after="0" w:line="240" w:lineRule="auto"/>
              <w:jc w:val="both"/>
            </w:pPr>
          </w:p>
        </w:tc>
        <w:tc>
          <w:tcPr>
            <w:tcW w:w="6804" w:type="dxa"/>
            <w:gridSpan w:val="6"/>
          </w:tcPr>
          <w:p w:rsidR="00232DAC" w:rsidRPr="007048D2" w:rsidRDefault="00232DAC" w:rsidP="001412DD">
            <w:pPr>
              <w:pStyle w:val="BodyText2"/>
              <w:spacing w:after="0" w:line="240" w:lineRule="auto"/>
              <w:jc w:val="both"/>
            </w:pPr>
          </w:p>
        </w:tc>
      </w:tr>
      <w:tr w:rsidR="00232DAC" w:rsidRPr="007048D2">
        <w:tc>
          <w:tcPr>
            <w:tcW w:w="1667" w:type="dxa"/>
          </w:tcPr>
          <w:p w:rsidR="00232DAC" w:rsidRPr="007048D2" w:rsidRDefault="00232DAC" w:rsidP="001412DD">
            <w:r w:rsidRPr="007048D2">
              <w:br w:type="page"/>
              <w:t xml:space="preserve">Esas Yasanın 15’inci Maddesinin </w:t>
            </w:r>
          </w:p>
        </w:tc>
        <w:tc>
          <w:tcPr>
            <w:tcW w:w="532" w:type="dxa"/>
          </w:tcPr>
          <w:p w:rsidR="00232DAC" w:rsidRPr="007048D2" w:rsidRDefault="00232DAC" w:rsidP="001412DD">
            <w:r w:rsidRPr="007048D2">
              <w:t>6.</w:t>
            </w:r>
          </w:p>
        </w:tc>
        <w:tc>
          <w:tcPr>
            <w:tcW w:w="567" w:type="dxa"/>
          </w:tcPr>
          <w:p w:rsidR="00232DAC" w:rsidRPr="007048D2" w:rsidRDefault="00232DAC" w:rsidP="001412DD">
            <w:pPr>
              <w:pStyle w:val="BodyText2"/>
              <w:spacing w:after="0" w:line="240" w:lineRule="auto"/>
            </w:pPr>
            <w:r w:rsidRPr="007048D2">
              <w:t>(1)</w:t>
            </w:r>
          </w:p>
        </w:tc>
        <w:tc>
          <w:tcPr>
            <w:tcW w:w="6804" w:type="dxa"/>
            <w:gridSpan w:val="6"/>
          </w:tcPr>
          <w:p w:rsidR="00232DAC" w:rsidRPr="007048D2" w:rsidRDefault="00232DAC" w:rsidP="001412DD">
            <w:pPr>
              <w:pStyle w:val="BodyText2"/>
              <w:spacing w:after="0" w:line="240" w:lineRule="auto"/>
              <w:jc w:val="both"/>
            </w:pPr>
            <w:r w:rsidRPr="007048D2">
              <w:t>Esas Yasa, 15’inci maddesinin (1)’inci fıkrasının (C) bendinden hemen sonra aşağıdaki yeni (Ç) bendi eklenmek suretiyle değiştirilir:</w:t>
            </w:r>
          </w:p>
        </w:tc>
      </w:tr>
      <w:tr w:rsidR="00232DAC" w:rsidRPr="007048D2">
        <w:tc>
          <w:tcPr>
            <w:tcW w:w="1667" w:type="dxa"/>
          </w:tcPr>
          <w:p w:rsidR="00232DAC" w:rsidRPr="007048D2" w:rsidRDefault="00232DAC" w:rsidP="001412DD">
            <w:r w:rsidRPr="007048D2">
              <w:t>Değiştirilmesi</w:t>
            </w:r>
          </w:p>
        </w:tc>
        <w:tc>
          <w:tcPr>
            <w:tcW w:w="532" w:type="dxa"/>
          </w:tcPr>
          <w:p w:rsidR="00232DAC" w:rsidRPr="007048D2" w:rsidRDefault="00232DAC" w:rsidP="001412DD"/>
        </w:tc>
        <w:tc>
          <w:tcPr>
            <w:tcW w:w="567" w:type="dxa"/>
          </w:tcPr>
          <w:p w:rsidR="00232DAC" w:rsidRPr="007048D2" w:rsidRDefault="00232DAC" w:rsidP="001412DD">
            <w:pPr>
              <w:pStyle w:val="BodyText2"/>
              <w:spacing w:after="0" w:line="240" w:lineRule="auto"/>
            </w:pPr>
          </w:p>
        </w:tc>
        <w:tc>
          <w:tcPr>
            <w:tcW w:w="6804" w:type="dxa"/>
            <w:gridSpan w:val="6"/>
          </w:tcPr>
          <w:p w:rsidR="00232DAC" w:rsidRPr="007048D2" w:rsidRDefault="00232DAC" w:rsidP="001412DD">
            <w:pPr>
              <w:pStyle w:val="BodyText2"/>
              <w:spacing w:after="0" w:line="240" w:lineRule="auto"/>
              <w:jc w:val="both"/>
            </w:pP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567"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r w:rsidRPr="007048D2">
              <w:t>“(Ç)</w:t>
            </w:r>
          </w:p>
        </w:tc>
        <w:tc>
          <w:tcPr>
            <w:tcW w:w="6095" w:type="dxa"/>
            <w:gridSpan w:val="5"/>
          </w:tcPr>
          <w:p w:rsidR="00232DAC" w:rsidRPr="007048D2" w:rsidRDefault="00232DAC" w:rsidP="00031446">
            <w:pPr>
              <w:pStyle w:val="BodyText2"/>
              <w:spacing w:after="0" w:line="240" w:lineRule="auto"/>
              <w:jc w:val="both"/>
            </w:pPr>
            <w:r w:rsidRPr="007048D2">
              <w:t xml:space="preserve">Birlik Başkanlığına seçilmiş bir üye, en çok iki dönem üst üste Birlik Başkanlığı </w:t>
            </w:r>
            <w:r w:rsidR="00031446">
              <w:t>yapabi</w:t>
            </w:r>
            <w:r w:rsidRPr="007048D2">
              <w:t xml:space="preserve">lir. </w:t>
            </w:r>
            <w:r w:rsidR="000F79AE">
              <w:t>İ</w:t>
            </w:r>
            <w:r w:rsidRPr="007048D2">
              <w:t xml:space="preserve">ki dönem üst üste Birlik Başkanlığı </w:t>
            </w:r>
            <w:r w:rsidR="000F79AE">
              <w:t xml:space="preserve">yapan </w:t>
            </w:r>
            <w:r w:rsidRPr="007048D2">
              <w:t>bir üye, ikinci dönem</w:t>
            </w:r>
            <w:r w:rsidR="000F79AE">
              <w:t>ini</w:t>
            </w:r>
            <w:r w:rsidRPr="007048D2">
              <w:t xml:space="preserve"> tamamladıktan sonra, aradan en az bir tam dönem geçmedikçe, yeniden Birlik Başkanlığına aday olamaz.”</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567"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6095" w:type="dxa"/>
            <w:gridSpan w:val="5"/>
          </w:tcPr>
          <w:p w:rsidR="00232DAC" w:rsidRPr="007048D2" w:rsidRDefault="00232DAC" w:rsidP="001412DD">
            <w:pPr>
              <w:pStyle w:val="BodyText2"/>
              <w:spacing w:after="0" w:line="240" w:lineRule="auto"/>
              <w:jc w:val="both"/>
            </w:pPr>
          </w:p>
        </w:tc>
      </w:tr>
      <w:tr w:rsidR="00232DAC" w:rsidRPr="007048D2">
        <w:tc>
          <w:tcPr>
            <w:tcW w:w="1667" w:type="dxa"/>
          </w:tcPr>
          <w:p w:rsidR="00232DAC" w:rsidRPr="007048D2" w:rsidRDefault="00232DAC" w:rsidP="001412DD">
            <w:r w:rsidRPr="007048D2">
              <w:br w:type="page"/>
            </w:r>
          </w:p>
        </w:tc>
        <w:tc>
          <w:tcPr>
            <w:tcW w:w="532" w:type="dxa"/>
          </w:tcPr>
          <w:p w:rsidR="00232DAC" w:rsidRPr="007048D2" w:rsidRDefault="00232DAC" w:rsidP="001412DD"/>
        </w:tc>
        <w:tc>
          <w:tcPr>
            <w:tcW w:w="567" w:type="dxa"/>
          </w:tcPr>
          <w:p w:rsidR="00232DAC" w:rsidRPr="007048D2" w:rsidRDefault="00232DAC" w:rsidP="001412DD">
            <w:pPr>
              <w:pStyle w:val="BodyText2"/>
              <w:spacing w:after="0" w:line="240" w:lineRule="auto"/>
            </w:pPr>
            <w:r w:rsidRPr="007048D2">
              <w:t>(2)</w:t>
            </w:r>
          </w:p>
        </w:tc>
        <w:tc>
          <w:tcPr>
            <w:tcW w:w="6804" w:type="dxa"/>
            <w:gridSpan w:val="6"/>
          </w:tcPr>
          <w:p w:rsidR="00232DAC" w:rsidRPr="007048D2" w:rsidRDefault="00232DAC" w:rsidP="001412DD">
            <w:pPr>
              <w:pStyle w:val="BodyText2"/>
              <w:spacing w:after="0" w:line="240" w:lineRule="auto"/>
              <w:jc w:val="both"/>
            </w:pPr>
            <w:r w:rsidRPr="007048D2">
              <w:t>Esas Yasa, 15’inci maddesinin (2)’nci fıkrasının (B) bendinden hemen sonra aşağıdaki yeni (C) bendi eklenmek suretiyle değiştirilir: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567" w:type="dxa"/>
          </w:tcPr>
          <w:p w:rsidR="00232DAC" w:rsidRPr="007048D2" w:rsidRDefault="00232DAC" w:rsidP="001412DD">
            <w:pPr>
              <w:pStyle w:val="BodyText2"/>
              <w:spacing w:after="0" w:line="240" w:lineRule="auto"/>
            </w:pPr>
          </w:p>
        </w:tc>
        <w:tc>
          <w:tcPr>
            <w:tcW w:w="6804" w:type="dxa"/>
            <w:gridSpan w:val="6"/>
          </w:tcPr>
          <w:p w:rsidR="00232DAC" w:rsidRPr="007048D2" w:rsidRDefault="00232DAC" w:rsidP="001412DD">
            <w:pPr>
              <w:pStyle w:val="BodyText2"/>
              <w:spacing w:after="0" w:line="240" w:lineRule="auto"/>
              <w:jc w:val="both"/>
            </w:pP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567"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r w:rsidRPr="007048D2">
              <w:t>“(C)</w:t>
            </w:r>
          </w:p>
        </w:tc>
        <w:tc>
          <w:tcPr>
            <w:tcW w:w="6095" w:type="dxa"/>
            <w:gridSpan w:val="5"/>
          </w:tcPr>
          <w:p w:rsidR="00232DAC" w:rsidRPr="007048D2" w:rsidRDefault="00232DAC" w:rsidP="00B638E5">
            <w:pPr>
              <w:pStyle w:val="BodyText2"/>
              <w:spacing w:after="0" w:line="240" w:lineRule="auto"/>
              <w:jc w:val="both"/>
            </w:pPr>
            <w:r w:rsidRPr="007048D2">
              <w:t xml:space="preserve">Oda Başkanlığına seçilmiş bir üye, en çok </w:t>
            </w:r>
            <w:r w:rsidR="00CD2F18">
              <w:t>iki</w:t>
            </w:r>
            <w:r w:rsidRPr="007048D2">
              <w:t xml:space="preserve"> dönem üst üste Oda Başkanlığı</w:t>
            </w:r>
            <w:r w:rsidR="00CD2F18">
              <w:t xml:space="preserve"> yapabilir.</w:t>
            </w:r>
            <w:r w:rsidRPr="007048D2">
              <w:t xml:space="preserve"> </w:t>
            </w:r>
            <w:r w:rsidR="00CD2F18">
              <w:t>İ</w:t>
            </w:r>
            <w:r w:rsidRPr="007048D2">
              <w:t xml:space="preserve">ki dönem üst üste Oda Başkanlığı </w:t>
            </w:r>
            <w:r w:rsidR="00CD2F18">
              <w:t>yapan</w:t>
            </w:r>
            <w:r w:rsidRPr="007048D2">
              <w:t xml:space="preserve"> bir üye, ikinci dönem</w:t>
            </w:r>
            <w:r w:rsidR="00CD2F18">
              <w:t>ini</w:t>
            </w:r>
            <w:r w:rsidRPr="007048D2">
              <w:t xml:space="preserve"> tamamladıktan sonra, aradan en az bir tam dönem geçmedikçe yeniden Oda Başkanlığına aday olamaz.”</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567"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6095" w:type="dxa"/>
            <w:gridSpan w:val="5"/>
          </w:tcPr>
          <w:p w:rsidR="00232DAC" w:rsidRPr="007048D2" w:rsidRDefault="00232DAC" w:rsidP="001412DD">
            <w:pPr>
              <w:pStyle w:val="BodyText2"/>
              <w:spacing w:after="0" w:line="240" w:lineRule="auto"/>
              <w:jc w:val="both"/>
            </w:pPr>
          </w:p>
        </w:tc>
      </w:tr>
    </w:tbl>
    <w:p w:rsidR="00232DAC" w:rsidRPr="007048D2" w:rsidRDefault="00232DAC" w:rsidP="001412DD">
      <w:r w:rsidRPr="007048D2">
        <w:br w:type="page"/>
      </w:r>
    </w:p>
    <w:tbl>
      <w:tblPr>
        <w:tblW w:w="9570" w:type="dxa"/>
        <w:tblInd w:w="-106" w:type="dxa"/>
        <w:tblLayout w:type="fixed"/>
        <w:tblLook w:val="01E0"/>
      </w:tblPr>
      <w:tblGrid>
        <w:gridCol w:w="1667"/>
        <w:gridCol w:w="532"/>
        <w:gridCol w:w="1310"/>
        <w:gridCol w:w="709"/>
        <w:gridCol w:w="567"/>
        <w:gridCol w:w="4785"/>
      </w:tblGrid>
      <w:tr w:rsidR="00232DAC" w:rsidRPr="007048D2">
        <w:tc>
          <w:tcPr>
            <w:tcW w:w="1667" w:type="dxa"/>
          </w:tcPr>
          <w:p w:rsidR="00232DAC" w:rsidRPr="007048D2" w:rsidRDefault="00232DAC" w:rsidP="001412DD">
            <w:r w:rsidRPr="007048D2">
              <w:lastRenderedPageBreak/>
              <w:t>Esas Yasaya Yeni 24B Maddesinin</w:t>
            </w:r>
          </w:p>
        </w:tc>
        <w:tc>
          <w:tcPr>
            <w:tcW w:w="7903" w:type="dxa"/>
            <w:gridSpan w:val="5"/>
          </w:tcPr>
          <w:p w:rsidR="00232DAC" w:rsidRPr="007048D2" w:rsidRDefault="00232DAC" w:rsidP="001412DD">
            <w:pPr>
              <w:jc w:val="both"/>
            </w:pPr>
            <w:r w:rsidRPr="007048D2">
              <w:t>7. Esas Yasa, 24A maddesinden hemen sonra aşağıdaki yeni 24B maddesi eklenmek suretiyle değiştirilir:</w:t>
            </w:r>
          </w:p>
        </w:tc>
      </w:tr>
      <w:tr w:rsidR="00232DAC" w:rsidRPr="007048D2">
        <w:tc>
          <w:tcPr>
            <w:tcW w:w="1667" w:type="dxa"/>
          </w:tcPr>
          <w:p w:rsidR="00232DAC" w:rsidRPr="007048D2" w:rsidRDefault="00232DAC" w:rsidP="001412DD">
            <w:r w:rsidRPr="007048D2">
              <w:t>Eklenmesi</w:t>
            </w:r>
          </w:p>
        </w:tc>
        <w:tc>
          <w:tcPr>
            <w:tcW w:w="532" w:type="dxa"/>
          </w:tcPr>
          <w:p w:rsidR="00232DAC" w:rsidRPr="007048D2" w:rsidRDefault="00232DAC" w:rsidP="001412DD"/>
        </w:tc>
        <w:tc>
          <w:tcPr>
            <w:tcW w:w="1310" w:type="dxa"/>
          </w:tcPr>
          <w:p w:rsidR="00232DAC" w:rsidRPr="007048D2" w:rsidRDefault="00232DAC" w:rsidP="00052CF9">
            <w:pPr>
              <w:pStyle w:val="BodyText2"/>
              <w:spacing w:after="0" w:line="240" w:lineRule="auto"/>
            </w:pPr>
            <w:r w:rsidRPr="007048D2">
              <w:t>“Sürekli Eğitim</w:t>
            </w:r>
            <w:r w:rsidR="00CD2F18">
              <w:t xml:space="preserve"> ve Merkez</w:t>
            </w:r>
          </w:p>
        </w:tc>
        <w:tc>
          <w:tcPr>
            <w:tcW w:w="709" w:type="dxa"/>
          </w:tcPr>
          <w:p w:rsidR="00232DAC" w:rsidRPr="007048D2" w:rsidRDefault="00232DAC" w:rsidP="001412DD">
            <w:pPr>
              <w:pStyle w:val="BodyText2"/>
              <w:spacing w:after="0" w:line="240" w:lineRule="auto"/>
              <w:jc w:val="both"/>
            </w:pPr>
            <w:r w:rsidRPr="007048D2">
              <w:t>24B.</w:t>
            </w:r>
          </w:p>
        </w:tc>
        <w:tc>
          <w:tcPr>
            <w:tcW w:w="567" w:type="dxa"/>
          </w:tcPr>
          <w:p w:rsidR="00232DAC" w:rsidRPr="007048D2" w:rsidRDefault="00232DAC" w:rsidP="001412DD">
            <w:pPr>
              <w:pStyle w:val="BodyText2"/>
              <w:spacing w:after="0" w:line="240" w:lineRule="auto"/>
              <w:jc w:val="both"/>
            </w:pPr>
            <w:r w:rsidRPr="007048D2">
              <w:t>(1)</w:t>
            </w:r>
          </w:p>
        </w:tc>
        <w:tc>
          <w:tcPr>
            <w:tcW w:w="4785" w:type="dxa"/>
          </w:tcPr>
          <w:p w:rsidR="00232DAC" w:rsidRPr="007048D2" w:rsidRDefault="00232DAC" w:rsidP="00CD2F18">
            <w:pPr>
              <w:pStyle w:val="BodyText2"/>
              <w:spacing w:after="0" w:line="240" w:lineRule="auto"/>
              <w:jc w:val="both"/>
            </w:pPr>
            <w:r w:rsidRPr="007048D2">
              <w:t>Odalar, kendi bünyelerinde, tabip ve diş tabiplerinin sürekli olarak eğitimini sağlamak veya düzenlemek üzere Oda Yönetim Kurullarına bağlı çalışacak birer sürekli eğitim merkezi oluştururlar.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jc w:val="both"/>
            </w:pPr>
          </w:p>
        </w:tc>
        <w:tc>
          <w:tcPr>
            <w:tcW w:w="709"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(2)</w:t>
            </w:r>
          </w:p>
        </w:tc>
        <w:tc>
          <w:tcPr>
            <w:tcW w:w="4785" w:type="dxa"/>
          </w:tcPr>
          <w:p w:rsidR="00232DAC" w:rsidRPr="007048D2" w:rsidRDefault="00232DAC" w:rsidP="007C767A">
            <w:pPr>
              <w:pStyle w:val="BodyText2"/>
              <w:spacing w:after="0" w:line="240" w:lineRule="auto"/>
              <w:jc w:val="both"/>
            </w:pPr>
            <w:r w:rsidRPr="007048D2">
              <w:t>Her tabip ve diş tabibi, bağlı bulundukları Odanın sürekli eğitim merkezi tarafından düzenlenen eğitimlere katılmak veya çalışmaları yapmak veya bağlı bulundukları Odanın sürekli eğitim merkezi tarafından akredite edilen ve yurt içinde veya yurt dışında gerçekleştirilen mesleki eğitim çalışmalarına, toplantılara, konferanslara ve sair etkinliklere katılmakla mükelleftir.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jc w:val="both"/>
            </w:pPr>
          </w:p>
        </w:tc>
        <w:tc>
          <w:tcPr>
            <w:tcW w:w="709"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(3)</w:t>
            </w:r>
          </w:p>
        </w:tc>
        <w:tc>
          <w:tcPr>
            <w:tcW w:w="4785" w:type="dxa"/>
          </w:tcPr>
          <w:p w:rsidR="00232DAC" w:rsidRPr="007048D2" w:rsidRDefault="00232DAC" w:rsidP="007C767A">
            <w:pPr>
              <w:pStyle w:val="BodyText2"/>
              <w:spacing w:after="0" w:line="240" w:lineRule="auto"/>
              <w:jc w:val="both"/>
            </w:pPr>
            <w:r w:rsidRPr="007048D2">
              <w:t xml:space="preserve">Bir tabip veya diş tabibinin, </w:t>
            </w:r>
            <w:r w:rsidR="00B64BE7">
              <w:t>yukarıdaki</w:t>
            </w:r>
            <w:r w:rsidRPr="007048D2">
              <w:t xml:space="preserve"> (2)’nci fıkra gereğince belirlenen mükellefiyetlere uyup uymadıkları, her </w:t>
            </w:r>
            <w:r>
              <w:t xml:space="preserve"> </w:t>
            </w:r>
            <w:r w:rsidRPr="007048D2">
              <w:t>iki yılda bir, bağlı bulundukları Odanın sürekli eğitim merkezi tarafından tanzim edilecek değerlendirme raporuna istinaden ilgili Oda Yönetim Kurulu tarafından kredilendirme sistemi ile değerlendirilir.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jc w:val="both"/>
            </w:pPr>
          </w:p>
        </w:tc>
        <w:tc>
          <w:tcPr>
            <w:tcW w:w="709"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(4)</w:t>
            </w:r>
          </w:p>
        </w:tc>
        <w:tc>
          <w:tcPr>
            <w:tcW w:w="4785" w:type="dxa"/>
          </w:tcPr>
          <w:p w:rsidR="00232DAC" w:rsidRPr="007048D2" w:rsidRDefault="00232DAC" w:rsidP="007C767A">
            <w:pPr>
              <w:pStyle w:val="BodyText2"/>
              <w:spacing w:after="0" w:line="240" w:lineRule="auto"/>
              <w:jc w:val="both"/>
            </w:pPr>
            <w:r w:rsidRPr="007048D2">
              <w:t xml:space="preserve">Tabip veya diş tabiplerinin, </w:t>
            </w:r>
            <w:r w:rsidR="00B64BE7">
              <w:t>yukarıdaki</w:t>
            </w:r>
            <w:r w:rsidRPr="007048D2">
              <w:t xml:space="preserve"> (2)’nci fıkra </w:t>
            </w:r>
            <w:r>
              <w:t>uyarınca</w:t>
            </w:r>
            <w:r w:rsidRPr="007048D2">
              <w:t xml:space="preserve"> belirlenen mükellefiyetlere uymayıp</w:t>
            </w:r>
            <w:r>
              <w:t>,</w:t>
            </w:r>
            <w:r w:rsidRPr="007048D2">
              <w:t xml:space="preserve"> öngörülen kredileri iki yıllık süre içerisinde tamamlamamaları</w:t>
            </w:r>
            <w:r w:rsidR="007C767A">
              <w:t>,</w:t>
            </w:r>
            <w:r w:rsidRPr="007048D2">
              <w:t xml:space="preserve"> bir disiplin suçu teşkil eder ve bu Yasanın 25</w:t>
            </w:r>
            <w:r w:rsidR="00B64BE7">
              <w:t>B</w:t>
            </w:r>
            <w:r w:rsidRPr="007048D2">
              <w:t xml:space="preserve"> maddesinde öngörülen disiplin cezalarından herhangi biri uygulanır.</w:t>
            </w:r>
          </w:p>
        </w:tc>
      </w:tr>
      <w:tr w:rsidR="00232DAC" w:rsidRPr="007048D2">
        <w:tc>
          <w:tcPr>
            <w:tcW w:w="1667" w:type="dxa"/>
          </w:tcPr>
          <w:p w:rsidR="00232DAC" w:rsidRPr="007048D2" w:rsidRDefault="00232DAC" w:rsidP="001412DD">
            <w:r w:rsidRPr="007048D2">
              <w:br w:type="page"/>
            </w:r>
          </w:p>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jc w:val="both"/>
            </w:pPr>
          </w:p>
        </w:tc>
        <w:tc>
          <w:tcPr>
            <w:tcW w:w="709"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r w:rsidRPr="007048D2">
              <w:t>(5)</w:t>
            </w:r>
          </w:p>
        </w:tc>
        <w:tc>
          <w:tcPr>
            <w:tcW w:w="4785" w:type="dxa"/>
          </w:tcPr>
          <w:p w:rsidR="00232DAC" w:rsidRPr="007048D2" w:rsidRDefault="00232DAC" w:rsidP="00B64BE7">
            <w:pPr>
              <w:pStyle w:val="BodyText2"/>
              <w:spacing w:after="0" w:line="240" w:lineRule="auto"/>
              <w:jc w:val="both"/>
            </w:pPr>
            <w:r w:rsidRPr="007048D2">
              <w:t xml:space="preserve">Sürekli eğitim merkezlerinin oluşumu, görev ve yetkileri, sürekli eğitime ilişkin </w:t>
            </w:r>
            <w:r>
              <w:t>usul</w:t>
            </w:r>
            <w:r w:rsidRPr="007048D2">
              <w:t xml:space="preserve"> ve </w:t>
            </w:r>
            <w:r>
              <w:t>esaslar</w:t>
            </w:r>
            <w:r w:rsidRPr="007048D2">
              <w:t>, eğitim çalışmalarının kredilendirme esasları ve tabip ve diş tabiplerinin yukarıdaki  (2)’nci fıkra uyarınca belirlenen mükellefiyetlere uyup uymadıklarının değerlendirilmesine ilişkin usul ve esaslar, Birlik Yönetim Kurulunun</w:t>
            </w:r>
            <w:r>
              <w:t>,</w:t>
            </w:r>
            <w:r w:rsidRPr="007048D2">
              <w:t xml:space="preserve"> Oda Yönetim Kurulları ile istişare ederek hazırla</w:t>
            </w:r>
            <w:r w:rsidR="00B64BE7">
              <w:t>nan</w:t>
            </w:r>
            <w:r w:rsidRPr="007048D2">
              <w:t>,</w:t>
            </w:r>
            <w:r w:rsidR="00B64BE7">
              <w:t xml:space="preserve"> Bakanlıkça önerilecek ve</w:t>
            </w:r>
            <w:r w:rsidRPr="007048D2">
              <w:t xml:space="preserve"> Bakanlar Kurulu tarafından onaylanacak ve Resmi Gazete’de yayınlanacak tüzüklerle belirlenir.”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jc w:val="both"/>
            </w:pPr>
          </w:p>
        </w:tc>
        <w:tc>
          <w:tcPr>
            <w:tcW w:w="709"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pStyle w:val="BodyText2"/>
              <w:spacing w:after="0" w:line="240" w:lineRule="auto"/>
              <w:jc w:val="both"/>
            </w:pPr>
          </w:p>
        </w:tc>
        <w:tc>
          <w:tcPr>
            <w:tcW w:w="4785" w:type="dxa"/>
          </w:tcPr>
          <w:p w:rsidR="00232DAC" w:rsidRPr="007048D2" w:rsidRDefault="00232DAC" w:rsidP="001412DD">
            <w:pPr>
              <w:pStyle w:val="BodyText2"/>
              <w:spacing w:after="0" w:line="240" w:lineRule="auto"/>
              <w:jc w:val="both"/>
            </w:pPr>
          </w:p>
        </w:tc>
      </w:tr>
    </w:tbl>
    <w:p w:rsidR="00232DAC" w:rsidRPr="007048D2" w:rsidRDefault="00232DAC" w:rsidP="001412DD">
      <w:r w:rsidRPr="007048D2">
        <w:br w:type="page"/>
      </w:r>
    </w:p>
    <w:tbl>
      <w:tblPr>
        <w:tblW w:w="9570" w:type="dxa"/>
        <w:tblInd w:w="-106" w:type="dxa"/>
        <w:tblLayout w:type="fixed"/>
        <w:tblLook w:val="01E0"/>
      </w:tblPr>
      <w:tblGrid>
        <w:gridCol w:w="1667"/>
        <w:gridCol w:w="532"/>
        <w:gridCol w:w="1310"/>
        <w:gridCol w:w="709"/>
        <w:gridCol w:w="567"/>
        <w:gridCol w:w="4785"/>
      </w:tblGrid>
      <w:tr w:rsidR="00232DAC" w:rsidRPr="007048D2">
        <w:tc>
          <w:tcPr>
            <w:tcW w:w="1667" w:type="dxa"/>
          </w:tcPr>
          <w:p w:rsidR="00232DAC" w:rsidRPr="007048D2" w:rsidRDefault="00232DAC" w:rsidP="001412DD">
            <w:r w:rsidRPr="007048D2">
              <w:lastRenderedPageBreak/>
              <w:t xml:space="preserve">Esas Yasanın 25’inci Maddesinin </w:t>
            </w:r>
          </w:p>
        </w:tc>
        <w:tc>
          <w:tcPr>
            <w:tcW w:w="7903" w:type="dxa"/>
            <w:gridSpan w:val="5"/>
          </w:tcPr>
          <w:p w:rsidR="00232DAC" w:rsidRPr="007048D2" w:rsidRDefault="00232DAC" w:rsidP="001412DD">
            <w:pPr>
              <w:jc w:val="both"/>
            </w:pPr>
            <w:r w:rsidRPr="007048D2">
              <w:t>8. Esas Yasa, 25’inci maddesi kaldırılmak ve yerine aşağıdaki yeni 25’inci madde konmak suretiyle değiştirilir:</w:t>
            </w:r>
          </w:p>
        </w:tc>
      </w:tr>
      <w:tr w:rsidR="00232DAC" w:rsidRPr="007048D2">
        <w:tc>
          <w:tcPr>
            <w:tcW w:w="1667" w:type="dxa"/>
          </w:tcPr>
          <w:p w:rsidR="00232DAC" w:rsidRPr="007048D2" w:rsidRDefault="00232DAC" w:rsidP="001412DD">
            <w:r w:rsidRPr="007048D2">
              <w:t>Değiştirilmesi</w:t>
            </w:r>
          </w:p>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pPr>
            <w:r w:rsidRPr="007048D2">
              <w:t>“Onur Kurulu</w:t>
            </w:r>
          </w:p>
        </w:tc>
        <w:tc>
          <w:tcPr>
            <w:tcW w:w="709" w:type="dxa"/>
          </w:tcPr>
          <w:p w:rsidR="00232DAC" w:rsidRPr="007048D2" w:rsidRDefault="00232DAC" w:rsidP="001412DD">
            <w:pPr>
              <w:pStyle w:val="BodyText2"/>
              <w:spacing w:after="0" w:line="240" w:lineRule="auto"/>
            </w:pPr>
            <w:r w:rsidRPr="007048D2">
              <w:t>25.</w:t>
            </w:r>
          </w:p>
        </w:tc>
        <w:tc>
          <w:tcPr>
            <w:tcW w:w="567" w:type="dxa"/>
          </w:tcPr>
          <w:p w:rsidR="00232DAC" w:rsidRPr="007048D2" w:rsidRDefault="00232DAC" w:rsidP="001412DD">
            <w:pPr>
              <w:pStyle w:val="BodyText2"/>
              <w:spacing w:after="0" w:line="240" w:lineRule="auto"/>
              <w:jc w:val="both"/>
            </w:pPr>
            <w:r w:rsidRPr="007048D2">
              <w:t>(1)</w:t>
            </w:r>
          </w:p>
        </w:tc>
        <w:tc>
          <w:tcPr>
            <w:tcW w:w="4785" w:type="dxa"/>
          </w:tcPr>
          <w:p w:rsidR="00232DAC" w:rsidRPr="007048D2" w:rsidRDefault="00232DAC" w:rsidP="008011A7">
            <w:pPr>
              <w:pStyle w:val="BodyText2"/>
              <w:spacing w:after="0" w:line="240" w:lineRule="auto"/>
              <w:jc w:val="both"/>
            </w:pPr>
            <w:r w:rsidRPr="007048D2">
              <w:t>Onur Kurulu, aşağıdaki (3)’üncü fıkra kuralları uyarınca seçilen 4 (dört) tabip</w:t>
            </w:r>
            <w:r w:rsidR="008011A7">
              <w:t>,</w:t>
            </w:r>
            <w:r w:rsidRPr="007048D2">
              <w:t xml:space="preserve"> 2 (iki) diş tabibi </w:t>
            </w:r>
            <w:r w:rsidR="008011A7">
              <w:t>v</w:t>
            </w:r>
            <w:r w:rsidRPr="007048D2">
              <w:t xml:space="preserve">e Bakanlığın devamlı üyeler arasından atayacağı </w:t>
            </w:r>
            <w:r>
              <w:t>1 (</w:t>
            </w:r>
            <w:r w:rsidRPr="007048D2">
              <w:t>bir</w:t>
            </w:r>
            <w:r>
              <w:t>)</w:t>
            </w:r>
            <w:r w:rsidRPr="007048D2">
              <w:t xml:space="preserve"> üye</w:t>
            </w:r>
            <w:r>
              <w:t xml:space="preserve"> olmak üzere toplam 7 (yedi) üye</w:t>
            </w:r>
            <w:r w:rsidRPr="007048D2">
              <w:t xml:space="preserve">den oluşur. </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r w:rsidRPr="007048D2">
              <w:t>(2)</w:t>
            </w:r>
          </w:p>
        </w:tc>
        <w:tc>
          <w:tcPr>
            <w:tcW w:w="4785" w:type="dxa"/>
          </w:tcPr>
          <w:p w:rsidR="00232DAC" w:rsidRPr="007048D2" w:rsidRDefault="00232DAC" w:rsidP="001412DD">
            <w:pPr>
              <w:pStyle w:val="BodyText2"/>
              <w:spacing w:after="0" w:line="240" w:lineRule="auto"/>
              <w:jc w:val="both"/>
            </w:pPr>
            <w:r w:rsidRPr="007048D2">
              <w:t>Onur Kurulunun görev süresi iki yıldır.</w:t>
            </w:r>
          </w:p>
          <w:p w:rsidR="00232DAC" w:rsidRPr="007048D2" w:rsidRDefault="00232DAC" w:rsidP="008011A7">
            <w:pPr>
              <w:pStyle w:val="BodyText2"/>
              <w:spacing w:after="0" w:line="240" w:lineRule="auto"/>
              <w:ind w:firstLine="317"/>
              <w:jc w:val="both"/>
            </w:pPr>
            <w:r w:rsidRPr="007048D2">
              <w:t xml:space="preserve"> </w:t>
            </w:r>
            <w:r>
              <w:t xml:space="preserve"> </w:t>
            </w:r>
            <w:r w:rsidRPr="007048D2">
              <w:t xml:space="preserve">Ancak görev süresi sona eren her seçilmiş üye, üyeliği süresinde başlatılan herhangi bir </w:t>
            </w:r>
            <w:r w:rsidR="008011A7">
              <w:t>sor</w:t>
            </w:r>
            <w:r w:rsidRPr="007048D2">
              <w:t>uşturma sona erene kadar görevinde kalmaya devam eder.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r w:rsidRPr="007048D2">
              <w:t>(3)</w:t>
            </w:r>
          </w:p>
        </w:tc>
        <w:tc>
          <w:tcPr>
            <w:tcW w:w="4785" w:type="dxa"/>
          </w:tcPr>
          <w:p w:rsidR="00232DAC" w:rsidRPr="007048D2" w:rsidRDefault="00232DAC" w:rsidP="00F76B96">
            <w:pPr>
              <w:pStyle w:val="BodyText2"/>
              <w:spacing w:after="0" w:line="240" w:lineRule="auto"/>
              <w:jc w:val="both"/>
            </w:pPr>
            <w:r w:rsidRPr="007048D2">
              <w:t>Onur Kurulu Üyeleri, bu Yasanın 11’inci maddesi kurallarına göre,  Birlik Ge</w:t>
            </w:r>
            <w:r w:rsidR="00F76B96">
              <w:t>nel Kurulu tarafından, 6 (altı)</w:t>
            </w:r>
            <w:r w:rsidRPr="007048D2">
              <w:t xml:space="preserve"> asıl ve 6 (altı) </w:t>
            </w:r>
            <w:r>
              <w:t>y</w:t>
            </w:r>
            <w:r w:rsidRPr="007048D2">
              <w:t xml:space="preserve">edek </w:t>
            </w:r>
            <w:r>
              <w:t>ü</w:t>
            </w:r>
            <w:r w:rsidRPr="007048D2">
              <w:t>ye olmak üzere, kayıtlı ve devamlı üyeler arasından gizli oyla seçilir. Oy pusulalarına 4 (dört) tabip ve 2 (iki) diş tabibi olmak üzere, seçilmesi gereken aday sayısı kadar isim yazılır. Bu kurala uymayan oy pusulaları geçersiz sayılır. Seçim sonunda en çok oyu alan 4 (dört) tabip ve en çok oy alan 2 (iki) diş tabibi, Onur Kurulu asli üyeliğine seçilmiş sayılırlar. Müteakiben en çok oy alan 4 (dört) tabip ve 2 (iki) diş tabibi ise, Onur Kurulu yedek üyeliğine seçilmiş olur.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r w:rsidRPr="007048D2">
              <w:t>(4)</w:t>
            </w:r>
          </w:p>
        </w:tc>
        <w:tc>
          <w:tcPr>
            <w:tcW w:w="4785" w:type="dxa"/>
          </w:tcPr>
          <w:p w:rsidR="00232DAC" w:rsidRPr="007048D2" w:rsidRDefault="00232DAC" w:rsidP="001412DD">
            <w:pPr>
              <w:pStyle w:val="BodyText2"/>
              <w:spacing w:after="0" w:line="240" w:lineRule="auto"/>
              <w:jc w:val="both"/>
            </w:pPr>
            <w:r w:rsidRPr="007048D2">
              <w:t>Bakanlık Müsteşarı tabip değilse, tabip  olan Yataklı Tedavi Kurumları Dairesi veya Temel Sağlık Hizmetleri Dairesi Müdürü, Bakanlık adına görüş bildirmek amacıyla oy hakkı olmadan Onur Kurulu toplantısına katılabilir.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r w:rsidRPr="007048D2">
              <w:t>(5)</w:t>
            </w:r>
          </w:p>
        </w:tc>
        <w:tc>
          <w:tcPr>
            <w:tcW w:w="4785" w:type="dxa"/>
          </w:tcPr>
          <w:p w:rsidR="00232DAC" w:rsidRPr="007048D2" w:rsidRDefault="00232DAC" w:rsidP="00A53140">
            <w:pPr>
              <w:pStyle w:val="BodyText2"/>
              <w:spacing w:after="0" w:line="240" w:lineRule="auto"/>
              <w:jc w:val="both"/>
            </w:pPr>
            <w:r w:rsidRPr="007048D2">
              <w:t>Onur Kuruluna seçilebilmek için K</w:t>
            </w:r>
            <w:r>
              <w:t>uzey Kıbrıs Türk Cumhuriyetinde</w:t>
            </w:r>
            <w:r w:rsidRPr="007048D2">
              <w:t xml:space="preserve"> en az on yıl </w:t>
            </w:r>
            <w:r w:rsidR="00F76B96">
              <w:t>kesintisiz</w:t>
            </w:r>
            <w:r w:rsidRPr="007048D2">
              <w:t xml:space="preserve"> kayıtlı üye olmak koşulu aranır. Bu nitelikteki üyelerle Kurul oluşturul</w:t>
            </w:r>
            <w:r w:rsidR="00F76B96">
              <w:t>a</w:t>
            </w:r>
            <w:r w:rsidRPr="007048D2">
              <w:t xml:space="preserve">mazsa, en az yedi yıl </w:t>
            </w:r>
            <w:r w:rsidR="00F76B96">
              <w:t>kesintisiz</w:t>
            </w:r>
            <w:r w:rsidRPr="007048D2">
              <w:t xml:space="preserve"> devamlı veya kayıtlı üye bulunanlar da Onur Kuruluna asil ve yedek  üye seçilebilirler.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r w:rsidRPr="007048D2">
              <w:t>(6)</w:t>
            </w:r>
          </w:p>
        </w:tc>
        <w:tc>
          <w:tcPr>
            <w:tcW w:w="4785" w:type="dxa"/>
          </w:tcPr>
          <w:p w:rsidR="00232DAC" w:rsidRPr="007048D2" w:rsidRDefault="00232DAC" w:rsidP="001412DD">
            <w:pPr>
              <w:pStyle w:val="BodyText2"/>
              <w:spacing w:after="0" w:line="240" w:lineRule="auto"/>
              <w:jc w:val="both"/>
            </w:pPr>
            <w:r w:rsidRPr="007048D2">
              <w:t>Bu Yasanın 19’uncu ve 20’nci madde kuralları Onur  Kurulunun tabip veya diş tabibi olan  üyelerine de uygulanır.</w:t>
            </w:r>
          </w:p>
        </w:tc>
      </w:tr>
    </w:tbl>
    <w:p w:rsidR="00232DAC" w:rsidRPr="007048D2" w:rsidRDefault="00232DAC">
      <w:r w:rsidRPr="007048D2">
        <w:br w:type="page"/>
      </w:r>
    </w:p>
    <w:tbl>
      <w:tblPr>
        <w:tblW w:w="9570" w:type="dxa"/>
        <w:tblInd w:w="-106" w:type="dxa"/>
        <w:tblLayout w:type="fixed"/>
        <w:tblLook w:val="01E0"/>
      </w:tblPr>
      <w:tblGrid>
        <w:gridCol w:w="1667"/>
        <w:gridCol w:w="532"/>
        <w:gridCol w:w="1310"/>
        <w:gridCol w:w="709"/>
        <w:gridCol w:w="674"/>
        <w:gridCol w:w="602"/>
        <w:gridCol w:w="4076"/>
      </w:tblGrid>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674" w:type="dxa"/>
          </w:tcPr>
          <w:p w:rsidR="00232DAC" w:rsidRPr="007048D2" w:rsidRDefault="00232DAC" w:rsidP="001412DD">
            <w:pPr>
              <w:pStyle w:val="BodyText2"/>
              <w:spacing w:after="0" w:line="240" w:lineRule="auto"/>
              <w:jc w:val="both"/>
            </w:pPr>
            <w:r w:rsidRPr="007048D2">
              <w:t>(7)</w:t>
            </w:r>
          </w:p>
        </w:tc>
        <w:tc>
          <w:tcPr>
            <w:tcW w:w="4678" w:type="dxa"/>
            <w:gridSpan w:val="2"/>
          </w:tcPr>
          <w:p w:rsidR="00232DAC" w:rsidRPr="007048D2" w:rsidRDefault="00232DAC" w:rsidP="00F76B96">
            <w:pPr>
              <w:pStyle w:val="BodyText2"/>
              <w:spacing w:after="0" w:line="240" w:lineRule="auto"/>
              <w:jc w:val="both"/>
            </w:pPr>
            <w:r w:rsidRPr="007048D2">
              <w:t xml:space="preserve">Onur Kurulu üyeleri ilk toplantıda kendi  aralarından 1 (bir) Başkan ve 1 (bir) Başkan Vekili  seçerler. </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674" w:type="dxa"/>
          </w:tcPr>
          <w:p w:rsidR="00232DAC" w:rsidRPr="007048D2" w:rsidRDefault="00232DAC" w:rsidP="001412DD">
            <w:pPr>
              <w:pStyle w:val="BodyText2"/>
              <w:spacing w:after="0" w:line="240" w:lineRule="auto"/>
              <w:jc w:val="both"/>
            </w:pPr>
            <w:r w:rsidRPr="007048D2">
              <w:t>(8)</w:t>
            </w:r>
          </w:p>
        </w:tc>
        <w:tc>
          <w:tcPr>
            <w:tcW w:w="4678" w:type="dxa"/>
            <w:gridSpan w:val="2"/>
          </w:tcPr>
          <w:p w:rsidR="00232DAC" w:rsidRPr="007048D2" w:rsidRDefault="00232DAC" w:rsidP="00F76B96">
            <w:pPr>
              <w:pStyle w:val="BodyText2"/>
              <w:spacing w:after="0" w:line="240" w:lineRule="auto"/>
              <w:jc w:val="both"/>
            </w:pPr>
            <w:r w:rsidRPr="007048D2">
              <w:t>Başkan tarafından  Onur  Kurulunun  toplanmasına gerek görül</w:t>
            </w:r>
            <w:r w:rsidR="00F76B96">
              <w:t>mesi</w:t>
            </w:r>
            <w:r w:rsidRPr="007048D2">
              <w:t xml:space="preserve"> hal</w:t>
            </w:r>
            <w:r w:rsidR="00F76B96">
              <w:t>inde</w:t>
            </w:r>
            <w:r w:rsidRPr="007048D2">
              <w:t xml:space="preserve"> taahhütlü  bir  mektupla veya imza karşılığında en az bir hafta </w:t>
            </w:r>
            <w:r>
              <w:t>önce</w:t>
            </w:r>
            <w:r w:rsidRPr="007048D2">
              <w:t xml:space="preserve">  üyelere  yazılı olarak durum bildirilir. Toplantıya  </w:t>
            </w:r>
            <w:r w:rsidR="00F76B96">
              <w:t>katılamayacak</w:t>
            </w:r>
            <w:r w:rsidRPr="007048D2">
              <w:t xml:space="preserve"> üyeler, toplantıdan </w:t>
            </w:r>
            <w:r w:rsidR="00F76B96">
              <w:t>üç</w:t>
            </w:r>
            <w:r w:rsidRPr="007048D2">
              <w:t xml:space="preserve"> gün önce  Başkana yazı</w:t>
            </w:r>
            <w:r w:rsidR="00F76B96">
              <w:t>lı olarak</w:t>
            </w:r>
            <w:r w:rsidRPr="007048D2">
              <w:t xml:space="preserve"> özürlerini bildirmek zorundadırlar. </w:t>
            </w:r>
            <w:r w:rsidR="00F76B96">
              <w:t>Üç</w:t>
            </w:r>
            <w:r w:rsidRPr="007048D2">
              <w:t xml:space="preserve"> defa özürsüz ve izinsiz olarak toplantıya </w:t>
            </w:r>
            <w:r w:rsidR="00F76B96">
              <w:t>katılmayan</w:t>
            </w:r>
            <w:r w:rsidRPr="007048D2">
              <w:t xml:space="preserve"> üye çekilmiş sayılır ve yerleri yedeklerle doldurulur. Toplantı yeter sayısı en az dört olup</w:t>
            </w:r>
            <w:r w:rsidR="00F76B96">
              <w:t>,</w:t>
            </w:r>
            <w:r w:rsidRPr="007048D2">
              <w:t xml:space="preserve"> kararlar hazır bulunan üyelerin oyçokluğu ile alınır. Oyların eşitliği halinde Başkanın ayırdedici oyu vardır.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674" w:type="dxa"/>
          </w:tcPr>
          <w:p w:rsidR="00232DAC" w:rsidRPr="007048D2" w:rsidRDefault="00232DAC" w:rsidP="001412DD">
            <w:pPr>
              <w:pStyle w:val="BodyText2"/>
              <w:spacing w:after="0" w:line="240" w:lineRule="auto"/>
              <w:jc w:val="both"/>
            </w:pPr>
            <w:r w:rsidRPr="007048D2">
              <w:t>(9)</w:t>
            </w:r>
          </w:p>
        </w:tc>
        <w:tc>
          <w:tcPr>
            <w:tcW w:w="4678" w:type="dxa"/>
            <w:gridSpan w:val="2"/>
          </w:tcPr>
          <w:p w:rsidR="00232DAC" w:rsidRPr="007048D2" w:rsidRDefault="00232DAC" w:rsidP="001412DD">
            <w:pPr>
              <w:pStyle w:val="BodyText2"/>
              <w:spacing w:after="0" w:line="240" w:lineRule="auto"/>
              <w:jc w:val="both"/>
            </w:pPr>
            <w:r w:rsidRPr="007048D2">
              <w:t xml:space="preserve">Onur Kurulu Üyeleri, </w:t>
            </w:r>
            <w:r w:rsidR="00F76B96">
              <w:t xml:space="preserve">aşağıda öngörülen durumlarda </w:t>
            </w:r>
            <w:r w:rsidRPr="007048D2">
              <w:t>Kurul toplantılarına katılamazlar: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674" w:type="dxa"/>
          </w:tcPr>
          <w:p w:rsidR="00232DAC" w:rsidRPr="007048D2" w:rsidRDefault="00232DAC" w:rsidP="001412DD">
            <w:pPr>
              <w:pStyle w:val="BodyText2"/>
              <w:spacing w:after="0" w:line="240" w:lineRule="auto"/>
              <w:jc w:val="both"/>
            </w:pPr>
          </w:p>
        </w:tc>
        <w:tc>
          <w:tcPr>
            <w:tcW w:w="602" w:type="dxa"/>
          </w:tcPr>
          <w:p w:rsidR="00232DAC" w:rsidRPr="007048D2" w:rsidRDefault="00232DAC" w:rsidP="001412DD">
            <w:pPr>
              <w:pStyle w:val="BodyText2"/>
              <w:spacing w:after="0" w:line="240" w:lineRule="auto"/>
              <w:jc w:val="both"/>
            </w:pPr>
            <w:r w:rsidRPr="007048D2">
              <w:t>(A)</w:t>
            </w:r>
          </w:p>
        </w:tc>
        <w:tc>
          <w:tcPr>
            <w:tcW w:w="4076" w:type="dxa"/>
          </w:tcPr>
          <w:p w:rsidR="00232DAC" w:rsidRPr="007048D2" w:rsidRDefault="00232DAC" w:rsidP="001412DD">
            <w:pPr>
              <w:pStyle w:val="BodyText2"/>
              <w:spacing w:after="0" w:line="240" w:lineRule="auto"/>
              <w:jc w:val="both"/>
            </w:pPr>
            <w:r w:rsidRPr="007048D2">
              <w:t>Görüşülen konu ile üyenin doğrudan ilgisi varsa;</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674" w:type="dxa"/>
          </w:tcPr>
          <w:p w:rsidR="00232DAC" w:rsidRPr="007048D2" w:rsidRDefault="00232DAC" w:rsidP="001412DD">
            <w:pPr>
              <w:pStyle w:val="BodyText2"/>
              <w:spacing w:after="0" w:line="240" w:lineRule="auto"/>
              <w:jc w:val="both"/>
            </w:pPr>
          </w:p>
        </w:tc>
        <w:tc>
          <w:tcPr>
            <w:tcW w:w="602" w:type="dxa"/>
          </w:tcPr>
          <w:p w:rsidR="00232DAC" w:rsidRPr="007048D2" w:rsidRDefault="00232DAC" w:rsidP="001412DD">
            <w:pPr>
              <w:pStyle w:val="BodyText2"/>
              <w:spacing w:after="0" w:line="240" w:lineRule="auto"/>
              <w:jc w:val="both"/>
            </w:pPr>
            <w:r w:rsidRPr="007048D2">
              <w:t>(B)</w:t>
            </w:r>
          </w:p>
        </w:tc>
        <w:tc>
          <w:tcPr>
            <w:tcW w:w="4076" w:type="dxa"/>
          </w:tcPr>
          <w:p w:rsidR="00232DAC" w:rsidRPr="007048D2" w:rsidRDefault="00232DAC" w:rsidP="001412DD">
            <w:pPr>
              <w:jc w:val="both"/>
            </w:pPr>
            <w:r w:rsidRPr="007048D2">
              <w:t>Üye, görüşülen konuda soruşturmacı, tanık veya şikayetçi ise;</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674" w:type="dxa"/>
          </w:tcPr>
          <w:p w:rsidR="00232DAC" w:rsidRPr="007048D2" w:rsidRDefault="00232DAC" w:rsidP="001412DD">
            <w:pPr>
              <w:pStyle w:val="BodyText2"/>
              <w:spacing w:after="0" w:line="240" w:lineRule="auto"/>
              <w:jc w:val="both"/>
            </w:pPr>
          </w:p>
        </w:tc>
        <w:tc>
          <w:tcPr>
            <w:tcW w:w="602" w:type="dxa"/>
          </w:tcPr>
          <w:p w:rsidR="00232DAC" w:rsidRPr="007048D2" w:rsidRDefault="00232DAC" w:rsidP="001412DD">
            <w:pPr>
              <w:pStyle w:val="BodyText2"/>
              <w:spacing w:after="0" w:line="240" w:lineRule="auto"/>
              <w:jc w:val="both"/>
            </w:pPr>
            <w:r w:rsidRPr="007048D2">
              <w:t>(C)</w:t>
            </w:r>
          </w:p>
        </w:tc>
        <w:tc>
          <w:tcPr>
            <w:tcW w:w="4076" w:type="dxa"/>
          </w:tcPr>
          <w:p w:rsidR="00232DAC" w:rsidRPr="007048D2" w:rsidRDefault="00232DAC" w:rsidP="001412DD">
            <w:pPr>
              <w:jc w:val="both"/>
            </w:pPr>
            <w:r w:rsidRPr="007048D2">
              <w:t>Üye, görüşülen konu ile ilgili olan kişinin dördüncü dereceye kadar kan veya sıhri hısımı ise;</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674" w:type="dxa"/>
          </w:tcPr>
          <w:p w:rsidR="00232DAC" w:rsidRPr="007048D2" w:rsidRDefault="00232DAC" w:rsidP="001412DD">
            <w:pPr>
              <w:pStyle w:val="BodyText2"/>
              <w:spacing w:after="0" w:line="240" w:lineRule="auto"/>
              <w:jc w:val="both"/>
            </w:pPr>
          </w:p>
        </w:tc>
        <w:tc>
          <w:tcPr>
            <w:tcW w:w="602" w:type="dxa"/>
          </w:tcPr>
          <w:p w:rsidR="00232DAC" w:rsidRPr="007048D2" w:rsidRDefault="00232DAC" w:rsidP="001412DD">
            <w:pPr>
              <w:pStyle w:val="BodyText2"/>
              <w:spacing w:after="0" w:line="240" w:lineRule="auto"/>
              <w:jc w:val="both"/>
            </w:pPr>
            <w:r w:rsidRPr="007048D2">
              <w:t>(Ç)</w:t>
            </w:r>
          </w:p>
        </w:tc>
        <w:tc>
          <w:tcPr>
            <w:tcW w:w="4076" w:type="dxa"/>
          </w:tcPr>
          <w:p w:rsidR="00232DAC" w:rsidRPr="007048D2" w:rsidRDefault="00232DAC" w:rsidP="00F76B96">
            <w:pPr>
              <w:jc w:val="both"/>
            </w:pPr>
            <w:r w:rsidRPr="007048D2">
              <w:t xml:space="preserve">Evlilik son bulmuş olsa </w:t>
            </w:r>
            <w:r w:rsidR="00F76B96">
              <w:t>dahi</w:t>
            </w:r>
            <w:r w:rsidRPr="007048D2">
              <w:t xml:space="preserve"> görüşülen konu, üyenin karısı veya kocası ile veya karısının veya kocasının birinci derece akrabası ile ilgili ise;</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674" w:type="dxa"/>
          </w:tcPr>
          <w:p w:rsidR="00232DAC" w:rsidRPr="007048D2" w:rsidRDefault="00232DAC" w:rsidP="001412DD">
            <w:pPr>
              <w:pStyle w:val="BodyText2"/>
              <w:spacing w:after="0" w:line="240" w:lineRule="auto"/>
              <w:jc w:val="both"/>
            </w:pPr>
          </w:p>
        </w:tc>
        <w:tc>
          <w:tcPr>
            <w:tcW w:w="602" w:type="dxa"/>
          </w:tcPr>
          <w:p w:rsidR="00232DAC" w:rsidRPr="007048D2" w:rsidRDefault="00232DAC" w:rsidP="001412DD">
            <w:pPr>
              <w:pStyle w:val="BodyText2"/>
              <w:spacing w:after="0" w:line="240" w:lineRule="auto"/>
              <w:jc w:val="both"/>
            </w:pPr>
            <w:r w:rsidRPr="007048D2">
              <w:t>(D)</w:t>
            </w:r>
          </w:p>
        </w:tc>
        <w:tc>
          <w:tcPr>
            <w:tcW w:w="4076" w:type="dxa"/>
          </w:tcPr>
          <w:p w:rsidR="00232DAC" w:rsidRPr="007048D2" w:rsidRDefault="00232DAC" w:rsidP="009C15D7">
            <w:pPr>
              <w:jc w:val="both"/>
            </w:pPr>
            <w:r w:rsidRPr="007048D2">
              <w:t>Üye görüşülen konu ile ilgisi olan kişi ile ekonomik ve/veya ticari bir ilişki içinde ise</w:t>
            </w:r>
            <w:r w:rsidR="00F76B96">
              <w:t>;</w:t>
            </w:r>
            <w:r w:rsidRPr="007048D2">
              <w:t xml:space="preserve"> </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674" w:type="dxa"/>
          </w:tcPr>
          <w:p w:rsidR="00232DAC" w:rsidRPr="007048D2" w:rsidRDefault="00232DAC" w:rsidP="001412DD">
            <w:pPr>
              <w:pStyle w:val="BodyText2"/>
              <w:spacing w:after="0" w:line="240" w:lineRule="auto"/>
              <w:jc w:val="both"/>
            </w:pPr>
          </w:p>
        </w:tc>
        <w:tc>
          <w:tcPr>
            <w:tcW w:w="602" w:type="dxa"/>
          </w:tcPr>
          <w:p w:rsidR="00232DAC" w:rsidRPr="007048D2" w:rsidRDefault="00232DAC" w:rsidP="001412DD">
            <w:pPr>
              <w:pStyle w:val="BodyText2"/>
              <w:spacing w:after="0" w:line="240" w:lineRule="auto"/>
              <w:jc w:val="both"/>
            </w:pPr>
            <w:r w:rsidRPr="007048D2">
              <w:t>(E)</w:t>
            </w:r>
          </w:p>
        </w:tc>
        <w:tc>
          <w:tcPr>
            <w:tcW w:w="4076" w:type="dxa"/>
          </w:tcPr>
          <w:p w:rsidR="00232DAC" w:rsidRPr="007048D2" w:rsidRDefault="00232DAC" w:rsidP="001412DD">
            <w:pPr>
              <w:jc w:val="both"/>
            </w:pPr>
            <w:r w:rsidRPr="007048D2">
              <w:t>Görüşülen konu, üyenin evlatlığı ile ilgili ise veya üye görüşülen konu ile ilgisi olan kişinin evlatlığı ise.</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1310"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674" w:type="dxa"/>
          </w:tcPr>
          <w:p w:rsidR="00232DAC" w:rsidRPr="007048D2" w:rsidRDefault="00232DAC" w:rsidP="001412DD">
            <w:pPr>
              <w:pStyle w:val="BodyText2"/>
              <w:spacing w:after="0" w:line="240" w:lineRule="auto"/>
              <w:jc w:val="both"/>
            </w:pPr>
            <w:r w:rsidRPr="007048D2">
              <w:t>(10)</w:t>
            </w:r>
          </w:p>
        </w:tc>
        <w:tc>
          <w:tcPr>
            <w:tcW w:w="4678" w:type="dxa"/>
            <w:gridSpan w:val="2"/>
          </w:tcPr>
          <w:p w:rsidR="00F76B96" w:rsidRPr="007048D2" w:rsidRDefault="00232DAC" w:rsidP="00F76B96">
            <w:pPr>
              <w:pStyle w:val="BodyText2"/>
              <w:spacing w:after="0" w:line="240" w:lineRule="auto"/>
              <w:jc w:val="both"/>
            </w:pPr>
            <w:r w:rsidRPr="007048D2">
              <w:t>Onur Kurulunun toplantıları gizli</w:t>
            </w:r>
            <w:r w:rsidR="00F76B96">
              <w:t>dir</w:t>
            </w:r>
            <w:r w:rsidRPr="007048D2">
              <w:t>.</w:t>
            </w:r>
            <w:r w:rsidR="00F76B96" w:rsidRPr="007048D2">
              <w:t xml:space="preserve"> </w:t>
            </w:r>
            <w:r w:rsidR="00F76B96">
              <w:t>Toplantı</w:t>
            </w:r>
            <w:r w:rsidR="00F76B96" w:rsidRPr="007048D2">
              <w:t xml:space="preserve"> tutanakları ve kararları Başkanın sorumluluğu  altında </w:t>
            </w:r>
            <w:r w:rsidR="00F76B96">
              <w:t xml:space="preserve">gizli olarak </w:t>
            </w:r>
            <w:r w:rsidR="00F76B96" w:rsidRPr="007048D2">
              <w:t>güvenilir bir yerde saklı tutulur.</w:t>
            </w:r>
          </w:p>
          <w:p w:rsidR="00232DAC" w:rsidRPr="007048D2" w:rsidRDefault="00F76B96" w:rsidP="00F76B96">
            <w:pPr>
              <w:pStyle w:val="BodyText2"/>
              <w:spacing w:after="0" w:line="240" w:lineRule="auto"/>
              <w:jc w:val="both"/>
            </w:pPr>
            <w:r>
              <w:tab/>
            </w:r>
            <w:r w:rsidRPr="007048D2">
              <w:t>Ancak karar, Kurul tarafından kesinleştikten sonra, Birli</w:t>
            </w:r>
            <w:r>
              <w:t>ğin</w:t>
            </w:r>
            <w:r w:rsidRPr="007048D2">
              <w:t xml:space="preserve"> resmi web sayfasında ve kendi çıkardığı yayın organında yayınlanır.</w:t>
            </w:r>
          </w:p>
        </w:tc>
      </w:tr>
    </w:tbl>
    <w:p w:rsidR="008E573F" w:rsidRDefault="008E573F">
      <w:r>
        <w:br w:type="page"/>
      </w:r>
    </w:p>
    <w:tbl>
      <w:tblPr>
        <w:tblW w:w="9570" w:type="dxa"/>
        <w:tblInd w:w="-106" w:type="dxa"/>
        <w:tblLayout w:type="fixed"/>
        <w:tblLook w:val="01E0"/>
      </w:tblPr>
      <w:tblGrid>
        <w:gridCol w:w="1667"/>
        <w:gridCol w:w="248"/>
        <w:gridCol w:w="177"/>
        <w:gridCol w:w="107"/>
        <w:gridCol w:w="1310"/>
        <w:gridCol w:w="709"/>
        <w:gridCol w:w="674"/>
        <w:gridCol w:w="35"/>
        <w:gridCol w:w="567"/>
        <w:gridCol w:w="4076"/>
      </w:tblGrid>
      <w:tr w:rsidR="00232DAC" w:rsidRPr="007048D2">
        <w:tc>
          <w:tcPr>
            <w:tcW w:w="1667" w:type="dxa"/>
          </w:tcPr>
          <w:p w:rsidR="00232DAC" w:rsidRPr="007048D2" w:rsidRDefault="00232DAC" w:rsidP="001412DD"/>
        </w:tc>
        <w:tc>
          <w:tcPr>
            <w:tcW w:w="532" w:type="dxa"/>
            <w:gridSpan w:val="3"/>
          </w:tcPr>
          <w:p w:rsidR="00232DAC" w:rsidRPr="007048D2" w:rsidRDefault="00232DAC" w:rsidP="001412DD"/>
        </w:tc>
        <w:tc>
          <w:tcPr>
            <w:tcW w:w="1310"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674" w:type="dxa"/>
          </w:tcPr>
          <w:p w:rsidR="00232DAC" w:rsidRPr="007048D2" w:rsidRDefault="00232DAC" w:rsidP="001412DD">
            <w:pPr>
              <w:pStyle w:val="BodyText2"/>
              <w:spacing w:after="0" w:line="240" w:lineRule="auto"/>
              <w:jc w:val="both"/>
            </w:pPr>
            <w:r w:rsidRPr="007048D2">
              <w:t>(11)</w:t>
            </w:r>
          </w:p>
        </w:tc>
        <w:tc>
          <w:tcPr>
            <w:tcW w:w="4678" w:type="dxa"/>
            <w:gridSpan w:val="3"/>
          </w:tcPr>
          <w:p w:rsidR="00232DAC" w:rsidRPr="007048D2" w:rsidRDefault="00232DAC" w:rsidP="001412DD">
            <w:pPr>
              <w:pStyle w:val="BodyText2"/>
              <w:spacing w:after="0" w:line="240" w:lineRule="auto"/>
              <w:jc w:val="both"/>
            </w:pPr>
            <w:r w:rsidRPr="007048D2">
              <w:t xml:space="preserve">Onur Kurulunun aldığı her karar gerekçeli olur. </w:t>
            </w:r>
          </w:p>
        </w:tc>
      </w:tr>
      <w:tr w:rsidR="00232DAC" w:rsidRPr="007048D2">
        <w:tc>
          <w:tcPr>
            <w:tcW w:w="1667" w:type="dxa"/>
          </w:tcPr>
          <w:p w:rsidR="00232DAC" w:rsidRPr="007048D2" w:rsidRDefault="00232DAC" w:rsidP="001412DD">
            <w:r w:rsidRPr="007048D2">
              <w:br w:type="page"/>
            </w:r>
          </w:p>
        </w:tc>
        <w:tc>
          <w:tcPr>
            <w:tcW w:w="532" w:type="dxa"/>
            <w:gridSpan w:val="3"/>
          </w:tcPr>
          <w:p w:rsidR="00232DAC" w:rsidRPr="007048D2" w:rsidRDefault="00232DAC" w:rsidP="001412DD"/>
        </w:tc>
        <w:tc>
          <w:tcPr>
            <w:tcW w:w="1310"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674" w:type="dxa"/>
          </w:tcPr>
          <w:p w:rsidR="00232DAC" w:rsidRPr="007048D2" w:rsidRDefault="00232DAC" w:rsidP="001412DD">
            <w:pPr>
              <w:pStyle w:val="BodyText2"/>
              <w:spacing w:after="0" w:line="240" w:lineRule="auto"/>
              <w:jc w:val="both"/>
            </w:pPr>
            <w:r w:rsidRPr="007048D2">
              <w:t>(12)</w:t>
            </w:r>
          </w:p>
        </w:tc>
        <w:tc>
          <w:tcPr>
            <w:tcW w:w="4678" w:type="dxa"/>
            <w:gridSpan w:val="3"/>
          </w:tcPr>
          <w:p w:rsidR="00232DAC" w:rsidRPr="007048D2" w:rsidRDefault="00232DAC" w:rsidP="001412DD">
            <w:pPr>
              <w:pStyle w:val="BodyText2"/>
              <w:spacing w:after="0" w:line="240" w:lineRule="auto"/>
              <w:jc w:val="both"/>
            </w:pPr>
            <w:r w:rsidRPr="007048D2">
              <w:t xml:space="preserve">Onur Kurulunun kararları, toplantıda hazır bulunan tüm üyeleri tarafından imzalanır.         </w:t>
            </w:r>
          </w:p>
          <w:p w:rsidR="00232DAC" w:rsidRPr="007048D2" w:rsidRDefault="00232DAC" w:rsidP="001412DD">
            <w:pPr>
              <w:pStyle w:val="BodyText2"/>
              <w:spacing w:after="0" w:line="240" w:lineRule="auto"/>
              <w:jc w:val="both"/>
            </w:pPr>
            <w:r w:rsidRPr="007048D2">
              <w:t xml:space="preserve">       Ancak alınan karara muhalif olan üyelerin, gerekçeli muhalefet kararları alınan karara eklenir.</w:t>
            </w:r>
            <w:r w:rsidR="00F76B96">
              <w:t>”</w:t>
            </w:r>
          </w:p>
        </w:tc>
      </w:tr>
      <w:tr w:rsidR="00232DAC" w:rsidRPr="007048D2">
        <w:tc>
          <w:tcPr>
            <w:tcW w:w="1667" w:type="dxa"/>
          </w:tcPr>
          <w:p w:rsidR="00232DAC" w:rsidRPr="007048D2" w:rsidRDefault="00232DAC" w:rsidP="001412DD"/>
        </w:tc>
        <w:tc>
          <w:tcPr>
            <w:tcW w:w="532" w:type="dxa"/>
            <w:gridSpan w:val="3"/>
          </w:tcPr>
          <w:p w:rsidR="00232DAC" w:rsidRPr="007048D2" w:rsidRDefault="00232DAC" w:rsidP="001412DD"/>
        </w:tc>
        <w:tc>
          <w:tcPr>
            <w:tcW w:w="1310"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674" w:type="dxa"/>
          </w:tcPr>
          <w:p w:rsidR="00232DAC" w:rsidRPr="007048D2" w:rsidRDefault="00232DAC" w:rsidP="001412DD">
            <w:pPr>
              <w:pStyle w:val="BodyText2"/>
              <w:spacing w:after="0" w:line="240" w:lineRule="auto"/>
              <w:jc w:val="both"/>
            </w:pPr>
          </w:p>
        </w:tc>
        <w:tc>
          <w:tcPr>
            <w:tcW w:w="4678" w:type="dxa"/>
            <w:gridSpan w:val="3"/>
          </w:tcPr>
          <w:p w:rsidR="00232DAC" w:rsidRPr="007048D2" w:rsidRDefault="00232DAC" w:rsidP="001412DD">
            <w:pPr>
              <w:pStyle w:val="BodyText2"/>
              <w:spacing w:after="0" w:line="240" w:lineRule="auto"/>
              <w:jc w:val="both"/>
            </w:pPr>
          </w:p>
        </w:tc>
      </w:tr>
      <w:tr w:rsidR="00232DAC" w:rsidRPr="007048D2">
        <w:tc>
          <w:tcPr>
            <w:tcW w:w="1667" w:type="dxa"/>
          </w:tcPr>
          <w:p w:rsidR="00232DAC" w:rsidRPr="007048D2" w:rsidRDefault="00232DAC" w:rsidP="00BA5DAD">
            <w:r w:rsidRPr="007048D2">
              <w:t xml:space="preserve">Esas Yasaya 25A, 25B, 25C, </w:t>
            </w:r>
          </w:p>
        </w:tc>
        <w:tc>
          <w:tcPr>
            <w:tcW w:w="7903" w:type="dxa"/>
            <w:gridSpan w:val="9"/>
          </w:tcPr>
          <w:p w:rsidR="00232DAC" w:rsidRPr="007048D2" w:rsidRDefault="00232DAC" w:rsidP="00BA5DAD">
            <w:pPr>
              <w:jc w:val="both"/>
            </w:pPr>
            <w:r w:rsidRPr="007048D2">
              <w:t>9. Esas Yasa, 25’inci maddesinden hemen sonra sırasıyla aşağıdaki yeni 25A, yeni 25B, yeni 25C, yeni 25</w:t>
            </w:r>
            <w:r w:rsidR="00BA5DAD">
              <w:t>Ç</w:t>
            </w:r>
            <w:r w:rsidRPr="007048D2">
              <w:t>, yeni 25</w:t>
            </w:r>
            <w:r w:rsidR="00BA5DAD">
              <w:t>D</w:t>
            </w:r>
            <w:r w:rsidRPr="007048D2">
              <w:t xml:space="preserve"> ve yeni 25</w:t>
            </w:r>
            <w:r w:rsidR="00BA5DAD">
              <w:t>E</w:t>
            </w:r>
            <w:r w:rsidRPr="007048D2">
              <w:t xml:space="preserve"> maddeleri eklenmek suretiyle değiştirilir:</w:t>
            </w:r>
          </w:p>
        </w:tc>
      </w:tr>
      <w:tr w:rsidR="00DC070E" w:rsidRPr="007048D2">
        <w:tc>
          <w:tcPr>
            <w:tcW w:w="1667" w:type="dxa"/>
          </w:tcPr>
          <w:p w:rsidR="00DC070E" w:rsidRPr="007048D2" w:rsidRDefault="00DC070E" w:rsidP="00BA5DAD">
            <w:r>
              <w:t>25Ç</w:t>
            </w:r>
            <w:r w:rsidRPr="007048D2">
              <w:t>,</w:t>
            </w:r>
          </w:p>
        </w:tc>
        <w:tc>
          <w:tcPr>
            <w:tcW w:w="7903" w:type="dxa"/>
            <w:gridSpan w:val="9"/>
          </w:tcPr>
          <w:p w:rsidR="00DC070E" w:rsidRPr="007048D2" w:rsidRDefault="00DC070E" w:rsidP="00BA5DAD">
            <w:pPr>
              <w:jc w:val="both"/>
            </w:pPr>
          </w:p>
        </w:tc>
      </w:tr>
      <w:tr w:rsidR="00232DAC" w:rsidRPr="007048D2">
        <w:tc>
          <w:tcPr>
            <w:tcW w:w="1667" w:type="dxa"/>
          </w:tcPr>
          <w:p w:rsidR="00232DAC" w:rsidRPr="007048D2" w:rsidRDefault="00DC070E" w:rsidP="00DC070E">
            <w:r w:rsidRPr="007048D2">
              <w:t>25</w:t>
            </w:r>
            <w:r>
              <w:t>D</w:t>
            </w:r>
            <w:r w:rsidRPr="007048D2">
              <w:t xml:space="preserve"> ve</w:t>
            </w:r>
          </w:p>
        </w:tc>
        <w:tc>
          <w:tcPr>
            <w:tcW w:w="248" w:type="dxa"/>
          </w:tcPr>
          <w:p w:rsidR="00232DAC" w:rsidRPr="007048D2" w:rsidRDefault="00232DAC" w:rsidP="001412DD"/>
        </w:tc>
        <w:tc>
          <w:tcPr>
            <w:tcW w:w="1594" w:type="dxa"/>
            <w:gridSpan w:val="3"/>
          </w:tcPr>
          <w:p w:rsidR="00232DAC" w:rsidRPr="007048D2" w:rsidRDefault="00232DAC" w:rsidP="001412DD">
            <w:pPr>
              <w:pStyle w:val="BodyText2"/>
              <w:spacing w:after="0" w:line="240" w:lineRule="auto"/>
            </w:pPr>
            <w:r w:rsidRPr="007048D2">
              <w:t xml:space="preserve">“Onur </w:t>
            </w:r>
          </w:p>
        </w:tc>
        <w:tc>
          <w:tcPr>
            <w:tcW w:w="709" w:type="dxa"/>
          </w:tcPr>
          <w:p w:rsidR="00232DAC" w:rsidRPr="007048D2" w:rsidRDefault="00232DAC" w:rsidP="001412DD">
            <w:pPr>
              <w:pStyle w:val="BodyText2"/>
              <w:spacing w:after="0" w:line="240" w:lineRule="auto"/>
            </w:pPr>
            <w:r w:rsidRPr="007048D2">
              <w:t>25A.</w:t>
            </w:r>
          </w:p>
        </w:tc>
        <w:tc>
          <w:tcPr>
            <w:tcW w:w="5352" w:type="dxa"/>
            <w:gridSpan w:val="4"/>
          </w:tcPr>
          <w:p w:rsidR="00232DAC" w:rsidRPr="007048D2" w:rsidRDefault="00232DAC" w:rsidP="001412DD">
            <w:pPr>
              <w:pStyle w:val="BodyText2"/>
              <w:spacing w:after="0" w:line="240" w:lineRule="auto"/>
              <w:jc w:val="both"/>
            </w:pPr>
            <w:r w:rsidRPr="007048D2">
              <w:t>Onur Kurulunun görevleri şunlardır:</w:t>
            </w:r>
          </w:p>
        </w:tc>
      </w:tr>
      <w:tr w:rsidR="00232DAC" w:rsidRPr="007048D2">
        <w:tc>
          <w:tcPr>
            <w:tcW w:w="1667" w:type="dxa"/>
          </w:tcPr>
          <w:p w:rsidR="00232DAC" w:rsidRDefault="00BA5DAD" w:rsidP="0041656D">
            <w:r>
              <w:t>25E</w:t>
            </w:r>
          </w:p>
          <w:p w:rsidR="00DC070E" w:rsidRPr="007048D2" w:rsidRDefault="00DC070E" w:rsidP="0041656D">
            <w:r w:rsidRPr="007048D2">
              <w:t>Maddelerinin</w:t>
            </w:r>
          </w:p>
        </w:tc>
        <w:tc>
          <w:tcPr>
            <w:tcW w:w="248" w:type="dxa"/>
          </w:tcPr>
          <w:p w:rsidR="00232DAC" w:rsidRPr="007048D2" w:rsidRDefault="00232DAC" w:rsidP="001412DD"/>
        </w:tc>
        <w:tc>
          <w:tcPr>
            <w:tcW w:w="1594" w:type="dxa"/>
            <w:gridSpan w:val="3"/>
          </w:tcPr>
          <w:p w:rsidR="00232DAC" w:rsidRPr="007048D2" w:rsidRDefault="00232DAC" w:rsidP="00217EAD">
            <w:pPr>
              <w:pStyle w:val="BodyText2"/>
              <w:spacing w:after="0" w:line="240" w:lineRule="auto"/>
            </w:pPr>
            <w:r w:rsidRPr="007048D2">
              <w:t>Kurulunun</w:t>
            </w:r>
          </w:p>
          <w:p w:rsidR="00232DAC" w:rsidRPr="007048D2" w:rsidRDefault="00232DAC" w:rsidP="00217EAD">
            <w:pPr>
              <w:pStyle w:val="BodyText2"/>
              <w:spacing w:after="0" w:line="240" w:lineRule="auto"/>
            </w:pPr>
            <w:r w:rsidRPr="007048D2">
              <w:t>Görevleri</w:t>
            </w:r>
          </w:p>
        </w:tc>
        <w:tc>
          <w:tcPr>
            <w:tcW w:w="709" w:type="dxa"/>
          </w:tcPr>
          <w:p w:rsidR="00232DAC" w:rsidRPr="007048D2" w:rsidRDefault="00232DAC" w:rsidP="001412DD">
            <w:pPr>
              <w:pStyle w:val="BodyText2"/>
              <w:spacing w:after="0" w:line="240" w:lineRule="auto"/>
            </w:pPr>
          </w:p>
        </w:tc>
        <w:tc>
          <w:tcPr>
            <w:tcW w:w="709" w:type="dxa"/>
            <w:gridSpan w:val="2"/>
          </w:tcPr>
          <w:p w:rsidR="00232DAC" w:rsidRPr="007048D2" w:rsidRDefault="00232DAC" w:rsidP="001412DD">
            <w:pPr>
              <w:pStyle w:val="BodyText2"/>
              <w:spacing w:after="0" w:line="240" w:lineRule="auto"/>
              <w:jc w:val="both"/>
            </w:pPr>
            <w:r w:rsidRPr="007048D2">
              <w:t>(1)</w:t>
            </w:r>
          </w:p>
        </w:tc>
        <w:tc>
          <w:tcPr>
            <w:tcW w:w="4643" w:type="dxa"/>
            <w:gridSpan w:val="2"/>
          </w:tcPr>
          <w:p w:rsidR="00232DAC" w:rsidRPr="007048D2" w:rsidRDefault="00232DAC" w:rsidP="001412DD">
            <w:pPr>
              <w:jc w:val="both"/>
            </w:pPr>
            <w:r w:rsidRPr="007048D2">
              <w:t>Onur Kurulu</w:t>
            </w:r>
            <w:r>
              <w:t>,</w:t>
            </w:r>
            <w:r w:rsidRPr="007048D2">
              <w:t xml:space="preserve"> yetkileri dahilinde disiplin işlemlerini yürütür ve sonuçlandırır.</w:t>
            </w:r>
          </w:p>
        </w:tc>
      </w:tr>
      <w:tr w:rsidR="00232DAC" w:rsidRPr="007048D2">
        <w:tc>
          <w:tcPr>
            <w:tcW w:w="1667" w:type="dxa"/>
          </w:tcPr>
          <w:p w:rsidR="00232DAC" w:rsidRPr="007048D2" w:rsidRDefault="00232DAC" w:rsidP="00217EAD">
            <w:r w:rsidRPr="007048D2">
              <w:t>Eklenmesi</w:t>
            </w:r>
          </w:p>
        </w:tc>
        <w:tc>
          <w:tcPr>
            <w:tcW w:w="248" w:type="dxa"/>
          </w:tcPr>
          <w:p w:rsidR="00232DAC" w:rsidRPr="007048D2" w:rsidRDefault="00232DAC" w:rsidP="001412DD"/>
        </w:tc>
        <w:tc>
          <w:tcPr>
            <w:tcW w:w="1594" w:type="dxa"/>
            <w:gridSpan w:val="3"/>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gridSpan w:val="2"/>
          </w:tcPr>
          <w:p w:rsidR="00232DAC" w:rsidRPr="007048D2" w:rsidRDefault="00232DAC" w:rsidP="001412DD">
            <w:pPr>
              <w:pStyle w:val="BodyText2"/>
              <w:spacing w:after="0" w:line="240" w:lineRule="auto"/>
              <w:jc w:val="both"/>
            </w:pPr>
            <w:r w:rsidRPr="007048D2">
              <w:t>(2)</w:t>
            </w:r>
          </w:p>
        </w:tc>
        <w:tc>
          <w:tcPr>
            <w:tcW w:w="4643" w:type="dxa"/>
            <w:gridSpan w:val="2"/>
          </w:tcPr>
          <w:p w:rsidR="00232DAC" w:rsidRPr="007048D2" w:rsidRDefault="00232DAC" w:rsidP="001412DD">
            <w:pPr>
              <w:jc w:val="both"/>
            </w:pPr>
            <w:r w:rsidRPr="007048D2">
              <w:t>Disiplin yargılamalarında şahadet dinleyebilir, emare sunulmasına izin verebilir, sunulan şahadet ve emareleri değerlendirebilir.</w:t>
            </w: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gridSpan w:val="3"/>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gridSpan w:val="2"/>
          </w:tcPr>
          <w:p w:rsidR="00232DAC" w:rsidRPr="007048D2" w:rsidRDefault="00232DAC" w:rsidP="002D75BC">
            <w:pPr>
              <w:pStyle w:val="BodyText2"/>
              <w:spacing w:after="0" w:line="240" w:lineRule="auto"/>
            </w:pPr>
            <w:r w:rsidRPr="007048D2">
              <w:t>(3)</w:t>
            </w:r>
          </w:p>
        </w:tc>
        <w:tc>
          <w:tcPr>
            <w:tcW w:w="4643" w:type="dxa"/>
            <w:gridSpan w:val="2"/>
          </w:tcPr>
          <w:p w:rsidR="00232DAC" w:rsidRPr="007048D2" w:rsidRDefault="00232DAC" w:rsidP="002D75BC">
            <w:pPr>
              <w:pStyle w:val="BodyText2"/>
              <w:spacing w:after="0" w:line="240" w:lineRule="auto"/>
              <w:jc w:val="both"/>
            </w:pPr>
            <w:r w:rsidRPr="007048D2">
              <w:t>Disiplin yargılamalarını yapar, bu yargılama neticesinde ilgilileri mahkum eder veya cezalandırır veya beraat ettirir.</w:t>
            </w: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gridSpan w:val="3"/>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gridSpan w:val="2"/>
          </w:tcPr>
          <w:p w:rsidR="00232DAC" w:rsidRPr="007048D2" w:rsidRDefault="00232DAC" w:rsidP="001412DD">
            <w:pPr>
              <w:pStyle w:val="BodyText2"/>
              <w:spacing w:after="0" w:line="240" w:lineRule="auto"/>
              <w:jc w:val="both"/>
            </w:pPr>
            <w:r w:rsidRPr="007048D2">
              <w:t>(4)</w:t>
            </w:r>
          </w:p>
        </w:tc>
        <w:tc>
          <w:tcPr>
            <w:tcW w:w="4643" w:type="dxa"/>
            <w:gridSpan w:val="2"/>
          </w:tcPr>
          <w:p w:rsidR="00232DAC" w:rsidRPr="007048D2" w:rsidRDefault="00232DAC" w:rsidP="001412DD">
            <w:pPr>
              <w:jc w:val="both"/>
            </w:pPr>
            <w:r w:rsidRPr="007048D2">
              <w:t>Onur Kurulunun kararları gerekçeli olur ve birer sureti de Birlik Yönetim Kurulu ve şikayet sahibine gönderilir.</w:t>
            </w: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gridSpan w:val="3"/>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gridSpan w:val="2"/>
          </w:tcPr>
          <w:p w:rsidR="00232DAC" w:rsidRPr="007048D2" w:rsidRDefault="00232DAC" w:rsidP="00217EAD">
            <w:pPr>
              <w:pStyle w:val="BodyText2"/>
              <w:spacing w:after="0" w:line="240" w:lineRule="auto"/>
              <w:jc w:val="both"/>
            </w:pPr>
            <w:r w:rsidRPr="007048D2">
              <w:t>(5)</w:t>
            </w:r>
          </w:p>
        </w:tc>
        <w:tc>
          <w:tcPr>
            <w:tcW w:w="4643" w:type="dxa"/>
            <w:gridSpan w:val="2"/>
          </w:tcPr>
          <w:p w:rsidR="00232DAC" w:rsidRPr="007048D2" w:rsidRDefault="00232DAC" w:rsidP="001412DD">
            <w:pPr>
              <w:jc w:val="both"/>
            </w:pPr>
            <w:r w:rsidRPr="007048D2">
              <w:t>Onur Kurulunun kararları kesindir.</w:t>
            </w:r>
            <w:r>
              <w:t>”</w:t>
            </w: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gridSpan w:val="3"/>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gridSpan w:val="2"/>
          </w:tcPr>
          <w:p w:rsidR="00232DAC" w:rsidRPr="007048D2" w:rsidRDefault="00232DAC" w:rsidP="001412DD">
            <w:pPr>
              <w:pStyle w:val="BodyText2"/>
              <w:spacing w:after="0" w:line="240" w:lineRule="auto"/>
              <w:jc w:val="both"/>
            </w:pPr>
          </w:p>
        </w:tc>
        <w:tc>
          <w:tcPr>
            <w:tcW w:w="4643" w:type="dxa"/>
            <w:gridSpan w:val="2"/>
          </w:tcPr>
          <w:p w:rsidR="00232DAC" w:rsidRPr="007048D2" w:rsidRDefault="00232DAC" w:rsidP="001412DD">
            <w:pPr>
              <w:jc w:val="both"/>
            </w:pPr>
          </w:p>
        </w:tc>
      </w:tr>
      <w:tr w:rsidR="00AD01E2" w:rsidRPr="007048D2" w:rsidTr="00AD01E2">
        <w:tc>
          <w:tcPr>
            <w:tcW w:w="1667" w:type="dxa"/>
          </w:tcPr>
          <w:p w:rsidR="00AD01E2" w:rsidRPr="007048D2" w:rsidRDefault="00AD01E2" w:rsidP="00AD01E2"/>
        </w:tc>
        <w:tc>
          <w:tcPr>
            <w:tcW w:w="248" w:type="dxa"/>
          </w:tcPr>
          <w:p w:rsidR="00AD01E2" w:rsidRPr="007048D2" w:rsidRDefault="00AD01E2" w:rsidP="00AD01E2"/>
        </w:tc>
        <w:tc>
          <w:tcPr>
            <w:tcW w:w="1594" w:type="dxa"/>
            <w:gridSpan w:val="3"/>
          </w:tcPr>
          <w:p w:rsidR="00AD01E2" w:rsidRPr="007048D2" w:rsidRDefault="00AD01E2" w:rsidP="00AD01E2">
            <w:pPr>
              <w:pStyle w:val="BodyText2"/>
              <w:spacing w:after="0" w:line="240" w:lineRule="auto"/>
            </w:pPr>
            <w:r>
              <w:t>“</w:t>
            </w:r>
            <w:r w:rsidRPr="007048D2">
              <w:t>Disiplin Suç ve Cezaları</w:t>
            </w:r>
          </w:p>
        </w:tc>
        <w:tc>
          <w:tcPr>
            <w:tcW w:w="709" w:type="dxa"/>
          </w:tcPr>
          <w:p w:rsidR="00AD01E2" w:rsidRPr="007048D2" w:rsidRDefault="00AD01E2" w:rsidP="00AD01E2">
            <w:pPr>
              <w:pStyle w:val="BodyText2"/>
              <w:spacing w:after="0" w:line="240" w:lineRule="auto"/>
            </w:pPr>
            <w:r w:rsidRPr="007048D2">
              <w:t>25</w:t>
            </w:r>
            <w:r>
              <w:t>B</w:t>
            </w:r>
            <w:r w:rsidRPr="007048D2">
              <w:t>.</w:t>
            </w:r>
          </w:p>
        </w:tc>
        <w:tc>
          <w:tcPr>
            <w:tcW w:w="5352" w:type="dxa"/>
            <w:gridSpan w:val="4"/>
          </w:tcPr>
          <w:p w:rsidR="00AD01E2" w:rsidRPr="007048D2" w:rsidRDefault="00AD01E2" w:rsidP="00AD01E2">
            <w:pPr>
              <w:jc w:val="both"/>
            </w:pPr>
            <w:r w:rsidRPr="007048D2">
              <w:t>Onur Kurulu, Birlik üyelerinin eylem ve davranışlarının niteliğine göre aşağıdaki cezaları verebilir:</w:t>
            </w:r>
          </w:p>
        </w:tc>
      </w:tr>
      <w:tr w:rsidR="00AD01E2" w:rsidRPr="007048D2" w:rsidTr="00AD01E2">
        <w:tc>
          <w:tcPr>
            <w:tcW w:w="1667" w:type="dxa"/>
          </w:tcPr>
          <w:p w:rsidR="00AD01E2" w:rsidRPr="007048D2" w:rsidRDefault="00AD01E2" w:rsidP="00AD01E2"/>
        </w:tc>
        <w:tc>
          <w:tcPr>
            <w:tcW w:w="248" w:type="dxa"/>
          </w:tcPr>
          <w:p w:rsidR="00AD01E2" w:rsidRPr="007048D2" w:rsidRDefault="00AD01E2" w:rsidP="00AD01E2"/>
        </w:tc>
        <w:tc>
          <w:tcPr>
            <w:tcW w:w="1594" w:type="dxa"/>
            <w:gridSpan w:val="3"/>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jc w:val="both"/>
            </w:pPr>
            <w:r w:rsidRPr="007048D2">
              <w:t>(1)</w:t>
            </w:r>
          </w:p>
        </w:tc>
        <w:tc>
          <w:tcPr>
            <w:tcW w:w="4643" w:type="dxa"/>
            <w:gridSpan w:val="2"/>
          </w:tcPr>
          <w:p w:rsidR="00AD01E2" w:rsidRPr="007048D2" w:rsidRDefault="00AD01E2" w:rsidP="00AD01E2">
            <w:pPr>
              <w:jc w:val="both"/>
            </w:pPr>
            <w:r w:rsidRPr="007048D2">
              <w:t>Uyarma Cezası: Tabip veya diş tabibine mesleğin uygulanmasında daha dikkatli davranması gerektiğinin bir yazı ile bildirilmesidir. Uyarma cezasını gerektiren eylem ve davranışlar şunlardır:</w:t>
            </w:r>
          </w:p>
        </w:tc>
      </w:tr>
      <w:tr w:rsidR="00AD01E2" w:rsidRPr="007048D2" w:rsidTr="00AD01E2">
        <w:tc>
          <w:tcPr>
            <w:tcW w:w="1667" w:type="dxa"/>
          </w:tcPr>
          <w:p w:rsidR="00AD01E2" w:rsidRPr="007048D2" w:rsidRDefault="00AD01E2" w:rsidP="00AD01E2"/>
        </w:tc>
        <w:tc>
          <w:tcPr>
            <w:tcW w:w="248" w:type="dxa"/>
          </w:tcPr>
          <w:p w:rsidR="00AD01E2" w:rsidRPr="007048D2" w:rsidRDefault="00AD01E2" w:rsidP="00AD01E2"/>
        </w:tc>
        <w:tc>
          <w:tcPr>
            <w:tcW w:w="1594" w:type="dxa"/>
            <w:gridSpan w:val="3"/>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(A)</w:t>
            </w:r>
          </w:p>
        </w:tc>
        <w:tc>
          <w:tcPr>
            <w:tcW w:w="4076" w:type="dxa"/>
          </w:tcPr>
          <w:p w:rsidR="00AD01E2" w:rsidRPr="007048D2" w:rsidRDefault="00AD01E2" w:rsidP="00AD01E2">
            <w:pPr>
              <w:jc w:val="both"/>
            </w:pPr>
            <w:r w:rsidRPr="007048D2">
              <w:t>Birliğin amaçlarına ulaşması için yapılan işlem, eylem ve girişimleri engellemek.</w:t>
            </w:r>
          </w:p>
        </w:tc>
      </w:tr>
      <w:tr w:rsidR="00AD01E2" w:rsidRPr="007048D2" w:rsidTr="00AD01E2">
        <w:tc>
          <w:tcPr>
            <w:tcW w:w="1667" w:type="dxa"/>
          </w:tcPr>
          <w:p w:rsidR="00AD01E2" w:rsidRPr="007048D2" w:rsidRDefault="00AD01E2" w:rsidP="00AD01E2"/>
        </w:tc>
        <w:tc>
          <w:tcPr>
            <w:tcW w:w="248" w:type="dxa"/>
          </w:tcPr>
          <w:p w:rsidR="00AD01E2" w:rsidRPr="007048D2" w:rsidRDefault="00AD01E2" w:rsidP="00AD01E2"/>
        </w:tc>
        <w:tc>
          <w:tcPr>
            <w:tcW w:w="1594" w:type="dxa"/>
            <w:gridSpan w:val="3"/>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(B)</w:t>
            </w:r>
          </w:p>
        </w:tc>
        <w:tc>
          <w:tcPr>
            <w:tcW w:w="4076" w:type="dxa"/>
          </w:tcPr>
          <w:p w:rsidR="00AD01E2" w:rsidRPr="007048D2" w:rsidRDefault="00AD01E2" w:rsidP="00AD01E2">
            <w:pPr>
              <w:jc w:val="both"/>
            </w:pPr>
            <w:r w:rsidRPr="007048D2">
              <w:t>Birlik organlarının aldığı kararlara uymamak</w:t>
            </w:r>
            <w:r>
              <w:t>.</w:t>
            </w:r>
          </w:p>
        </w:tc>
      </w:tr>
      <w:tr w:rsidR="00AD01E2" w:rsidRPr="007048D2" w:rsidTr="00AD01E2">
        <w:tc>
          <w:tcPr>
            <w:tcW w:w="1667" w:type="dxa"/>
          </w:tcPr>
          <w:p w:rsidR="00AD01E2" w:rsidRPr="007048D2" w:rsidRDefault="00AD01E2" w:rsidP="00AD01E2"/>
        </w:tc>
        <w:tc>
          <w:tcPr>
            <w:tcW w:w="248" w:type="dxa"/>
          </w:tcPr>
          <w:p w:rsidR="00AD01E2" w:rsidRPr="007048D2" w:rsidRDefault="00AD01E2" w:rsidP="00AD01E2"/>
        </w:tc>
        <w:tc>
          <w:tcPr>
            <w:tcW w:w="1594" w:type="dxa"/>
            <w:gridSpan w:val="3"/>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(C)</w:t>
            </w:r>
          </w:p>
        </w:tc>
        <w:tc>
          <w:tcPr>
            <w:tcW w:w="4076" w:type="dxa"/>
          </w:tcPr>
          <w:p w:rsidR="00AD01E2" w:rsidRPr="007048D2" w:rsidRDefault="00AD01E2" w:rsidP="00AD01E2">
            <w:pPr>
              <w:jc w:val="both"/>
            </w:pPr>
            <w:r w:rsidRPr="007048D2">
              <w:t>Birliğe olan parasal borçlarını haklı gerekçe olmaksızın ödememek.</w:t>
            </w:r>
          </w:p>
        </w:tc>
      </w:tr>
      <w:tr w:rsidR="00AD01E2" w:rsidRPr="007048D2" w:rsidTr="00AD01E2">
        <w:tc>
          <w:tcPr>
            <w:tcW w:w="1667" w:type="dxa"/>
          </w:tcPr>
          <w:p w:rsidR="00AD01E2" w:rsidRPr="007048D2" w:rsidRDefault="00AD01E2" w:rsidP="00AD01E2"/>
        </w:tc>
        <w:tc>
          <w:tcPr>
            <w:tcW w:w="425" w:type="dxa"/>
            <w:gridSpan w:val="2"/>
          </w:tcPr>
          <w:p w:rsidR="00AD01E2" w:rsidRPr="007048D2" w:rsidRDefault="00AD01E2" w:rsidP="00AD01E2"/>
        </w:tc>
        <w:tc>
          <w:tcPr>
            <w:tcW w:w="1417" w:type="dxa"/>
            <w:gridSpan w:val="2"/>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(Ç)</w:t>
            </w:r>
          </w:p>
        </w:tc>
        <w:tc>
          <w:tcPr>
            <w:tcW w:w="4076" w:type="dxa"/>
          </w:tcPr>
          <w:p w:rsidR="00AD01E2" w:rsidRPr="007048D2" w:rsidRDefault="00AD01E2" w:rsidP="00AD01E2">
            <w:pPr>
              <w:jc w:val="both"/>
            </w:pPr>
            <w:r>
              <w:t xml:space="preserve">Bu </w:t>
            </w:r>
            <w:r w:rsidRPr="007048D2">
              <w:t>Yasanın 24</w:t>
            </w:r>
            <w:r>
              <w:t>C</w:t>
            </w:r>
            <w:r w:rsidRPr="007048D2">
              <w:t xml:space="preserve"> maddesinin (2)’nci fıkrası </w:t>
            </w:r>
            <w:r>
              <w:t>uyarınca</w:t>
            </w:r>
            <w:r w:rsidRPr="007048D2">
              <w:t xml:space="preserve"> belirlenen mükellefiyeti ihlal edip, iki yıllık süre içerisinde sürekli eğitim kapsamındaki kredileri tamamlamamak.</w:t>
            </w:r>
          </w:p>
        </w:tc>
      </w:tr>
    </w:tbl>
    <w:p w:rsidR="008E573F" w:rsidRDefault="008E573F">
      <w:r>
        <w:br w:type="page"/>
      </w:r>
    </w:p>
    <w:tbl>
      <w:tblPr>
        <w:tblW w:w="9570" w:type="dxa"/>
        <w:tblInd w:w="-106" w:type="dxa"/>
        <w:tblLayout w:type="fixed"/>
        <w:tblLook w:val="01E0"/>
      </w:tblPr>
      <w:tblGrid>
        <w:gridCol w:w="1667"/>
        <w:gridCol w:w="425"/>
        <w:gridCol w:w="1417"/>
        <w:gridCol w:w="709"/>
        <w:gridCol w:w="709"/>
        <w:gridCol w:w="567"/>
        <w:gridCol w:w="4076"/>
      </w:tblGrid>
      <w:tr w:rsidR="00AD01E2" w:rsidRPr="007048D2" w:rsidTr="00AD01E2">
        <w:tc>
          <w:tcPr>
            <w:tcW w:w="1667" w:type="dxa"/>
          </w:tcPr>
          <w:p w:rsidR="00AD01E2" w:rsidRPr="007048D2" w:rsidRDefault="00AD01E2" w:rsidP="00AD01E2"/>
        </w:tc>
        <w:tc>
          <w:tcPr>
            <w:tcW w:w="425" w:type="dxa"/>
          </w:tcPr>
          <w:p w:rsidR="00AD01E2" w:rsidRPr="007048D2" w:rsidRDefault="00AD01E2" w:rsidP="00AD01E2"/>
        </w:tc>
        <w:tc>
          <w:tcPr>
            <w:tcW w:w="1417" w:type="dxa"/>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r w:rsidRPr="007048D2">
              <w:t>(2)</w:t>
            </w:r>
          </w:p>
        </w:tc>
        <w:tc>
          <w:tcPr>
            <w:tcW w:w="4643" w:type="dxa"/>
            <w:gridSpan w:val="2"/>
          </w:tcPr>
          <w:p w:rsidR="00AD01E2" w:rsidRPr="007048D2" w:rsidRDefault="00AD01E2" w:rsidP="00AD01E2">
            <w:pPr>
              <w:jc w:val="both"/>
            </w:pPr>
            <w:r w:rsidRPr="007048D2">
              <w:t>Kınama Cezası: Mesleğindeki davranışın kusurlu sayıldığının tabibe veya diş tabibine  bir yazı ile bildirilmesidir. Kınama cezasını gerektiren eylem ve davranışlar şunlardır:</w:t>
            </w:r>
          </w:p>
        </w:tc>
      </w:tr>
      <w:tr w:rsidR="00AD01E2" w:rsidRPr="007048D2" w:rsidTr="00AD01E2">
        <w:tc>
          <w:tcPr>
            <w:tcW w:w="1667" w:type="dxa"/>
          </w:tcPr>
          <w:p w:rsidR="00AD01E2" w:rsidRPr="007048D2" w:rsidRDefault="00AD01E2" w:rsidP="00AD01E2"/>
        </w:tc>
        <w:tc>
          <w:tcPr>
            <w:tcW w:w="425" w:type="dxa"/>
          </w:tcPr>
          <w:p w:rsidR="00AD01E2" w:rsidRPr="007048D2" w:rsidRDefault="00AD01E2" w:rsidP="00AD01E2"/>
        </w:tc>
        <w:tc>
          <w:tcPr>
            <w:tcW w:w="1417" w:type="dxa"/>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(A)</w:t>
            </w:r>
          </w:p>
        </w:tc>
        <w:tc>
          <w:tcPr>
            <w:tcW w:w="4076" w:type="dxa"/>
          </w:tcPr>
          <w:p w:rsidR="00AD01E2" w:rsidRPr="007048D2" w:rsidRDefault="00AD01E2" w:rsidP="00AD01E2">
            <w:pPr>
              <w:jc w:val="both"/>
            </w:pPr>
            <w:r w:rsidRPr="007048D2">
              <w:t>Uyarma cezası almasına rağmen, aynı eylem veya davranışları tekrarlamak.</w:t>
            </w:r>
          </w:p>
        </w:tc>
      </w:tr>
      <w:tr w:rsidR="00AD01E2" w:rsidRPr="007048D2" w:rsidTr="00AD01E2">
        <w:tc>
          <w:tcPr>
            <w:tcW w:w="1667" w:type="dxa"/>
          </w:tcPr>
          <w:p w:rsidR="00AD01E2" w:rsidRPr="007048D2" w:rsidRDefault="00AD01E2" w:rsidP="00AD01E2">
            <w:r w:rsidRPr="007048D2">
              <w:br w:type="page"/>
            </w:r>
          </w:p>
        </w:tc>
        <w:tc>
          <w:tcPr>
            <w:tcW w:w="425" w:type="dxa"/>
          </w:tcPr>
          <w:p w:rsidR="00AD01E2" w:rsidRPr="007048D2" w:rsidRDefault="00AD01E2" w:rsidP="00AD01E2"/>
        </w:tc>
        <w:tc>
          <w:tcPr>
            <w:tcW w:w="1417" w:type="dxa"/>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(B)</w:t>
            </w:r>
          </w:p>
        </w:tc>
        <w:tc>
          <w:tcPr>
            <w:tcW w:w="4076" w:type="dxa"/>
          </w:tcPr>
          <w:p w:rsidR="00AD01E2" w:rsidRPr="007048D2" w:rsidRDefault="00AD01E2" w:rsidP="00AD01E2">
            <w:pPr>
              <w:jc w:val="both"/>
            </w:pPr>
            <w:r w:rsidRPr="007048D2">
              <w:t>Birlik amaçlarına aykırı hareket etmek.</w:t>
            </w:r>
          </w:p>
        </w:tc>
      </w:tr>
      <w:tr w:rsidR="00AD01E2" w:rsidRPr="007048D2" w:rsidTr="00AD01E2">
        <w:tc>
          <w:tcPr>
            <w:tcW w:w="1667" w:type="dxa"/>
          </w:tcPr>
          <w:p w:rsidR="00AD01E2" w:rsidRPr="007048D2" w:rsidRDefault="00AD01E2" w:rsidP="00AD01E2"/>
        </w:tc>
        <w:tc>
          <w:tcPr>
            <w:tcW w:w="425" w:type="dxa"/>
          </w:tcPr>
          <w:p w:rsidR="00AD01E2" w:rsidRPr="007048D2" w:rsidRDefault="00AD01E2" w:rsidP="00AD01E2"/>
        </w:tc>
        <w:tc>
          <w:tcPr>
            <w:tcW w:w="1417" w:type="dxa"/>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(C)</w:t>
            </w:r>
          </w:p>
        </w:tc>
        <w:tc>
          <w:tcPr>
            <w:tcW w:w="4076" w:type="dxa"/>
          </w:tcPr>
          <w:p w:rsidR="00AD01E2" w:rsidRPr="007048D2" w:rsidRDefault="00AD01E2" w:rsidP="00AD01E2">
            <w:pPr>
              <w:jc w:val="both"/>
            </w:pPr>
            <w:r w:rsidRPr="007048D2">
              <w:t>Mesleğin onur ve saygınlığını zedeleyici davranışta bulunmak.</w:t>
            </w:r>
          </w:p>
        </w:tc>
      </w:tr>
      <w:tr w:rsidR="00AD01E2" w:rsidRPr="007048D2" w:rsidTr="00AD01E2">
        <w:tc>
          <w:tcPr>
            <w:tcW w:w="1667" w:type="dxa"/>
          </w:tcPr>
          <w:p w:rsidR="00AD01E2" w:rsidRPr="007048D2" w:rsidRDefault="00AD01E2" w:rsidP="00AD01E2"/>
        </w:tc>
        <w:tc>
          <w:tcPr>
            <w:tcW w:w="425" w:type="dxa"/>
          </w:tcPr>
          <w:p w:rsidR="00AD01E2" w:rsidRPr="007048D2" w:rsidRDefault="00AD01E2" w:rsidP="00AD01E2"/>
        </w:tc>
        <w:tc>
          <w:tcPr>
            <w:tcW w:w="1417" w:type="dxa"/>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(Ç)</w:t>
            </w:r>
          </w:p>
        </w:tc>
        <w:tc>
          <w:tcPr>
            <w:tcW w:w="4076" w:type="dxa"/>
          </w:tcPr>
          <w:p w:rsidR="00AD01E2" w:rsidRPr="007048D2" w:rsidRDefault="00AD01E2" w:rsidP="00AD01E2">
            <w:pPr>
              <w:jc w:val="both"/>
            </w:pPr>
            <w:r w:rsidRPr="007048D2">
              <w:t xml:space="preserve">Bu Yasa </w:t>
            </w:r>
            <w:r>
              <w:t>tahtında çıkarılmış tüzüklerd</w:t>
            </w:r>
            <w:r w:rsidRPr="007048D2">
              <w:t>e belirlenen tıp meslek ahlak kurallarına aykırı davranmak.</w:t>
            </w:r>
          </w:p>
        </w:tc>
      </w:tr>
      <w:tr w:rsidR="00AD01E2" w:rsidRPr="007048D2" w:rsidTr="00AD01E2">
        <w:tc>
          <w:tcPr>
            <w:tcW w:w="1667" w:type="dxa"/>
          </w:tcPr>
          <w:p w:rsidR="00AD01E2" w:rsidRPr="007048D2" w:rsidRDefault="00AD01E2" w:rsidP="00AD01E2"/>
        </w:tc>
        <w:tc>
          <w:tcPr>
            <w:tcW w:w="425" w:type="dxa"/>
          </w:tcPr>
          <w:p w:rsidR="00AD01E2" w:rsidRPr="007048D2" w:rsidRDefault="00AD01E2" w:rsidP="00AD01E2"/>
        </w:tc>
        <w:tc>
          <w:tcPr>
            <w:tcW w:w="1417" w:type="dxa"/>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(D)</w:t>
            </w:r>
          </w:p>
        </w:tc>
        <w:tc>
          <w:tcPr>
            <w:tcW w:w="4076" w:type="dxa"/>
          </w:tcPr>
          <w:p w:rsidR="00AD01E2" w:rsidRPr="007048D2" w:rsidRDefault="00AD01E2" w:rsidP="00AD01E2">
            <w:pPr>
              <w:jc w:val="both"/>
            </w:pPr>
            <w:r w:rsidRPr="007048D2">
              <w:t>Birlik tarafından benimsenmiş tıp meslek ahlak kurallarına ilişkin uluslararası belgelere aykırı tıbbi davranışta bulunmak.</w:t>
            </w:r>
          </w:p>
        </w:tc>
      </w:tr>
      <w:tr w:rsidR="00AD01E2" w:rsidRPr="007048D2" w:rsidTr="00AD01E2">
        <w:tc>
          <w:tcPr>
            <w:tcW w:w="1667" w:type="dxa"/>
          </w:tcPr>
          <w:p w:rsidR="00AD01E2" w:rsidRPr="007048D2" w:rsidRDefault="00AD01E2" w:rsidP="00AD01E2"/>
        </w:tc>
        <w:tc>
          <w:tcPr>
            <w:tcW w:w="425" w:type="dxa"/>
          </w:tcPr>
          <w:p w:rsidR="00AD01E2" w:rsidRPr="007048D2" w:rsidRDefault="00AD01E2" w:rsidP="00AD01E2"/>
        </w:tc>
        <w:tc>
          <w:tcPr>
            <w:tcW w:w="1417" w:type="dxa"/>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(E)</w:t>
            </w:r>
          </w:p>
        </w:tc>
        <w:tc>
          <w:tcPr>
            <w:tcW w:w="4076" w:type="dxa"/>
          </w:tcPr>
          <w:p w:rsidR="00AD01E2" w:rsidRPr="007048D2" w:rsidRDefault="00AD01E2" w:rsidP="00AD01E2">
            <w:pPr>
              <w:jc w:val="both"/>
            </w:pPr>
            <w:r>
              <w:t xml:space="preserve">Kuzey Kıbrıs Türk Cumhuriyeti </w:t>
            </w:r>
            <w:r w:rsidRPr="007048D2">
              <w:t xml:space="preserve">Cumhuriyet Meclisi tarafından </w:t>
            </w:r>
            <w:r>
              <w:t>onaylanarak yürürlüğe girmiş</w:t>
            </w:r>
            <w:r w:rsidRPr="007048D2">
              <w:t xml:space="preserve"> tıp meslek ahlak kurallarına ilişkin </w:t>
            </w:r>
            <w:r>
              <w:t>Ulus</w:t>
            </w:r>
            <w:r w:rsidRPr="007048D2">
              <w:t xml:space="preserve">uluslararası </w:t>
            </w:r>
            <w:r>
              <w:t xml:space="preserve">Anlaşmaların Uygun Bulunmasına İlişkin (Onay) Yasalarına </w:t>
            </w:r>
            <w:r w:rsidRPr="007048D2">
              <w:t>aykırı tıbbi davranışta bulunmak.</w:t>
            </w:r>
          </w:p>
        </w:tc>
      </w:tr>
      <w:tr w:rsidR="00AD01E2" w:rsidRPr="007048D2" w:rsidTr="00AD01E2">
        <w:tc>
          <w:tcPr>
            <w:tcW w:w="1667" w:type="dxa"/>
          </w:tcPr>
          <w:p w:rsidR="00AD01E2" w:rsidRPr="007048D2" w:rsidRDefault="00AD01E2" w:rsidP="00AD01E2"/>
        </w:tc>
        <w:tc>
          <w:tcPr>
            <w:tcW w:w="425" w:type="dxa"/>
          </w:tcPr>
          <w:p w:rsidR="00AD01E2" w:rsidRPr="007048D2" w:rsidRDefault="00AD01E2" w:rsidP="00AD01E2"/>
        </w:tc>
        <w:tc>
          <w:tcPr>
            <w:tcW w:w="1417" w:type="dxa"/>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(F)</w:t>
            </w:r>
          </w:p>
        </w:tc>
        <w:tc>
          <w:tcPr>
            <w:tcW w:w="4076" w:type="dxa"/>
          </w:tcPr>
          <w:p w:rsidR="00AD01E2" w:rsidRPr="007048D2" w:rsidRDefault="00AD01E2" w:rsidP="000B5D5B">
            <w:pPr>
              <w:jc w:val="both"/>
            </w:pPr>
            <w:r>
              <w:t xml:space="preserve">Bu maddenin (1)’inci fıkrasının (Ç) bendinde belirtilen </w:t>
            </w:r>
            <w:r w:rsidR="006E07FA">
              <w:t>eylem</w:t>
            </w:r>
            <w:r w:rsidR="000B5D5B">
              <w:t>e ilişkin uyarma cezası almasına rağmen bu eylemi</w:t>
            </w:r>
            <w:r w:rsidR="006E07FA">
              <w:t xml:space="preserve"> bir kez daha ihlal etmek.</w:t>
            </w:r>
          </w:p>
        </w:tc>
      </w:tr>
      <w:tr w:rsidR="00722176" w:rsidTr="00722176">
        <w:tc>
          <w:tcPr>
            <w:tcW w:w="1667" w:type="dxa"/>
          </w:tcPr>
          <w:p w:rsidR="00722176" w:rsidRDefault="00722176" w:rsidP="00A45209">
            <w:r>
              <w:br w:type="page"/>
            </w:r>
          </w:p>
        </w:tc>
        <w:tc>
          <w:tcPr>
            <w:tcW w:w="425" w:type="dxa"/>
          </w:tcPr>
          <w:p w:rsidR="00722176" w:rsidRDefault="00722176" w:rsidP="00A45209"/>
        </w:tc>
        <w:tc>
          <w:tcPr>
            <w:tcW w:w="1417" w:type="dxa"/>
          </w:tcPr>
          <w:p w:rsidR="00722176" w:rsidRDefault="00722176" w:rsidP="00A45209">
            <w:pPr>
              <w:pStyle w:val="BodyText2"/>
              <w:spacing w:after="0" w:line="240" w:lineRule="auto"/>
            </w:pPr>
          </w:p>
        </w:tc>
        <w:tc>
          <w:tcPr>
            <w:tcW w:w="709" w:type="dxa"/>
          </w:tcPr>
          <w:p w:rsidR="00722176" w:rsidRDefault="00722176" w:rsidP="00A45209">
            <w:pPr>
              <w:pStyle w:val="BodyText2"/>
              <w:spacing w:after="0" w:line="240" w:lineRule="auto"/>
            </w:pPr>
          </w:p>
        </w:tc>
        <w:tc>
          <w:tcPr>
            <w:tcW w:w="709" w:type="dxa"/>
          </w:tcPr>
          <w:p w:rsidR="00722176" w:rsidRDefault="00722176" w:rsidP="00A45209">
            <w:pPr>
              <w:pStyle w:val="BodyText2"/>
              <w:spacing w:after="0" w:line="240" w:lineRule="auto"/>
              <w:jc w:val="both"/>
            </w:pPr>
            <w:r>
              <w:t>(3)</w:t>
            </w:r>
          </w:p>
        </w:tc>
        <w:tc>
          <w:tcPr>
            <w:tcW w:w="4643" w:type="dxa"/>
            <w:gridSpan w:val="2"/>
          </w:tcPr>
          <w:p w:rsidR="00722176" w:rsidRDefault="00722176" w:rsidP="00536698">
            <w:pPr>
              <w:jc w:val="both"/>
            </w:pPr>
            <w:r>
              <w:t>Para Cezası: Tabip veya diş tabibine, disiplin suçunun işlendiği tarihte yürürlükte</w:t>
            </w:r>
            <w:r w:rsidR="00D81681">
              <w:t>ki</w:t>
            </w:r>
            <w:r>
              <w:t xml:space="preserve"> aylık asgari ücretin beş katına kadar verilebilen para cezasıdır.  Para cezasını gerektiren eylem ve davranışlar ile verilebilecek para cezaları şunlardır:</w:t>
            </w:r>
          </w:p>
        </w:tc>
      </w:tr>
      <w:tr w:rsidR="00722176" w:rsidTr="00A45209">
        <w:tc>
          <w:tcPr>
            <w:tcW w:w="1667" w:type="dxa"/>
          </w:tcPr>
          <w:p w:rsidR="00722176" w:rsidRDefault="00722176" w:rsidP="00A45209"/>
        </w:tc>
        <w:tc>
          <w:tcPr>
            <w:tcW w:w="425" w:type="dxa"/>
          </w:tcPr>
          <w:p w:rsidR="00722176" w:rsidRDefault="00722176" w:rsidP="00A45209"/>
        </w:tc>
        <w:tc>
          <w:tcPr>
            <w:tcW w:w="1417" w:type="dxa"/>
          </w:tcPr>
          <w:p w:rsidR="00722176" w:rsidRDefault="00722176" w:rsidP="00A45209">
            <w:pPr>
              <w:pStyle w:val="BodyText2"/>
              <w:spacing w:after="0" w:line="240" w:lineRule="auto"/>
            </w:pPr>
          </w:p>
        </w:tc>
        <w:tc>
          <w:tcPr>
            <w:tcW w:w="709" w:type="dxa"/>
          </w:tcPr>
          <w:p w:rsidR="00722176" w:rsidRDefault="00722176" w:rsidP="00A45209">
            <w:pPr>
              <w:pStyle w:val="BodyText2"/>
              <w:spacing w:after="0" w:line="240" w:lineRule="auto"/>
            </w:pPr>
          </w:p>
        </w:tc>
        <w:tc>
          <w:tcPr>
            <w:tcW w:w="709" w:type="dxa"/>
          </w:tcPr>
          <w:p w:rsidR="00722176" w:rsidRDefault="00722176" w:rsidP="00A45209">
            <w:pPr>
              <w:pStyle w:val="BodyText2"/>
              <w:spacing w:after="0" w:line="240" w:lineRule="auto"/>
              <w:jc w:val="both"/>
            </w:pPr>
          </w:p>
        </w:tc>
        <w:tc>
          <w:tcPr>
            <w:tcW w:w="567" w:type="dxa"/>
            <w:hideMark/>
          </w:tcPr>
          <w:p w:rsidR="00722176" w:rsidRDefault="00722176" w:rsidP="00A45209">
            <w:pPr>
              <w:jc w:val="both"/>
            </w:pPr>
            <w:r>
              <w:t>(A)</w:t>
            </w:r>
          </w:p>
        </w:tc>
        <w:tc>
          <w:tcPr>
            <w:tcW w:w="4076" w:type="dxa"/>
            <w:hideMark/>
          </w:tcPr>
          <w:p w:rsidR="00722176" w:rsidRDefault="00722176" w:rsidP="00536698">
            <w:pPr>
              <w:jc w:val="both"/>
            </w:pPr>
            <w:r>
              <w:t xml:space="preserve">Kınama cezasına çarptırılmasına sebebiyet veren bir disiplin suçunu üç veya daha fazla işlemesi halinde </w:t>
            </w:r>
            <w:r w:rsidR="000D1052">
              <w:t xml:space="preserve">yürürlükteki aylık </w:t>
            </w:r>
            <w:r>
              <w:t>asgari ücretin beş katı.</w:t>
            </w:r>
          </w:p>
        </w:tc>
      </w:tr>
      <w:tr w:rsidR="00722176" w:rsidTr="00A45209">
        <w:tc>
          <w:tcPr>
            <w:tcW w:w="1667" w:type="dxa"/>
          </w:tcPr>
          <w:p w:rsidR="00722176" w:rsidRDefault="00722176" w:rsidP="00A45209"/>
        </w:tc>
        <w:tc>
          <w:tcPr>
            <w:tcW w:w="425" w:type="dxa"/>
          </w:tcPr>
          <w:p w:rsidR="00722176" w:rsidRDefault="00722176" w:rsidP="00A45209"/>
        </w:tc>
        <w:tc>
          <w:tcPr>
            <w:tcW w:w="1417" w:type="dxa"/>
          </w:tcPr>
          <w:p w:rsidR="00722176" w:rsidRDefault="00722176" w:rsidP="00A45209">
            <w:pPr>
              <w:pStyle w:val="BodyText2"/>
              <w:spacing w:after="0" w:line="240" w:lineRule="auto"/>
            </w:pPr>
          </w:p>
        </w:tc>
        <w:tc>
          <w:tcPr>
            <w:tcW w:w="709" w:type="dxa"/>
          </w:tcPr>
          <w:p w:rsidR="00722176" w:rsidRDefault="00722176" w:rsidP="00A45209">
            <w:pPr>
              <w:pStyle w:val="BodyText2"/>
              <w:spacing w:after="0" w:line="240" w:lineRule="auto"/>
            </w:pPr>
          </w:p>
        </w:tc>
        <w:tc>
          <w:tcPr>
            <w:tcW w:w="709" w:type="dxa"/>
          </w:tcPr>
          <w:p w:rsidR="00722176" w:rsidRDefault="00722176" w:rsidP="00A45209">
            <w:pPr>
              <w:pStyle w:val="BodyText2"/>
              <w:spacing w:after="0" w:line="240" w:lineRule="auto"/>
              <w:jc w:val="both"/>
            </w:pPr>
          </w:p>
        </w:tc>
        <w:tc>
          <w:tcPr>
            <w:tcW w:w="567" w:type="dxa"/>
            <w:hideMark/>
          </w:tcPr>
          <w:p w:rsidR="00722176" w:rsidRDefault="00722176" w:rsidP="00A45209">
            <w:pPr>
              <w:jc w:val="both"/>
            </w:pPr>
            <w:r>
              <w:t>(B)</w:t>
            </w:r>
          </w:p>
        </w:tc>
        <w:tc>
          <w:tcPr>
            <w:tcW w:w="4076" w:type="dxa"/>
            <w:hideMark/>
          </w:tcPr>
          <w:p w:rsidR="00722176" w:rsidRDefault="00722176" w:rsidP="00536698">
            <w:pPr>
              <w:jc w:val="both"/>
            </w:pPr>
            <w:r>
              <w:t xml:space="preserve">Birliğe olan parasal borçlarını ödememesi sonucunda kınama cezası almış olmasına rağmen parasal borcunu ödememekte ısrar etmesi halinde </w:t>
            </w:r>
            <w:r w:rsidR="000D1052">
              <w:t xml:space="preserve">yürürlükteki aylık </w:t>
            </w:r>
            <w:r>
              <w:t>asgari ücretin iki katı.</w:t>
            </w:r>
          </w:p>
        </w:tc>
      </w:tr>
    </w:tbl>
    <w:p w:rsidR="007B31DA" w:rsidRDefault="007B31DA">
      <w:r>
        <w:br w:type="page"/>
      </w:r>
    </w:p>
    <w:tbl>
      <w:tblPr>
        <w:tblW w:w="9570" w:type="dxa"/>
        <w:tblInd w:w="-106" w:type="dxa"/>
        <w:tblLayout w:type="fixed"/>
        <w:tblLook w:val="01E0"/>
      </w:tblPr>
      <w:tblGrid>
        <w:gridCol w:w="1667"/>
        <w:gridCol w:w="248"/>
        <w:gridCol w:w="177"/>
        <w:gridCol w:w="1383"/>
        <w:gridCol w:w="34"/>
        <w:gridCol w:w="692"/>
        <w:gridCol w:w="17"/>
        <w:gridCol w:w="709"/>
        <w:gridCol w:w="567"/>
        <w:gridCol w:w="4076"/>
      </w:tblGrid>
      <w:tr w:rsidR="00722176" w:rsidTr="00A45209">
        <w:tc>
          <w:tcPr>
            <w:tcW w:w="1667" w:type="dxa"/>
          </w:tcPr>
          <w:p w:rsidR="00722176" w:rsidRDefault="00722176" w:rsidP="00A45209"/>
        </w:tc>
        <w:tc>
          <w:tcPr>
            <w:tcW w:w="425" w:type="dxa"/>
            <w:gridSpan w:val="2"/>
          </w:tcPr>
          <w:p w:rsidR="00722176" w:rsidRDefault="00722176" w:rsidP="00A45209"/>
        </w:tc>
        <w:tc>
          <w:tcPr>
            <w:tcW w:w="1417" w:type="dxa"/>
            <w:gridSpan w:val="2"/>
          </w:tcPr>
          <w:p w:rsidR="00722176" w:rsidRDefault="00722176" w:rsidP="00A45209">
            <w:pPr>
              <w:pStyle w:val="BodyText2"/>
              <w:spacing w:after="0" w:line="240" w:lineRule="auto"/>
            </w:pPr>
          </w:p>
        </w:tc>
        <w:tc>
          <w:tcPr>
            <w:tcW w:w="709" w:type="dxa"/>
            <w:gridSpan w:val="2"/>
          </w:tcPr>
          <w:p w:rsidR="00722176" w:rsidRDefault="00722176" w:rsidP="00A45209">
            <w:pPr>
              <w:pStyle w:val="BodyText2"/>
              <w:spacing w:after="0" w:line="240" w:lineRule="auto"/>
            </w:pPr>
          </w:p>
        </w:tc>
        <w:tc>
          <w:tcPr>
            <w:tcW w:w="709" w:type="dxa"/>
          </w:tcPr>
          <w:p w:rsidR="00722176" w:rsidRDefault="00722176" w:rsidP="00A45209">
            <w:pPr>
              <w:pStyle w:val="BodyText2"/>
              <w:spacing w:after="0" w:line="240" w:lineRule="auto"/>
              <w:jc w:val="both"/>
            </w:pPr>
          </w:p>
        </w:tc>
        <w:tc>
          <w:tcPr>
            <w:tcW w:w="567" w:type="dxa"/>
            <w:hideMark/>
          </w:tcPr>
          <w:p w:rsidR="00722176" w:rsidRDefault="00722176" w:rsidP="00A45209">
            <w:pPr>
              <w:jc w:val="both"/>
            </w:pPr>
            <w:r>
              <w:t>(C)</w:t>
            </w:r>
          </w:p>
        </w:tc>
        <w:tc>
          <w:tcPr>
            <w:tcW w:w="4076" w:type="dxa"/>
            <w:hideMark/>
          </w:tcPr>
          <w:p w:rsidR="00722176" w:rsidRDefault="00722176" w:rsidP="00536698">
            <w:pPr>
              <w:jc w:val="both"/>
            </w:pPr>
            <w:r>
              <w:t xml:space="preserve">Haksız rekabete neden olan, bilimsel içeriği olmayan ve mahiyeti itibarıyla bu Yasa ve bu Yasa tahtında çıkarılmış tüzüklerle belirlenen tıp meslek ahlak ve reklam kuralları ile belirlenen kapsam dışında reklam sayılan yazılar yazmak, yazdırmak veya açıklamada bulunmak veya bunların gazete veya yazılı, görsel ya da işitsel diğer medya organlarında veya internet ortamında yayınlaması halinde </w:t>
            </w:r>
            <w:r w:rsidR="000D1052">
              <w:t xml:space="preserve">yürürlükteki aylık </w:t>
            </w:r>
            <w:r>
              <w:t>asgari ücretin iki katı.</w:t>
            </w:r>
          </w:p>
        </w:tc>
      </w:tr>
      <w:tr w:rsidR="00722176" w:rsidTr="00A45209">
        <w:tc>
          <w:tcPr>
            <w:tcW w:w="1667" w:type="dxa"/>
          </w:tcPr>
          <w:p w:rsidR="00722176" w:rsidRDefault="00722176" w:rsidP="00A45209">
            <w:r>
              <w:br w:type="page"/>
            </w:r>
          </w:p>
        </w:tc>
        <w:tc>
          <w:tcPr>
            <w:tcW w:w="425" w:type="dxa"/>
            <w:gridSpan w:val="2"/>
          </w:tcPr>
          <w:p w:rsidR="00722176" w:rsidRDefault="00722176" w:rsidP="00A45209"/>
        </w:tc>
        <w:tc>
          <w:tcPr>
            <w:tcW w:w="1417" w:type="dxa"/>
            <w:gridSpan w:val="2"/>
          </w:tcPr>
          <w:p w:rsidR="00722176" w:rsidRDefault="00722176" w:rsidP="00A45209">
            <w:pPr>
              <w:pStyle w:val="BodyText2"/>
              <w:spacing w:after="0" w:line="240" w:lineRule="auto"/>
            </w:pPr>
          </w:p>
        </w:tc>
        <w:tc>
          <w:tcPr>
            <w:tcW w:w="709" w:type="dxa"/>
            <w:gridSpan w:val="2"/>
          </w:tcPr>
          <w:p w:rsidR="00722176" w:rsidRDefault="00722176" w:rsidP="00A45209">
            <w:pPr>
              <w:pStyle w:val="BodyText2"/>
              <w:spacing w:after="0" w:line="240" w:lineRule="auto"/>
            </w:pPr>
          </w:p>
        </w:tc>
        <w:tc>
          <w:tcPr>
            <w:tcW w:w="709" w:type="dxa"/>
          </w:tcPr>
          <w:p w:rsidR="00722176" w:rsidRDefault="00722176" w:rsidP="00A45209">
            <w:pPr>
              <w:pStyle w:val="BodyText2"/>
              <w:spacing w:after="0" w:line="240" w:lineRule="auto"/>
              <w:jc w:val="both"/>
            </w:pPr>
          </w:p>
        </w:tc>
        <w:tc>
          <w:tcPr>
            <w:tcW w:w="567" w:type="dxa"/>
            <w:hideMark/>
          </w:tcPr>
          <w:p w:rsidR="00722176" w:rsidRDefault="00722176" w:rsidP="00A45209">
            <w:pPr>
              <w:jc w:val="both"/>
            </w:pPr>
            <w:r>
              <w:t>(Ç)</w:t>
            </w:r>
          </w:p>
        </w:tc>
        <w:tc>
          <w:tcPr>
            <w:tcW w:w="4076" w:type="dxa"/>
            <w:hideMark/>
          </w:tcPr>
          <w:p w:rsidR="00722176" w:rsidRDefault="00722176" w:rsidP="00127520">
            <w:pPr>
              <w:jc w:val="both"/>
            </w:pPr>
            <w:r>
              <w:t xml:space="preserve">Gazete ve yazılı, görsel ya da işitsel diğer medya organlarındaki veya internet  ortamındaki duyurularda veya reçetelerde, bu Yasa ve bu Yasa tahtında çıkarılmış tüzüklerle belirlenen tıp meslek ahlak ve reklam kuralları ile belirlenen kapsam dışında, reklama yönelik yazılar yazması halinde </w:t>
            </w:r>
            <w:r w:rsidR="000D1052">
              <w:t xml:space="preserve">yürürlükteki aylık </w:t>
            </w:r>
            <w:r>
              <w:t>asgari ücretin ik</w:t>
            </w:r>
            <w:r w:rsidR="00127520">
              <w:t>i</w:t>
            </w:r>
            <w:r>
              <w:t xml:space="preserve"> katı.</w:t>
            </w:r>
          </w:p>
        </w:tc>
      </w:tr>
      <w:tr w:rsidR="00722176" w:rsidTr="00A45209">
        <w:tc>
          <w:tcPr>
            <w:tcW w:w="1667" w:type="dxa"/>
          </w:tcPr>
          <w:p w:rsidR="00722176" w:rsidRDefault="00722176" w:rsidP="00A45209"/>
        </w:tc>
        <w:tc>
          <w:tcPr>
            <w:tcW w:w="425" w:type="dxa"/>
            <w:gridSpan w:val="2"/>
          </w:tcPr>
          <w:p w:rsidR="00722176" w:rsidRDefault="00722176" w:rsidP="00A45209"/>
        </w:tc>
        <w:tc>
          <w:tcPr>
            <w:tcW w:w="1417" w:type="dxa"/>
            <w:gridSpan w:val="2"/>
          </w:tcPr>
          <w:p w:rsidR="00722176" w:rsidRDefault="00722176" w:rsidP="00A45209">
            <w:pPr>
              <w:pStyle w:val="BodyText2"/>
              <w:spacing w:after="0" w:line="240" w:lineRule="auto"/>
            </w:pPr>
          </w:p>
        </w:tc>
        <w:tc>
          <w:tcPr>
            <w:tcW w:w="709" w:type="dxa"/>
            <w:gridSpan w:val="2"/>
          </w:tcPr>
          <w:p w:rsidR="00722176" w:rsidRDefault="00722176" w:rsidP="00A45209">
            <w:pPr>
              <w:pStyle w:val="BodyText2"/>
              <w:spacing w:after="0" w:line="240" w:lineRule="auto"/>
            </w:pPr>
          </w:p>
        </w:tc>
        <w:tc>
          <w:tcPr>
            <w:tcW w:w="709" w:type="dxa"/>
          </w:tcPr>
          <w:p w:rsidR="00722176" w:rsidRDefault="00722176" w:rsidP="00A45209">
            <w:pPr>
              <w:pStyle w:val="BodyText2"/>
              <w:spacing w:after="0" w:line="240" w:lineRule="auto"/>
              <w:jc w:val="both"/>
            </w:pPr>
          </w:p>
        </w:tc>
        <w:tc>
          <w:tcPr>
            <w:tcW w:w="567" w:type="dxa"/>
            <w:hideMark/>
          </w:tcPr>
          <w:p w:rsidR="00722176" w:rsidRDefault="00722176" w:rsidP="00A45209">
            <w:pPr>
              <w:jc w:val="both"/>
            </w:pPr>
            <w:r>
              <w:t>(D)</w:t>
            </w:r>
          </w:p>
        </w:tc>
        <w:tc>
          <w:tcPr>
            <w:tcW w:w="4076" w:type="dxa"/>
            <w:hideMark/>
          </w:tcPr>
          <w:p w:rsidR="00722176" w:rsidRDefault="00722176" w:rsidP="00127520">
            <w:pPr>
              <w:jc w:val="both"/>
            </w:pPr>
            <w:r>
              <w:t xml:space="preserve">Bu Yasa tahtında çıkarılmış tüzüklerle belirlenen reklam kurallarına aykırı davranması halinde </w:t>
            </w:r>
            <w:r w:rsidR="000D1052">
              <w:t xml:space="preserve">yürürlükteki aylık </w:t>
            </w:r>
            <w:r>
              <w:t>asgari ücretin iki katı.</w:t>
            </w:r>
          </w:p>
        </w:tc>
      </w:tr>
      <w:tr w:rsidR="00722176" w:rsidTr="00A45209">
        <w:tc>
          <w:tcPr>
            <w:tcW w:w="1667" w:type="dxa"/>
          </w:tcPr>
          <w:p w:rsidR="00722176" w:rsidRDefault="00722176" w:rsidP="00A45209">
            <w:r>
              <w:br w:type="page"/>
            </w:r>
          </w:p>
        </w:tc>
        <w:tc>
          <w:tcPr>
            <w:tcW w:w="425" w:type="dxa"/>
            <w:gridSpan w:val="2"/>
          </w:tcPr>
          <w:p w:rsidR="00722176" w:rsidRDefault="00722176" w:rsidP="00A45209"/>
        </w:tc>
        <w:tc>
          <w:tcPr>
            <w:tcW w:w="1417" w:type="dxa"/>
            <w:gridSpan w:val="2"/>
          </w:tcPr>
          <w:p w:rsidR="00722176" w:rsidRDefault="00722176" w:rsidP="00A45209">
            <w:pPr>
              <w:pStyle w:val="BodyText2"/>
              <w:spacing w:after="0" w:line="240" w:lineRule="auto"/>
            </w:pPr>
          </w:p>
        </w:tc>
        <w:tc>
          <w:tcPr>
            <w:tcW w:w="709" w:type="dxa"/>
            <w:gridSpan w:val="2"/>
          </w:tcPr>
          <w:p w:rsidR="00722176" w:rsidRDefault="00722176" w:rsidP="00A45209">
            <w:pPr>
              <w:pStyle w:val="BodyText2"/>
              <w:spacing w:after="0" w:line="240" w:lineRule="auto"/>
            </w:pPr>
          </w:p>
        </w:tc>
        <w:tc>
          <w:tcPr>
            <w:tcW w:w="709" w:type="dxa"/>
          </w:tcPr>
          <w:p w:rsidR="00722176" w:rsidRDefault="00722176" w:rsidP="00A45209">
            <w:pPr>
              <w:pStyle w:val="BodyText2"/>
              <w:spacing w:after="0" w:line="240" w:lineRule="auto"/>
              <w:jc w:val="both"/>
            </w:pPr>
          </w:p>
        </w:tc>
        <w:tc>
          <w:tcPr>
            <w:tcW w:w="567" w:type="dxa"/>
            <w:hideMark/>
          </w:tcPr>
          <w:p w:rsidR="00722176" w:rsidRDefault="00722176" w:rsidP="00A45209">
            <w:pPr>
              <w:jc w:val="both"/>
            </w:pPr>
            <w:r>
              <w:t>(E)</w:t>
            </w:r>
          </w:p>
        </w:tc>
        <w:tc>
          <w:tcPr>
            <w:tcW w:w="4076" w:type="dxa"/>
            <w:hideMark/>
          </w:tcPr>
          <w:p w:rsidR="00722176" w:rsidRDefault="00722176" w:rsidP="00127520">
            <w:pPr>
              <w:jc w:val="both"/>
            </w:pPr>
            <w:r>
              <w:t xml:space="preserve">Ortağı olduğu kuruluş veya şirket aracılığıyla bu Yasa ve bu Yasa tahtında çıkarılmış tüzüklerle belirlenen tıp meslek ahlak ve reklam kuralları ile belirlenen kapsam dışında reklam yapılmasını sağlaması halinde </w:t>
            </w:r>
            <w:r w:rsidR="000D1052">
              <w:t xml:space="preserve">yürürlükteki aylık </w:t>
            </w:r>
            <w:r>
              <w:t>asgari ücretin ik</w:t>
            </w:r>
            <w:r w:rsidR="00127520">
              <w:t>i</w:t>
            </w:r>
            <w:r>
              <w:t xml:space="preserve"> katı.</w:t>
            </w:r>
          </w:p>
        </w:tc>
      </w:tr>
      <w:tr w:rsidR="00722176" w:rsidTr="00A45209">
        <w:tc>
          <w:tcPr>
            <w:tcW w:w="1667" w:type="dxa"/>
          </w:tcPr>
          <w:p w:rsidR="00722176" w:rsidRDefault="00722176" w:rsidP="00A45209">
            <w:r>
              <w:br w:type="page"/>
            </w:r>
          </w:p>
        </w:tc>
        <w:tc>
          <w:tcPr>
            <w:tcW w:w="425" w:type="dxa"/>
            <w:gridSpan w:val="2"/>
          </w:tcPr>
          <w:p w:rsidR="00722176" w:rsidRDefault="00722176" w:rsidP="00A45209"/>
        </w:tc>
        <w:tc>
          <w:tcPr>
            <w:tcW w:w="1417" w:type="dxa"/>
            <w:gridSpan w:val="2"/>
          </w:tcPr>
          <w:p w:rsidR="00722176" w:rsidRDefault="00722176" w:rsidP="00A45209">
            <w:pPr>
              <w:pStyle w:val="BodyText2"/>
              <w:spacing w:after="0" w:line="240" w:lineRule="auto"/>
            </w:pPr>
          </w:p>
        </w:tc>
        <w:tc>
          <w:tcPr>
            <w:tcW w:w="709" w:type="dxa"/>
            <w:gridSpan w:val="2"/>
          </w:tcPr>
          <w:p w:rsidR="00722176" w:rsidRDefault="00722176" w:rsidP="00A45209">
            <w:pPr>
              <w:pStyle w:val="BodyText2"/>
              <w:spacing w:after="0" w:line="240" w:lineRule="auto"/>
            </w:pPr>
          </w:p>
        </w:tc>
        <w:tc>
          <w:tcPr>
            <w:tcW w:w="709" w:type="dxa"/>
          </w:tcPr>
          <w:p w:rsidR="00722176" w:rsidRDefault="00722176" w:rsidP="00A45209">
            <w:pPr>
              <w:pStyle w:val="BodyText2"/>
              <w:spacing w:after="0" w:line="240" w:lineRule="auto"/>
              <w:jc w:val="both"/>
            </w:pPr>
          </w:p>
        </w:tc>
        <w:tc>
          <w:tcPr>
            <w:tcW w:w="567" w:type="dxa"/>
            <w:hideMark/>
          </w:tcPr>
          <w:p w:rsidR="00722176" w:rsidRDefault="00722176" w:rsidP="00A45209">
            <w:pPr>
              <w:jc w:val="both"/>
            </w:pPr>
            <w:r>
              <w:t>(F)</w:t>
            </w:r>
          </w:p>
        </w:tc>
        <w:tc>
          <w:tcPr>
            <w:tcW w:w="4076" w:type="dxa"/>
            <w:hideMark/>
          </w:tcPr>
          <w:p w:rsidR="00722176" w:rsidRDefault="00722176" w:rsidP="00127520">
            <w:pPr>
              <w:jc w:val="both"/>
            </w:pPr>
            <w:r>
              <w:t xml:space="preserve">Yasal olarak kullanmaya hak sahibi olmadığı veya Birlik nezdinde kaydettirmediği bir unvanı kullanmak suretiyle meslek icra etmesi halinde </w:t>
            </w:r>
            <w:r w:rsidR="000D1052">
              <w:t xml:space="preserve">yürürlükteki aylık </w:t>
            </w:r>
            <w:r>
              <w:t xml:space="preserve">asgari ücretin beş katı. </w:t>
            </w:r>
          </w:p>
        </w:tc>
      </w:tr>
      <w:tr w:rsidR="00722176" w:rsidTr="00A45209">
        <w:tc>
          <w:tcPr>
            <w:tcW w:w="1667" w:type="dxa"/>
          </w:tcPr>
          <w:p w:rsidR="00722176" w:rsidRDefault="00722176" w:rsidP="00A45209"/>
        </w:tc>
        <w:tc>
          <w:tcPr>
            <w:tcW w:w="425" w:type="dxa"/>
            <w:gridSpan w:val="2"/>
          </w:tcPr>
          <w:p w:rsidR="00722176" w:rsidRDefault="00722176" w:rsidP="00A45209"/>
        </w:tc>
        <w:tc>
          <w:tcPr>
            <w:tcW w:w="1417" w:type="dxa"/>
            <w:gridSpan w:val="2"/>
          </w:tcPr>
          <w:p w:rsidR="00722176" w:rsidRDefault="00722176" w:rsidP="00A45209">
            <w:pPr>
              <w:pStyle w:val="BodyText2"/>
              <w:spacing w:after="0" w:line="240" w:lineRule="auto"/>
            </w:pPr>
          </w:p>
        </w:tc>
        <w:tc>
          <w:tcPr>
            <w:tcW w:w="709" w:type="dxa"/>
            <w:gridSpan w:val="2"/>
          </w:tcPr>
          <w:p w:rsidR="00722176" w:rsidRDefault="00722176" w:rsidP="00A45209">
            <w:pPr>
              <w:pStyle w:val="BodyText2"/>
              <w:spacing w:after="0" w:line="240" w:lineRule="auto"/>
            </w:pPr>
          </w:p>
        </w:tc>
        <w:tc>
          <w:tcPr>
            <w:tcW w:w="709" w:type="dxa"/>
          </w:tcPr>
          <w:p w:rsidR="00722176" w:rsidRDefault="00722176" w:rsidP="00A45209">
            <w:pPr>
              <w:pStyle w:val="BodyText2"/>
              <w:spacing w:after="0" w:line="240" w:lineRule="auto"/>
              <w:jc w:val="both"/>
            </w:pPr>
          </w:p>
        </w:tc>
        <w:tc>
          <w:tcPr>
            <w:tcW w:w="567" w:type="dxa"/>
            <w:hideMark/>
          </w:tcPr>
          <w:p w:rsidR="00722176" w:rsidRDefault="00722176" w:rsidP="00A45209">
            <w:pPr>
              <w:jc w:val="both"/>
            </w:pPr>
            <w:r>
              <w:t>(G)</w:t>
            </w:r>
          </w:p>
        </w:tc>
        <w:tc>
          <w:tcPr>
            <w:tcW w:w="4076" w:type="dxa"/>
            <w:hideMark/>
          </w:tcPr>
          <w:p w:rsidR="00722176" w:rsidRDefault="00722176" w:rsidP="00A45209">
            <w:pPr>
              <w:jc w:val="both"/>
            </w:pPr>
            <w:r>
              <w:t xml:space="preserve">Kuzey Kıbrıs Türk Cumhuriyeti sınırları içinde, birden fazla muayenehane veya klinik açmak ve çalıştırması halinde halinde </w:t>
            </w:r>
            <w:r w:rsidR="000D1052">
              <w:t xml:space="preserve">yürürlükteki aylık </w:t>
            </w:r>
            <w:r>
              <w:t>asgari ücretin beş katı.</w:t>
            </w:r>
          </w:p>
          <w:p w:rsidR="00722176" w:rsidRDefault="00722176" w:rsidP="00A45209">
            <w:pPr>
              <w:ind w:firstLine="459"/>
              <w:jc w:val="both"/>
            </w:pPr>
            <w:r>
              <w:t xml:space="preserve">Ancak bir tabip veya diş tabibinin ortağı olduğu herhangi bir şirketin birden fazla özel sağlık kuruluşu çalıştırması veya Kuzey Kıbrıs Türk </w:t>
            </w:r>
            <w:r>
              <w:lastRenderedPageBreak/>
              <w:t>Cumhuriyeti sınırları içerisinde muayenehane veya klinik açtığı ve çalıştırdığı halde, ortağı olduğu bir şirket tarafından çalıştırılıp çalıştırılmadığına bakılmaksızın, başka bir özel sağlık kuruluşunda da herhangi bir surette icra-i meslek etmesi, Kuzey Kıbrıs Türk Cumhuriyeti sınırları içinde birden fazla muayenehane veya klinik açmak ve çalıştırmak sayılmaz.</w:t>
            </w:r>
          </w:p>
        </w:tc>
      </w:tr>
      <w:tr w:rsidR="00AD01E2" w:rsidRPr="007048D2" w:rsidTr="00AD01E2">
        <w:tc>
          <w:tcPr>
            <w:tcW w:w="1667" w:type="dxa"/>
          </w:tcPr>
          <w:p w:rsidR="00AD01E2" w:rsidRPr="007048D2" w:rsidRDefault="00722176" w:rsidP="007B31DA">
            <w:r>
              <w:lastRenderedPageBreak/>
              <w:br w:type="page"/>
            </w:r>
          </w:p>
        </w:tc>
        <w:tc>
          <w:tcPr>
            <w:tcW w:w="425" w:type="dxa"/>
            <w:gridSpan w:val="2"/>
          </w:tcPr>
          <w:p w:rsidR="00AD01E2" w:rsidRPr="007048D2" w:rsidRDefault="00AD01E2" w:rsidP="00AD01E2"/>
        </w:tc>
        <w:tc>
          <w:tcPr>
            <w:tcW w:w="1417" w:type="dxa"/>
            <w:gridSpan w:val="2"/>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center"/>
            </w:pPr>
            <w:r w:rsidRPr="007048D2">
              <w:t>(4)</w:t>
            </w:r>
          </w:p>
        </w:tc>
        <w:tc>
          <w:tcPr>
            <w:tcW w:w="4643" w:type="dxa"/>
            <w:gridSpan w:val="2"/>
          </w:tcPr>
          <w:p w:rsidR="00AD01E2" w:rsidRPr="007048D2" w:rsidRDefault="00AD01E2" w:rsidP="00BA5DAD">
            <w:pPr>
              <w:jc w:val="both"/>
            </w:pPr>
            <w:r w:rsidRPr="007048D2">
              <w:t xml:space="preserve">Meslekten Geçici Olarak Men Etme Cezası: Tabip veya diş tabibini altı aya kadar geçici olarak meslek uygulamasından </w:t>
            </w:r>
            <w:r>
              <w:t>men etmekti</w:t>
            </w:r>
            <w:r w:rsidRPr="007048D2">
              <w:t>r. Bu cezayı gerektiren eylem ve davranışlar şunlardır:</w:t>
            </w:r>
          </w:p>
        </w:tc>
      </w:tr>
      <w:tr w:rsidR="00AD01E2" w:rsidRPr="007048D2" w:rsidTr="00AD01E2">
        <w:tc>
          <w:tcPr>
            <w:tcW w:w="1667" w:type="dxa"/>
          </w:tcPr>
          <w:p w:rsidR="00AD01E2" w:rsidRPr="007048D2" w:rsidRDefault="00AD01E2" w:rsidP="00AD01E2"/>
        </w:tc>
        <w:tc>
          <w:tcPr>
            <w:tcW w:w="425" w:type="dxa"/>
            <w:gridSpan w:val="2"/>
          </w:tcPr>
          <w:p w:rsidR="00AD01E2" w:rsidRPr="007048D2" w:rsidRDefault="00AD01E2" w:rsidP="00AD01E2"/>
        </w:tc>
        <w:tc>
          <w:tcPr>
            <w:tcW w:w="1417" w:type="dxa"/>
            <w:gridSpan w:val="2"/>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(A)</w:t>
            </w:r>
          </w:p>
        </w:tc>
        <w:tc>
          <w:tcPr>
            <w:tcW w:w="4076" w:type="dxa"/>
          </w:tcPr>
          <w:p w:rsidR="00AD01E2" w:rsidRPr="007048D2" w:rsidRDefault="00AD01E2" w:rsidP="00BA5DAD">
            <w:pPr>
              <w:jc w:val="both"/>
            </w:pPr>
            <w:r w:rsidRPr="007048D2">
              <w:t>Para cezasına çarptırılmasına sebebiy</w:t>
            </w:r>
            <w:r w:rsidR="00BA5DAD">
              <w:t xml:space="preserve">et veren bir disiplin suçundan </w:t>
            </w:r>
            <w:r w:rsidRPr="007048D2">
              <w:t xml:space="preserve"> üçüncü veya müteakip kez mahkum olmak.</w:t>
            </w:r>
          </w:p>
        </w:tc>
      </w:tr>
      <w:tr w:rsidR="00AD01E2" w:rsidRPr="007048D2" w:rsidTr="00AD01E2">
        <w:tc>
          <w:tcPr>
            <w:tcW w:w="1667" w:type="dxa"/>
          </w:tcPr>
          <w:p w:rsidR="00AD01E2" w:rsidRPr="007048D2" w:rsidRDefault="00AD01E2" w:rsidP="00AD01E2"/>
        </w:tc>
        <w:tc>
          <w:tcPr>
            <w:tcW w:w="425" w:type="dxa"/>
            <w:gridSpan w:val="2"/>
          </w:tcPr>
          <w:p w:rsidR="00AD01E2" w:rsidRPr="007048D2" w:rsidRDefault="00AD01E2" w:rsidP="00AD01E2"/>
        </w:tc>
        <w:tc>
          <w:tcPr>
            <w:tcW w:w="1417" w:type="dxa"/>
            <w:gridSpan w:val="2"/>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(B)</w:t>
            </w:r>
          </w:p>
        </w:tc>
        <w:tc>
          <w:tcPr>
            <w:tcW w:w="4076" w:type="dxa"/>
          </w:tcPr>
          <w:p w:rsidR="00AD01E2" w:rsidRPr="007048D2" w:rsidRDefault="00AD01E2" w:rsidP="00AD01E2">
            <w:pPr>
              <w:jc w:val="both"/>
            </w:pPr>
            <w:r w:rsidRPr="007048D2">
              <w:t>Mesleğin uygulanması sırasında öğrenilen, hastalara ait sırları, yasal zorunluluk dışında açıklamak.</w:t>
            </w:r>
          </w:p>
        </w:tc>
      </w:tr>
      <w:tr w:rsidR="00AD01E2" w:rsidRPr="007048D2" w:rsidTr="00AD01E2">
        <w:tc>
          <w:tcPr>
            <w:tcW w:w="1667" w:type="dxa"/>
          </w:tcPr>
          <w:p w:rsidR="00AD01E2" w:rsidRPr="007048D2" w:rsidRDefault="00AD01E2" w:rsidP="00AD01E2"/>
        </w:tc>
        <w:tc>
          <w:tcPr>
            <w:tcW w:w="425" w:type="dxa"/>
            <w:gridSpan w:val="2"/>
          </w:tcPr>
          <w:p w:rsidR="00AD01E2" w:rsidRPr="007048D2" w:rsidRDefault="00AD01E2" w:rsidP="00AD01E2"/>
        </w:tc>
        <w:tc>
          <w:tcPr>
            <w:tcW w:w="1417" w:type="dxa"/>
            <w:gridSpan w:val="2"/>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(C)</w:t>
            </w:r>
          </w:p>
        </w:tc>
        <w:tc>
          <w:tcPr>
            <w:tcW w:w="4076" w:type="dxa"/>
          </w:tcPr>
          <w:p w:rsidR="00AD01E2" w:rsidRPr="007048D2" w:rsidRDefault="00AD01E2" w:rsidP="00AD01E2">
            <w:pPr>
              <w:jc w:val="both"/>
            </w:pPr>
            <w:r w:rsidRPr="007048D2">
              <w:t>Muayene ve tedavi sırasında hastaların ırk, milliyet, etnik köken, cinsiyet, din, mezhep, ahlaki ve siyasi düşünce, kişilik veya sosyal durumuna göre ayrıcalıklı uygulamalar yapmak.</w:t>
            </w:r>
          </w:p>
        </w:tc>
      </w:tr>
      <w:tr w:rsidR="00AD01E2" w:rsidRPr="007048D2" w:rsidTr="00AD01E2">
        <w:tc>
          <w:tcPr>
            <w:tcW w:w="1667" w:type="dxa"/>
          </w:tcPr>
          <w:p w:rsidR="00AD01E2" w:rsidRPr="007048D2" w:rsidRDefault="00AD01E2" w:rsidP="00AD01E2"/>
        </w:tc>
        <w:tc>
          <w:tcPr>
            <w:tcW w:w="425" w:type="dxa"/>
            <w:gridSpan w:val="2"/>
          </w:tcPr>
          <w:p w:rsidR="00AD01E2" w:rsidRPr="007048D2" w:rsidRDefault="00AD01E2" w:rsidP="00AD01E2"/>
        </w:tc>
        <w:tc>
          <w:tcPr>
            <w:tcW w:w="1417" w:type="dxa"/>
            <w:gridSpan w:val="2"/>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(Ç)</w:t>
            </w:r>
          </w:p>
        </w:tc>
        <w:tc>
          <w:tcPr>
            <w:tcW w:w="4076" w:type="dxa"/>
          </w:tcPr>
          <w:p w:rsidR="00AD01E2" w:rsidRPr="007048D2" w:rsidRDefault="00AD01E2" w:rsidP="00AD01E2">
            <w:pPr>
              <w:jc w:val="both"/>
            </w:pPr>
            <w:r w:rsidRPr="007048D2">
              <w:t>Maddi veya başka çıkarlar için gerçeklere uymayan rapor veya belge düzenlemek ve vermek.</w:t>
            </w:r>
          </w:p>
        </w:tc>
      </w:tr>
      <w:tr w:rsidR="00AD01E2" w:rsidRPr="007048D2" w:rsidTr="00AD01E2">
        <w:tc>
          <w:tcPr>
            <w:tcW w:w="1667" w:type="dxa"/>
          </w:tcPr>
          <w:p w:rsidR="00AD01E2" w:rsidRPr="007048D2" w:rsidRDefault="00AD01E2" w:rsidP="00AD01E2">
            <w:r w:rsidRPr="007048D2">
              <w:br w:type="page"/>
            </w:r>
          </w:p>
        </w:tc>
        <w:tc>
          <w:tcPr>
            <w:tcW w:w="425" w:type="dxa"/>
            <w:gridSpan w:val="2"/>
          </w:tcPr>
          <w:p w:rsidR="00AD01E2" w:rsidRPr="007048D2" w:rsidRDefault="00AD01E2" w:rsidP="00AD01E2"/>
        </w:tc>
        <w:tc>
          <w:tcPr>
            <w:tcW w:w="1417" w:type="dxa"/>
            <w:gridSpan w:val="2"/>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(D)</w:t>
            </w:r>
          </w:p>
        </w:tc>
        <w:tc>
          <w:tcPr>
            <w:tcW w:w="4076" w:type="dxa"/>
          </w:tcPr>
          <w:p w:rsidR="00AD01E2" w:rsidRPr="007048D2" w:rsidRDefault="00AD01E2" w:rsidP="00AD01E2">
            <w:pPr>
              <w:jc w:val="both"/>
            </w:pPr>
            <w:r w:rsidRPr="007048D2">
              <w:t>Kendisine başvuran veya çalıştığı kuruma gelen acil hastaların, haklı sebep olmaksızın, gerekli tıbbi tedavi veya girişimlerini başlatmamak, yapmamak veya ilgili kuruluşlara sevkini geciktirmek veya yapmamak.</w:t>
            </w:r>
          </w:p>
        </w:tc>
      </w:tr>
      <w:tr w:rsidR="00AD01E2" w:rsidRPr="007048D2" w:rsidTr="00AD01E2">
        <w:tc>
          <w:tcPr>
            <w:tcW w:w="1667" w:type="dxa"/>
          </w:tcPr>
          <w:p w:rsidR="00AD01E2" w:rsidRPr="007048D2" w:rsidRDefault="00AD01E2" w:rsidP="00AD01E2">
            <w:r w:rsidRPr="007048D2">
              <w:br w:type="page"/>
            </w:r>
          </w:p>
        </w:tc>
        <w:tc>
          <w:tcPr>
            <w:tcW w:w="425" w:type="dxa"/>
            <w:gridSpan w:val="2"/>
          </w:tcPr>
          <w:p w:rsidR="00AD01E2" w:rsidRPr="007048D2" w:rsidRDefault="00AD01E2" w:rsidP="00AD01E2"/>
        </w:tc>
        <w:tc>
          <w:tcPr>
            <w:tcW w:w="1417" w:type="dxa"/>
            <w:gridSpan w:val="2"/>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(E)</w:t>
            </w:r>
          </w:p>
        </w:tc>
        <w:tc>
          <w:tcPr>
            <w:tcW w:w="4076" w:type="dxa"/>
          </w:tcPr>
          <w:p w:rsidR="00AD01E2" w:rsidRPr="007048D2" w:rsidRDefault="00AD01E2" w:rsidP="00AD01E2">
            <w:pPr>
              <w:jc w:val="both"/>
            </w:pPr>
            <w:r w:rsidRPr="007048D2">
              <w:t>Mesleki bilgi ve becerilerini, insan onuruna ters düşecek amaçlarla kullanmak veya işkence yapmak veya resmi görevi gereği bile olsa işkenceye katılmak veya işkence olarak nitelendirilebilecek işlem ve davranışlarda bulunmak veya işkence ile ilgili bilgileri saklamak.</w:t>
            </w:r>
          </w:p>
        </w:tc>
      </w:tr>
      <w:tr w:rsidR="00AD01E2" w:rsidRPr="007048D2" w:rsidTr="00AD01E2">
        <w:tc>
          <w:tcPr>
            <w:tcW w:w="1667" w:type="dxa"/>
          </w:tcPr>
          <w:p w:rsidR="00AD01E2" w:rsidRPr="007048D2" w:rsidRDefault="00AD01E2" w:rsidP="00AD01E2"/>
        </w:tc>
        <w:tc>
          <w:tcPr>
            <w:tcW w:w="425" w:type="dxa"/>
            <w:gridSpan w:val="2"/>
          </w:tcPr>
          <w:p w:rsidR="00AD01E2" w:rsidRPr="007048D2" w:rsidRDefault="00AD01E2" w:rsidP="00AD01E2"/>
        </w:tc>
        <w:tc>
          <w:tcPr>
            <w:tcW w:w="1417" w:type="dxa"/>
            <w:gridSpan w:val="2"/>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(F)</w:t>
            </w:r>
          </w:p>
        </w:tc>
        <w:tc>
          <w:tcPr>
            <w:tcW w:w="4076" w:type="dxa"/>
          </w:tcPr>
          <w:p w:rsidR="00AD01E2" w:rsidRPr="007048D2" w:rsidRDefault="00AD01E2" w:rsidP="00BA5DAD">
            <w:pPr>
              <w:jc w:val="both"/>
            </w:pPr>
            <w:r w:rsidRPr="007048D2">
              <w:t xml:space="preserve">Bilimselliği henüz kanıtlanmamış </w:t>
            </w:r>
            <w:r w:rsidR="00BA5DAD">
              <w:t>veya</w:t>
            </w:r>
            <w:r w:rsidRPr="007048D2">
              <w:t xml:space="preserve"> bilim dışı yöntemlerle tedavi uygulaması yapmak veya insanlar üzerinde bilimsel kurallara uymayan araştırmalar yapmak veya bu araştırmaları yapan kişilere herhangi bir surette destek vermek.</w:t>
            </w:r>
          </w:p>
        </w:tc>
      </w:tr>
      <w:tr w:rsidR="00AD01E2" w:rsidRPr="007048D2" w:rsidTr="00AD01E2">
        <w:tc>
          <w:tcPr>
            <w:tcW w:w="1667" w:type="dxa"/>
          </w:tcPr>
          <w:p w:rsidR="00AD01E2" w:rsidRPr="007048D2" w:rsidRDefault="00AD01E2" w:rsidP="00AD01E2"/>
        </w:tc>
        <w:tc>
          <w:tcPr>
            <w:tcW w:w="425" w:type="dxa"/>
            <w:gridSpan w:val="2"/>
          </w:tcPr>
          <w:p w:rsidR="00AD01E2" w:rsidRPr="007048D2" w:rsidRDefault="00AD01E2" w:rsidP="00AD01E2"/>
        </w:tc>
        <w:tc>
          <w:tcPr>
            <w:tcW w:w="1417" w:type="dxa"/>
            <w:gridSpan w:val="2"/>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(G)</w:t>
            </w:r>
          </w:p>
        </w:tc>
        <w:tc>
          <w:tcPr>
            <w:tcW w:w="4076" w:type="dxa"/>
          </w:tcPr>
          <w:p w:rsidR="00AD01E2" w:rsidRPr="007048D2" w:rsidRDefault="00AD01E2" w:rsidP="00AD01E2">
            <w:pPr>
              <w:jc w:val="both"/>
            </w:pPr>
            <w:r w:rsidRPr="007048D2">
              <w:t>Mesleki bilgi ve beceri yetersizliği veya ihmal nedeniyle eksik ya da yanlış tanı ve tedavide bulunmak suretiyle hastaya tıbbi veya maddi zarar vermek.</w:t>
            </w:r>
          </w:p>
        </w:tc>
      </w:tr>
      <w:tr w:rsidR="00AD01E2" w:rsidRPr="007048D2" w:rsidTr="00AD01E2">
        <w:tc>
          <w:tcPr>
            <w:tcW w:w="1667" w:type="dxa"/>
          </w:tcPr>
          <w:p w:rsidR="00AD01E2" w:rsidRPr="007048D2" w:rsidRDefault="00AD01E2" w:rsidP="00AD01E2">
            <w:r w:rsidRPr="007048D2">
              <w:br w:type="page"/>
            </w:r>
          </w:p>
        </w:tc>
        <w:tc>
          <w:tcPr>
            <w:tcW w:w="425" w:type="dxa"/>
            <w:gridSpan w:val="2"/>
          </w:tcPr>
          <w:p w:rsidR="00AD01E2" w:rsidRPr="007048D2" w:rsidRDefault="00AD01E2" w:rsidP="00AD01E2"/>
        </w:tc>
        <w:tc>
          <w:tcPr>
            <w:tcW w:w="1417" w:type="dxa"/>
            <w:gridSpan w:val="2"/>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(H)</w:t>
            </w:r>
          </w:p>
        </w:tc>
        <w:tc>
          <w:tcPr>
            <w:tcW w:w="4076" w:type="dxa"/>
          </w:tcPr>
          <w:p w:rsidR="00AD01E2" w:rsidRPr="007048D2" w:rsidRDefault="00BA5DAD" w:rsidP="00AE55A5">
            <w:pPr>
              <w:jc w:val="both"/>
            </w:pPr>
            <w:r>
              <w:t>Bu maddenin (2)’nci fıkrasının (F) bendinde belirtilen eylem</w:t>
            </w:r>
            <w:r w:rsidR="00AE55A5">
              <w:t>e ilişkin kınama cezası almasına rağmen bu eylemi</w:t>
            </w:r>
            <w:r>
              <w:t xml:space="preserve"> yeniden tekrarlamak.</w:t>
            </w:r>
          </w:p>
        </w:tc>
      </w:tr>
      <w:tr w:rsidR="00AD01E2" w:rsidRPr="007048D2" w:rsidTr="00AD01E2">
        <w:tc>
          <w:tcPr>
            <w:tcW w:w="1667" w:type="dxa"/>
          </w:tcPr>
          <w:p w:rsidR="00AD01E2" w:rsidRPr="007048D2" w:rsidRDefault="00BA5DAD" w:rsidP="00AD01E2">
            <w:r>
              <w:br w:type="page"/>
            </w:r>
          </w:p>
        </w:tc>
        <w:tc>
          <w:tcPr>
            <w:tcW w:w="425" w:type="dxa"/>
            <w:gridSpan w:val="2"/>
          </w:tcPr>
          <w:p w:rsidR="00AD01E2" w:rsidRPr="007048D2" w:rsidRDefault="00AD01E2" w:rsidP="00AD01E2"/>
        </w:tc>
        <w:tc>
          <w:tcPr>
            <w:tcW w:w="1417" w:type="dxa"/>
            <w:gridSpan w:val="2"/>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center"/>
            </w:pPr>
            <w:r>
              <w:t>(5)</w:t>
            </w:r>
          </w:p>
        </w:tc>
        <w:tc>
          <w:tcPr>
            <w:tcW w:w="4643" w:type="dxa"/>
            <w:gridSpan w:val="2"/>
          </w:tcPr>
          <w:p w:rsidR="00AD01E2" w:rsidRPr="007048D2" w:rsidRDefault="00AD01E2" w:rsidP="00AD01E2">
            <w:pPr>
              <w:pStyle w:val="BodyText2"/>
              <w:spacing w:after="0" w:line="240" w:lineRule="auto"/>
              <w:jc w:val="both"/>
            </w:pPr>
            <w:r>
              <w:t>Meslekten Devamlı Olarak Men Etme Cezası: Tabip  veya diş tabibini Kuzey Kıbrıs Türk Cumhuriyeti sınırları içinde meslek icra etmekten devamlı olarak men etme cezasıdır. Bu cezayı gerektiren eylem ve davranışlar şunlardır:</w:t>
            </w:r>
          </w:p>
        </w:tc>
      </w:tr>
      <w:tr w:rsidR="00AD01E2" w:rsidRPr="007048D2" w:rsidTr="00AD01E2">
        <w:tc>
          <w:tcPr>
            <w:tcW w:w="1667" w:type="dxa"/>
          </w:tcPr>
          <w:p w:rsidR="00AD01E2" w:rsidRPr="007048D2" w:rsidRDefault="00AD01E2" w:rsidP="00AD01E2"/>
        </w:tc>
        <w:tc>
          <w:tcPr>
            <w:tcW w:w="425" w:type="dxa"/>
            <w:gridSpan w:val="2"/>
          </w:tcPr>
          <w:p w:rsidR="00AD01E2" w:rsidRPr="007048D2" w:rsidRDefault="00AD01E2" w:rsidP="00AD01E2"/>
        </w:tc>
        <w:tc>
          <w:tcPr>
            <w:tcW w:w="1417" w:type="dxa"/>
            <w:gridSpan w:val="2"/>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(A)</w:t>
            </w:r>
          </w:p>
        </w:tc>
        <w:tc>
          <w:tcPr>
            <w:tcW w:w="4076" w:type="dxa"/>
          </w:tcPr>
          <w:p w:rsidR="00AD01E2" w:rsidRPr="007048D2" w:rsidRDefault="00AD01E2" w:rsidP="00AD01E2">
            <w:pPr>
              <w:jc w:val="both"/>
            </w:pPr>
            <w:r w:rsidRPr="007048D2">
              <w:t>Meslekten geçici olarak men cezasına çarptırılmasına sebebiyet veren bir disiplin suçundan üçüncü veya müteakip kez mahkum olmak.</w:t>
            </w:r>
          </w:p>
        </w:tc>
      </w:tr>
      <w:tr w:rsidR="00AD01E2" w:rsidRPr="007048D2" w:rsidTr="00AD01E2">
        <w:tc>
          <w:tcPr>
            <w:tcW w:w="1667" w:type="dxa"/>
          </w:tcPr>
          <w:p w:rsidR="00AD01E2" w:rsidRPr="007048D2" w:rsidRDefault="00AD01E2" w:rsidP="00AD01E2"/>
        </w:tc>
        <w:tc>
          <w:tcPr>
            <w:tcW w:w="425" w:type="dxa"/>
            <w:gridSpan w:val="2"/>
          </w:tcPr>
          <w:p w:rsidR="00AD01E2" w:rsidRPr="007048D2" w:rsidRDefault="00AD01E2" w:rsidP="00AD01E2"/>
        </w:tc>
        <w:tc>
          <w:tcPr>
            <w:tcW w:w="1417" w:type="dxa"/>
            <w:gridSpan w:val="2"/>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(B)</w:t>
            </w:r>
          </w:p>
        </w:tc>
        <w:tc>
          <w:tcPr>
            <w:tcW w:w="4076" w:type="dxa"/>
          </w:tcPr>
          <w:p w:rsidR="00AD01E2" w:rsidRPr="007048D2" w:rsidRDefault="00AD01E2" w:rsidP="00AD01E2">
            <w:pPr>
              <w:jc w:val="both"/>
            </w:pPr>
            <w:r w:rsidRPr="007048D2">
              <w:t>Üyelik kaydını yalan beyan veya hile ile yapmış olmak.</w:t>
            </w:r>
          </w:p>
        </w:tc>
      </w:tr>
      <w:tr w:rsidR="006A63B2" w:rsidRPr="007048D2" w:rsidTr="00A45209">
        <w:tc>
          <w:tcPr>
            <w:tcW w:w="1667" w:type="dxa"/>
          </w:tcPr>
          <w:p w:rsidR="006A63B2" w:rsidRPr="007048D2" w:rsidRDefault="006A63B2" w:rsidP="00AD01E2"/>
        </w:tc>
        <w:tc>
          <w:tcPr>
            <w:tcW w:w="425" w:type="dxa"/>
            <w:gridSpan w:val="2"/>
          </w:tcPr>
          <w:p w:rsidR="006A63B2" w:rsidRPr="007048D2" w:rsidRDefault="006A63B2" w:rsidP="00AD01E2"/>
        </w:tc>
        <w:tc>
          <w:tcPr>
            <w:tcW w:w="1383" w:type="dxa"/>
          </w:tcPr>
          <w:p w:rsidR="006A63B2" w:rsidRPr="007048D2" w:rsidRDefault="006A63B2" w:rsidP="00AD01E2">
            <w:pPr>
              <w:pStyle w:val="BodyText2"/>
              <w:spacing w:after="0" w:line="240" w:lineRule="auto"/>
            </w:pPr>
          </w:p>
        </w:tc>
        <w:tc>
          <w:tcPr>
            <w:tcW w:w="726" w:type="dxa"/>
            <w:gridSpan w:val="2"/>
          </w:tcPr>
          <w:p w:rsidR="006A63B2" w:rsidRDefault="006A63B2" w:rsidP="00AD01E2">
            <w:pPr>
              <w:pStyle w:val="BodyText2"/>
              <w:spacing w:after="0" w:line="240" w:lineRule="auto"/>
              <w:jc w:val="both"/>
            </w:pPr>
          </w:p>
          <w:p w:rsidR="006A63B2" w:rsidRDefault="006A63B2" w:rsidP="00AD01E2">
            <w:pPr>
              <w:pStyle w:val="BodyText2"/>
              <w:spacing w:after="0" w:line="240" w:lineRule="auto"/>
              <w:jc w:val="both"/>
            </w:pPr>
          </w:p>
          <w:p w:rsidR="006A63B2" w:rsidRDefault="006A63B2" w:rsidP="00AD01E2">
            <w:pPr>
              <w:pStyle w:val="BodyText2"/>
              <w:spacing w:after="0" w:line="240" w:lineRule="auto"/>
              <w:jc w:val="both"/>
            </w:pPr>
          </w:p>
        </w:tc>
        <w:tc>
          <w:tcPr>
            <w:tcW w:w="726" w:type="dxa"/>
            <w:gridSpan w:val="2"/>
          </w:tcPr>
          <w:p w:rsidR="006A63B2" w:rsidRDefault="006A63B2" w:rsidP="00AD01E2">
            <w:pPr>
              <w:pStyle w:val="BodyText2"/>
              <w:spacing w:after="0" w:line="240" w:lineRule="auto"/>
              <w:jc w:val="both"/>
            </w:pPr>
          </w:p>
          <w:p w:rsidR="006A63B2" w:rsidRPr="007048D2" w:rsidRDefault="006A63B2" w:rsidP="00AD01E2">
            <w:pPr>
              <w:pStyle w:val="BodyText2"/>
              <w:spacing w:after="0" w:line="240" w:lineRule="auto"/>
              <w:jc w:val="both"/>
            </w:pPr>
          </w:p>
        </w:tc>
        <w:tc>
          <w:tcPr>
            <w:tcW w:w="567" w:type="dxa"/>
          </w:tcPr>
          <w:p w:rsidR="006A63B2" w:rsidRPr="007048D2" w:rsidRDefault="006A63B2" w:rsidP="00AD01E2">
            <w:pPr>
              <w:jc w:val="both"/>
            </w:pPr>
            <w:r>
              <w:t>(C)</w:t>
            </w:r>
          </w:p>
        </w:tc>
        <w:tc>
          <w:tcPr>
            <w:tcW w:w="4076" w:type="dxa"/>
          </w:tcPr>
          <w:p w:rsidR="006A63B2" w:rsidRPr="007048D2" w:rsidRDefault="006A63B2" w:rsidP="002A5618">
            <w:pPr>
              <w:jc w:val="both"/>
            </w:pPr>
            <w:r>
              <w:t>Bu Yasanın 4’üncü maddesinin (1)’inci fıkrasının (B) bendinin (</w:t>
            </w:r>
            <w:r w:rsidR="002A5618">
              <w:t>c</w:t>
            </w:r>
            <w:r>
              <w:t>) alt bendinde öngörülen niteliği kaybetmiş olmak.</w:t>
            </w:r>
          </w:p>
        </w:tc>
      </w:tr>
      <w:tr w:rsidR="00AD01E2" w:rsidRPr="007048D2" w:rsidTr="00AD01E2">
        <w:tc>
          <w:tcPr>
            <w:tcW w:w="1667" w:type="dxa"/>
          </w:tcPr>
          <w:p w:rsidR="00AD01E2" w:rsidRPr="007048D2" w:rsidRDefault="00AD01E2" w:rsidP="00AD01E2"/>
        </w:tc>
        <w:tc>
          <w:tcPr>
            <w:tcW w:w="425" w:type="dxa"/>
            <w:gridSpan w:val="2"/>
          </w:tcPr>
          <w:p w:rsidR="00AD01E2" w:rsidRPr="007048D2" w:rsidRDefault="00AD01E2" w:rsidP="00AD01E2"/>
        </w:tc>
        <w:tc>
          <w:tcPr>
            <w:tcW w:w="1417" w:type="dxa"/>
            <w:gridSpan w:val="2"/>
          </w:tcPr>
          <w:p w:rsidR="00AD01E2" w:rsidRPr="007048D2" w:rsidRDefault="00AD01E2" w:rsidP="00AD01E2">
            <w:pPr>
              <w:pStyle w:val="BodyText2"/>
              <w:spacing w:after="0" w:line="240" w:lineRule="auto"/>
            </w:pPr>
          </w:p>
        </w:tc>
        <w:tc>
          <w:tcPr>
            <w:tcW w:w="709" w:type="dxa"/>
            <w:gridSpan w:val="2"/>
          </w:tcPr>
          <w:p w:rsidR="00AD01E2" w:rsidRPr="007048D2" w:rsidRDefault="00AD01E2" w:rsidP="00AD01E2">
            <w:pPr>
              <w:pStyle w:val="BodyText2"/>
              <w:spacing w:after="0" w:line="240" w:lineRule="auto"/>
            </w:pPr>
          </w:p>
        </w:tc>
        <w:tc>
          <w:tcPr>
            <w:tcW w:w="709" w:type="dxa"/>
          </w:tcPr>
          <w:p w:rsidR="00AD01E2" w:rsidRPr="007048D2" w:rsidRDefault="00AD01E2" w:rsidP="00AD01E2">
            <w:pPr>
              <w:pStyle w:val="BodyText2"/>
              <w:spacing w:after="0" w:line="240" w:lineRule="auto"/>
              <w:jc w:val="both"/>
            </w:pPr>
          </w:p>
        </w:tc>
        <w:tc>
          <w:tcPr>
            <w:tcW w:w="567" w:type="dxa"/>
          </w:tcPr>
          <w:p w:rsidR="00AD01E2" w:rsidRPr="007048D2" w:rsidRDefault="00AD01E2" w:rsidP="00AD01E2">
            <w:pPr>
              <w:jc w:val="both"/>
            </w:pPr>
            <w:r w:rsidRPr="007048D2">
              <w:t>(Ç)</w:t>
            </w:r>
          </w:p>
        </w:tc>
        <w:tc>
          <w:tcPr>
            <w:tcW w:w="4076" w:type="dxa"/>
          </w:tcPr>
          <w:p w:rsidR="00AD01E2" w:rsidRPr="007048D2" w:rsidRDefault="00BA5DAD" w:rsidP="003D7958">
            <w:pPr>
              <w:jc w:val="both"/>
            </w:pPr>
            <w:r>
              <w:t>Bu maddenin (4)’üncü fıkrasının (H) bendinde belirtilen eylem</w:t>
            </w:r>
            <w:r w:rsidR="00AE55A5">
              <w:t>e ilişkin meslekten geçici olarak men cezasına çarptırıldığı halde</w:t>
            </w:r>
            <w:r w:rsidR="003D7958">
              <w:t xml:space="preserve"> </w:t>
            </w:r>
            <w:r w:rsidR="00127520">
              <w:t xml:space="preserve">bu eylemi </w:t>
            </w:r>
            <w:r w:rsidR="003D7958">
              <w:t>tekrardan yapmak</w:t>
            </w:r>
            <w:r>
              <w:t>.”</w:t>
            </w:r>
          </w:p>
        </w:tc>
      </w:tr>
      <w:tr w:rsidR="006A63B2" w:rsidRPr="007048D2" w:rsidTr="00AD01E2">
        <w:tc>
          <w:tcPr>
            <w:tcW w:w="1667" w:type="dxa"/>
          </w:tcPr>
          <w:p w:rsidR="006A63B2" w:rsidRPr="007048D2" w:rsidRDefault="006A63B2" w:rsidP="00AD01E2"/>
        </w:tc>
        <w:tc>
          <w:tcPr>
            <w:tcW w:w="425" w:type="dxa"/>
            <w:gridSpan w:val="2"/>
          </w:tcPr>
          <w:p w:rsidR="006A63B2" w:rsidRPr="007048D2" w:rsidRDefault="006A63B2" w:rsidP="00AD01E2"/>
        </w:tc>
        <w:tc>
          <w:tcPr>
            <w:tcW w:w="1417" w:type="dxa"/>
            <w:gridSpan w:val="2"/>
          </w:tcPr>
          <w:p w:rsidR="006A63B2" w:rsidRPr="007048D2" w:rsidRDefault="006A63B2" w:rsidP="00AD01E2">
            <w:pPr>
              <w:pStyle w:val="BodyText2"/>
              <w:spacing w:after="0" w:line="240" w:lineRule="auto"/>
            </w:pPr>
          </w:p>
        </w:tc>
        <w:tc>
          <w:tcPr>
            <w:tcW w:w="709" w:type="dxa"/>
            <w:gridSpan w:val="2"/>
          </w:tcPr>
          <w:p w:rsidR="006A63B2" w:rsidRPr="007048D2" w:rsidRDefault="006A63B2" w:rsidP="00AD01E2">
            <w:pPr>
              <w:pStyle w:val="BodyText2"/>
              <w:spacing w:after="0" w:line="240" w:lineRule="auto"/>
            </w:pPr>
          </w:p>
        </w:tc>
        <w:tc>
          <w:tcPr>
            <w:tcW w:w="709" w:type="dxa"/>
          </w:tcPr>
          <w:p w:rsidR="006A63B2" w:rsidRPr="007048D2" w:rsidRDefault="006A63B2" w:rsidP="00AD01E2">
            <w:pPr>
              <w:pStyle w:val="BodyText2"/>
              <w:spacing w:after="0" w:line="240" w:lineRule="auto"/>
              <w:jc w:val="both"/>
            </w:pPr>
          </w:p>
        </w:tc>
        <w:tc>
          <w:tcPr>
            <w:tcW w:w="567" w:type="dxa"/>
          </w:tcPr>
          <w:p w:rsidR="006A63B2" w:rsidRPr="007048D2" w:rsidRDefault="006A63B2" w:rsidP="00AD01E2">
            <w:pPr>
              <w:jc w:val="both"/>
            </w:pPr>
          </w:p>
        </w:tc>
        <w:tc>
          <w:tcPr>
            <w:tcW w:w="4076" w:type="dxa"/>
          </w:tcPr>
          <w:p w:rsidR="006A63B2" w:rsidRDefault="006A63B2" w:rsidP="003D7958">
            <w:pPr>
              <w:jc w:val="both"/>
            </w:pPr>
          </w:p>
        </w:tc>
      </w:tr>
      <w:tr w:rsidR="00232DAC" w:rsidRPr="007048D2">
        <w:trPr>
          <w:trHeight w:val="797"/>
        </w:trPr>
        <w:tc>
          <w:tcPr>
            <w:tcW w:w="1667" w:type="dxa"/>
          </w:tcPr>
          <w:p w:rsidR="00232DAC" w:rsidRPr="007048D2" w:rsidRDefault="00232DAC" w:rsidP="001412DD"/>
        </w:tc>
        <w:tc>
          <w:tcPr>
            <w:tcW w:w="248" w:type="dxa"/>
          </w:tcPr>
          <w:p w:rsidR="00232DAC" w:rsidRPr="007048D2" w:rsidRDefault="00232DAC" w:rsidP="001412DD"/>
        </w:tc>
        <w:tc>
          <w:tcPr>
            <w:tcW w:w="1594" w:type="dxa"/>
            <w:gridSpan w:val="3"/>
          </w:tcPr>
          <w:p w:rsidR="00232DAC" w:rsidRPr="007048D2" w:rsidRDefault="00602904" w:rsidP="00217EAD">
            <w:pPr>
              <w:pStyle w:val="BodyText2"/>
              <w:spacing w:after="0" w:line="240" w:lineRule="auto"/>
            </w:pPr>
            <w:r>
              <w:t>“</w:t>
            </w:r>
            <w:r w:rsidR="00232DAC" w:rsidRPr="007048D2">
              <w:t xml:space="preserve">Disiplin Soruşturması </w:t>
            </w:r>
          </w:p>
          <w:p w:rsidR="00232DAC" w:rsidRPr="007048D2" w:rsidRDefault="00232DAC" w:rsidP="00217EAD">
            <w:pPr>
              <w:pStyle w:val="BodyText2"/>
              <w:spacing w:after="0" w:line="240" w:lineRule="auto"/>
            </w:pPr>
            <w:r w:rsidRPr="007048D2">
              <w:t>Açılması</w:t>
            </w:r>
          </w:p>
        </w:tc>
        <w:tc>
          <w:tcPr>
            <w:tcW w:w="709" w:type="dxa"/>
            <w:gridSpan w:val="2"/>
          </w:tcPr>
          <w:p w:rsidR="00232DAC" w:rsidRPr="007048D2" w:rsidRDefault="00232DAC" w:rsidP="0003322F">
            <w:pPr>
              <w:pStyle w:val="BodyText2"/>
              <w:spacing w:after="0" w:line="240" w:lineRule="auto"/>
            </w:pPr>
            <w:r w:rsidRPr="007048D2">
              <w:t>25</w:t>
            </w:r>
            <w:r w:rsidR="0003322F">
              <w:t>C</w:t>
            </w:r>
            <w:r w:rsidRPr="007048D2">
              <w:t>.</w:t>
            </w:r>
          </w:p>
        </w:tc>
        <w:tc>
          <w:tcPr>
            <w:tcW w:w="709" w:type="dxa"/>
          </w:tcPr>
          <w:p w:rsidR="00232DAC" w:rsidRPr="007048D2" w:rsidRDefault="00232DAC" w:rsidP="001412DD">
            <w:pPr>
              <w:pStyle w:val="BodyText2"/>
              <w:spacing w:after="0" w:line="240" w:lineRule="auto"/>
              <w:jc w:val="both"/>
            </w:pPr>
            <w:r w:rsidRPr="007048D2">
              <w:t>(1)</w:t>
            </w:r>
          </w:p>
        </w:tc>
        <w:tc>
          <w:tcPr>
            <w:tcW w:w="4643" w:type="dxa"/>
            <w:gridSpan w:val="2"/>
          </w:tcPr>
          <w:p w:rsidR="00232DAC" w:rsidRPr="007048D2" w:rsidRDefault="00232DAC" w:rsidP="00602904">
            <w:pPr>
              <w:jc w:val="both"/>
            </w:pPr>
            <w:r w:rsidRPr="007048D2">
              <w:t xml:space="preserve">Disiplin </w:t>
            </w:r>
            <w:r w:rsidR="00602904">
              <w:t>s</w:t>
            </w:r>
            <w:r w:rsidRPr="007048D2">
              <w:t>oruşturmaları, şikayet üzerine veya re’sen Birlik Yönetim Kurulu Kararı ile başlatılır.</w:t>
            </w: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gridSpan w:val="3"/>
          </w:tcPr>
          <w:p w:rsidR="00232DAC" w:rsidRPr="007048D2" w:rsidRDefault="00232DAC" w:rsidP="001412DD">
            <w:pPr>
              <w:pStyle w:val="BodyText2"/>
              <w:spacing w:after="0" w:line="240" w:lineRule="auto"/>
            </w:pPr>
          </w:p>
        </w:tc>
        <w:tc>
          <w:tcPr>
            <w:tcW w:w="709" w:type="dxa"/>
            <w:gridSpan w:val="2"/>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(2)</w:t>
            </w:r>
          </w:p>
        </w:tc>
        <w:tc>
          <w:tcPr>
            <w:tcW w:w="4643" w:type="dxa"/>
            <w:gridSpan w:val="2"/>
          </w:tcPr>
          <w:p w:rsidR="00232DAC" w:rsidRPr="007048D2" w:rsidRDefault="00232DAC" w:rsidP="007713B4">
            <w:pPr>
              <w:jc w:val="both"/>
            </w:pPr>
            <w:r w:rsidRPr="007048D2">
              <w:t xml:space="preserve">Birlik Yönetim Kurulu, soruşturma açılmasına karar vermeden önce, iadeli taahhütlü posta yoluyla veya imza karşılığında elden teslim etmek kaydıyla ilgili üyeye göndereceği bir yazı ile üyeden, </w:t>
            </w:r>
            <w:r w:rsidR="00602904">
              <w:t>on</w:t>
            </w:r>
            <w:r w:rsidRPr="007048D2">
              <w:t xml:space="preserve"> gün içerisinde hakkındaki şikayetle veya soruşturma açılmasını gerektirebilecek durum </w:t>
            </w:r>
            <w:r w:rsidR="00602904">
              <w:t>hakkında</w:t>
            </w:r>
            <w:r w:rsidRPr="007048D2">
              <w:t xml:space="preserve"> yazılı bir izahat vermesini isteyebilir.</w:t>
            </w:r>
          </w:p>
        </w:tc>
      </w:tr>
      <w:tr w:rsidR="00232DAC" w:rsidRPr="007048D2">
        <w:tc>
          <w:tcPr>
            <w:tcW w:w="1667" w:type="dxa"/>
          </w:tcPr>
          <w:p w:rsidR="00232DAC" w:rsidRPr="007048D2" w:rsidRDefault="00232DAC" w:rsidP="001412DD">
            <w:r w:rsidRPr="007048D2">
              <w:br w:type="page"/>
            </w:r>
          </w:p>
        </w:tc>
        <w:tc>
          <w:tcPr>
            <w:tcW w:w="248" w:type="dxa"/>
          </w:tcPr>
          <w:p w:rsidR="00232DAC" w:rsidRPr="007048D2" w:rsidRDefault="00232DAC" w:rsidP="001412DD"/>
        </w:tc>
        <w:tc>
          <w:tcPr>
            <w:tcW w:w="1594" w:type="dxa"/>
            <w:gridSpan w:val="3"/>
          </w:tcPr>
          <w:p w:rsidR="00232DAC" w:rsidRPr="007048D2" w:rsidRDefault="00232DAC" w:rsidP="001412DD">
            <w:pPr>
              <w:pStyle w:val="BodyText2"/>
              <w:spacing w:after="0" w:line="240" w:lineRule="auto"/>
            </w:pPr>
          </w:p>
        </w:tc>
        <w:tc>
          <w:tcPr>
            <w:tcW w:w="709" w:type="dxa"/>
            <w:gridSpan w:val="2"/>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(3)</w:t>
            </w:r>
          </w:p>
        </w:tc>
        <w:tc>
          <w:tcPr>
            <w:tcW w:w="4643" w:type="dxa"/>
            <w:gridSpan w:val="2"/>
          </w:tcPr>
          <w:p w:rsidR="00232DAC" w:rsidRPr="007048D2" w:rsidRDefault="00232DAC" w:rsidP="00602904">
            <w:pPr>
              <w:jc w:val="both"/>
            </w:pPr>
            <w:r w:rsidRPr="007048D2">
              <w:t>Birlik Yönetim Kurulu</w:t>
            </w:r>
            <w:r w:rsidR="00001847">
              <w:t>,</w:t>
            </w:r>
            <w:r w:rsidRPr="007048D2">
              <w:t xml:space="preserve"> soruşturma açılmasına karar verdiği takdirde, soruşturmayı tamamlamak ve soruşturma ile ilgili bir dosya </w:t>
            </w:r>
            <w:r>
              <w:t>düzenlemek</w:t>
            </w:r>
            <w:r w:rsidRPr="007048D2">
              <w:t xml:space="preserve"> üzere </w:t>
            </w:r>
            <w:r w:rsidR="00602904">
              <w:t>Yönetim Kurulu</w:t>
            </w:r>
            <w:r w:rsidRPr="007048D2">
              <w:t xml:space="preserve"> üyeleri veya Birlik üyeleri arasından yeterli sayıda </w:t>
            </w:r>
            <w:r>
              <w:t>“S</w:t>
            </w:r>
            <w:r w:rsidRPr="007048D2">
              <w:t xml:space="preserve">oruşturma </w:t>
            </w:r>
            <w:r>
              <w:t>M</w:t>
            </w:r>
            <w:r w:rsidRPr="007048D2">
              <w:t>emuru</w:t>
            </w:r>
            <w:r>
              <w:t>”</w:t>
            </w:r>
            <w:r w:rsidRPr="007048D2">
              <w:t xml:space="preserve"> atar. Atama kararı, ilgili üyeye derhal imza karşılığı elden teslim edilir.</w:t>
            </w:r>
          </w:p>
        </w:tc>
      </w:tr>
    </w:tbl>
    <w:p w:rsidR="007B31DA" w:rsidRDefault="007B31DA">
      <w:r>
        <w:br w:type="page"/>
      </w:r>
    </w:p>
    <w:tbl>
      <w:tblPr>
        <w:tblW w:w="9570" w:type="dxa"/>
        <w:tblInd w:w="-106" w:type="dxa"/>
        <w:tblLayout w:type="fixed"/>
        <w:tblLook w:val="01E0"/>
      </w:tblPr>
      <w:tblGrid>
        <w:gridCol w:w="1667"/>
        <w:gridCol w:w="248"/>
        <w:gridCol w:w="1594"/>
        <w:gridCol w:w="709"/>
        <w:gridCol w:w="709"/>
        <w:gridCol w:w="4643"/>
      </w:tblGrid>
      <w:tr w:rsidR="00232DAC" w:rsidRPr="007048D2">
        <w:tc>
          <w:tcPr>
            <w:tcW w:w="1667" w:type="dxa"/>
          </w:tcPr>
          <w:p w:rsidR="00232DAC" w:rsidRPr="007048D2" w:rsidRDefault="00232DAC" w:rsidP="001412DD">
            <w:r w:rsidRPr="007048D2">
              <w:lastRenderedPageBreak/>
              <w:br w:type="page"/>
            </w:r>
          </w:p>
        </w:tc>
        <w:tc>
          <w:tcPr>
            <w:tcW w:w="248" w:type="dxa"/>
          </w:tcPr>
          <w:p w:rsidR="00232DAC" w:rsidRPr="007048D2" w:rsidRDefault="00232DAC" w:rsidP="001412DD"/>
        </w:tc>
        <w:tc>
          <w:tcPr>
            <w:tcW w:w="1594"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(4)</w:t>
            </w:r>
          </w:p>
        </w:tc>
        <w:tc>
          <w:tcPr>
            <w:tcW w:w="4643" w:type="dxa"/>
          </w:tcPr>
          <w:p w:rsidR="00232DAC" w:rsidRPr="007048D2" w:rsidRDefault="00232DAC" w:rsidP="00AD01E2">
            <w:pPr>
              <w:jc w:val="both"/>
            </w:pPr>
            <w:r w:rsidRPr="007048D2">
              <w:t xml:space="preserve">Soruşturma </w:t>
            </w:r>
            <w:r w:rsidR="00AD01E2">
              <w:t>m</w:t>
            </w:r>
            <w:r w:rsidRPr="007048D2">
              <w:t xml:space="preserve">emuru, atanmasına ilişkin kararı ibraz etmek kaydıyla, konu hakkında bilgisi olan herkesten yazılı ifade alabilir. Soruşturma </w:t>
            </w:r>
            <w:r w:rsidR="00AD01E2">
              <w:t>m</w:t>
            </w:r>
            <w:r w:rsidRPr="007048D2">
              <w:t>emurunun bu konuda talep edeceği her türlü bilgi ve belgeyi</w:t>
            </w:r>
            <w:r>
              <w:t>,</w:t>
            </w:r>
            <w:r w:rsidRPr="007048D2">
              <w:t xml:space="preserve"> </w:t>
            </w:r>
            <w:r w:rsidR="00AD01E2">
              <w:t>gerçek ve</w:t>
            </w:r>
            <w:r w:rsidR="00996F1F">
              <w:t>ya</w:t>
            </w:r>
            <w:r w:rsidR="00AD01E2">
              <w:t xml:space="preserve"> tüzel kişiler ile</w:t>
            </w:r>
            <w:r w:rsidRPr="007048D2">
              <w:t xml:space="preserve"> kamu tüzel kişileri vermek zorundadırlar.</w:t>
            </w: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(5)</w:t>
            </w:r>
          </w:p>
        </w:tc>
        <w:tc>
          <w:tcPr>
            <w:tcW w:w="4643" w:type="dxa"/>
          </w:tcPr>
          <w:p w:rsidR="00232DAC" w:rsidRPr="007048D2" w:rsidRDefault="00232DAC" w:rsidP="002200A2">
            <w:pPr>
              <w:jc w:val="both"/>
            </w:pPr>
            <w:r w:rsidRPr="007048D2">
              <w:t xml:space="preserve">Soruşturma </w:t>
            </w:r>
            <w:r w:rsidR="00AD01E2">
              <w:t>m</w:t>
            </w:r>
            <w:r w:rsidRPr="007048D2">
              <w:t xml:space="preserve">emuru, soruşturma sonucunda topladığı </w:t>
            </w:r>
            <w:r w:rsidR="00AD01E2">
              <w:t xml:space="preserve">tüm </w:t>
            </w:r>
            <w:r w:rsidRPr="007048D2">
              <w:t xml:space="preserve">bilgi ve belgelere ve almış olduğu yazılı ifadelere dayanarak bir rapor hazırlar ve tüm </w:t>
            </w:r>
            <w:r w:rsidR="00AD01E2">
              <w:t>ekleri ile birlikte</w:t>
            </w:r>
            <w:r w:rsidRPr="007048D2">
              <w:t xml:space="preserve"> soruşturma dosyasını</w:t>
            </w:r>
            <w:r w:rsidR="00AD01E2">
              <w:t>,</w:t>
            </w:r>
            <w:r w:rsidRPr="007048D2">
              <w:t xml:space="preserve"> Birlik Yönetim Kuruluna sunar.</w:t>
            </w: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(6)</w:t>
            </w:r>
          </w:p>
        </w:tc>
        <w:tc>
          <w:tcPr>
            <w:tcW w:w="4643" w:type="dxa"/>
          </w:tcPr>
          <w:p w:rsidR="00232DAC" w:rsidRPr="007048D2" w:rsidRDefault="00232DAC" w:rsidP="00AD01E2">
            <w:pPr>
              <w:jc w:val="both"/>
            </w:pPr>
            <w:r w:rsidRPr="007048D2">
              <w:t xml:space="preserve">Soruşturma </w:t>
            </w:r>
            <w:r w:rsidR="00AD01E2">
              <w:t>m</w:t>
            </w:r>
            <w:r w:rsidRPr="007048D2">
              <w:t>emuru, atama kararını</w:t>
            </w:r>
            <w:r w:rsidR="00AD01E2">
              <w:t>n kendisine</w:t>
            </w:r>
            <w:r w:rsidRPr="007048D2">
              <w:t xml:space="preserve"> tebliğ </w:t>
            </w:r>
            <w:r w:rsidR="00AD01E2">
              <w:t>edildiği</w:t>
            </w:r>
            <w:r w:rsidRPr="007048D2">
              <w:t xml:space="preserve"> tarihten itibaren en geç </w:t>
            </w:r>
            <w:r w:rsidR="00AD01E2">
              <w:t>üç</w:t>
            </w:r>
            <w:r w:rsidRPr="007048D2">
              <w:t xml:space="preserve"> ay içerisinde</w:t>
            </w:r>
            <w:r>
              <w:t>,</w:t>
            </w:r>
            <w:r w:rsidRPr="007048D2">
              <w:t xml:space="preserve"> soruşturma dosyasını tamamlayıp Birlik Yönetim Kuruluna sunmak zorundadır. Birlik Yönetim Kurulu, geçerli bir mazeretin bulunması halinde bu süreyi bir defaya mahsus olmak </w:t>
            </w:r>
            <w:r w:rsidR="00AD01E2">
              <w:t>koşuluyla</w:t>
            </w:r>
            <w:r w:rsidRPr="007048D2">
              <w:t xml:space="preserve"> üç aya kadar uzatabilir.</w:t>
            </w:r>
          </w:p>
        </w:tc>
      </w:tr>
      <w:tr w:rsidR="00232DAC" w:rsidRPr="007048D2">
        <w:tc>
          <w:tcPr>
            <w:tcW w:w="1667" w:type="dxa"/>
          </w:tcPr>
          <w:p w:rsidR="00232DAC" w:rsidRPr="007048D2" w:rsidRDefault="000B5D5B" w:rsidP="001412DD">
            <w:r>
              <w:br w:type="page"/>
            </w:r>
          </w:p>
        </w:tc>
        <w:tc>
          <w:tcPr>
            <w:tcW w:w="248" w:type="dxa"/>
          </w:tcPr>
          <w:p w:rsidR="00232DAC" w:rsidRPr="007048D2" w:rsidRDefault="00232DAC" w:rsidP="001412DD"/>
        </w:tc>
        <w:tc>
          <w:tcPr>
            <w:tcW w:w="1594"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(7)</w:t>
            </w:r>
          </w:p>
        </w:tc>
        <w:tc>
          <w:tcPr>
            <w:tcW w:w="4643" w:type="dxa"/>
          </w:tcPr>
          <w:p w:rsidR="00232DAC" w:rsidRPr="007048D2" w:rsidRDefault="00232DAC" w:rsidP="00A45209">
            <w:pPr>
              <w:jc w:val="both"/>
            </w:pPr>
            <w:r w:rsidRPr="007048D2">
              <w:t xml:space="preserve">Birlik Yönetim Kurulu, soruşturma dosyasının kendisine </w:t>
            </w:r>
            <w:r>
              <w:t>iletilm</w:t>
            </w:r>
            <w:r w:rsidRPr="007048D2">
              <w:t xml:space="preserve">esinden itibaren  bir ay içerisinde </w:t>
            </w:r>
            <w:r w:rsidR="00930B69">
              <w:t>meselenin</w:t>
            </w:r>
            <w:r w:rsidRPr="007048D2">
              <w:t xml:space="preserve"> </w:t>
            </w:r>
            <w:r w:rsidR="00A45209">
              <w:t>kovuş</w:t>
            </w:r>
            <w:r w:rsidRPr="007048D2">
              <w:t>turulma</w:t>
            </w:r>
            <w:r w:rsidR="00AD01E2">
              <w:t>sı</w:t>
            </w:r>
            <w:r w:rsidRPr="007048D2">
              <w:t xml:space="preserve"> üzere Onur Kuruluna </w:t>
            </w:r>
            <w:r>
              <w:t xml:space="preserve">iletilip iletilmeyeceğini </w:t>
            </w:r>
            <w:r w:rsidRPr="007048D2">
              <w:t xml:space="preserve"> karara bağlar. Birlik Yönetim Kurulunun bu </w:t>
            </w:r>
            <w:r>
              <w:t>konuda</w:t>
            </w:r>
            <w:r w:rsidRPr="007048D2">
              <w:t xml:space="preserve">ki kararları gerekçeli olur ve </w:t>
            </w:r>
            <w:r w:rsidR="00001847">
              <w:t>soruştur</w:t>
            </w:r>
            <w:r w:rsidRPr="007048D2">
              <w:t xml:space="preserve">ma açılmaması yönündeki kararlar, iadeli taahhütlü posta yoluyla veya imza karşılığında elden teslim etmek </w:t>
            </w:r>
            <w:r w:rsidR="00AD01E2">
              <w:t>koşuluyla</w:t>
            </w:r>
            <w:r w:rsidRPr="007048D2">
              <w:t xml:space="preserve"> derhal şikayet sahibine de bildirilir.</w:t>
            </w: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(8)</w:t>
            </w:r>
          </w:p>
        </w:tc>
        <w:tc>
          <w:tcPr>
            <w:tcW w:w="4643" w:type="dxa"/>
          </w:tcPr>
          <w:p w:rsidR="00232DAC" w:rsidRPr="007048D2" w:rsidRDefault="00232DAC" w:rsidP="00930B69">
            <w:pPr>
              <w:jc w:val="both"/>
            </w:pPr>
            <w:r w:rsidRPr="007048D2">
              <w:t xml:space="preserve">Birlik Yönetim Kurulu, </w:t>
            </w:r>
            <w:r w:rsidR="00930B69">
              <w:t>meselenin</w:t>
            </w:r>
            <w:r w:rsidRPr="007048D2">
              <w:t xml:space="preserve"> Onur Kuruluna </w:t>
            </w:r>
            <w:r>
              <w:t>iletilmes</w:t>
            </w:r>
            <w:r w:rsidRPr="007048D2">
              <w:t xml:space="preserve">ine karar verirse, </w:t>
            </w:r>
            <w:r w:rsidR="00AD01E2">
              <w:t>Kurul</w:t>
            </w:r>
            <w:r w:rsidRPr="007048D2">
              <w:t xml:space="preserve"> üyeleri veya </w:t>
            </w:r>
            <w:r>
              <w:t>B</w:t>
            </w:r>
            <w:r w:rsidRPr="007048D2">
              <w:t>irlik üyeleri arasından bir veya birkaç kişiyi “</w:t>
            </w:r>
            <w:r>
              <w:t>İ</w:t>
            </w:r>
            <w:r w:rsidRPr="007048D2">
              <w:t xml:space="preserve">ddia </w:t>
            </w:r>
            <w:r>
              <w:t>M</w:t>
            </w:r>
            <w:r w:rsidRPr="007048D2">
              <w:t xml:space="preserve">emuru” olarak </w:t>
            </w:r>
            <w:r>
              <w:t>ata</w:t>
            </w:r>
            <w:r w:rsidRPr="007048D2">
              <w:t xml:space="preserve">r. İddia </w:t>
            </w:r>
            <w:r w:rsidR="00AD01E2">
              <w:t>m</w:t>
            </w:r>
            <w:r w:rsidRPr="007048D2">
              <w:t xml:space="preserve">emuru, derhal ithamname hazırlayıp ilgili dosyayı Onur Kuruluna </w:t>
            </w:r>
            <w:r>
              <w:t>iletir</w:t>
            </w:r>
            <w:r w:rsidRPr="007048D2">
              <w:t>.</w:t>
            </w:r>
          </w:p>
        </w:tc>
      </w:tr>
      <w:tr w:rsidR="00232DAC" w:rsidRPr="007048D2">
        <w:tc>
          <w:tcPr>
            <w:tcW w:w="1667" w:type="dxa"/>
          </w:tcPr>
          <w:p w:rsidR="00232DAC" w:rsidRPr="007048D2" w:rsidRDefault="00232DAC" w:rsidP="001412DD">
            <w:r w:rsidRPr="007048D2">
              <w:br w:type="page"/>
            </w:r>
          </w:p>
        </w:tc>
        <w:tc>
          <w:tcPr>
            <w:tcW w:w="248" w:type="dxa"/>
          </w:tcPr>
          <w:p w:rsidR="00232DAC" w:rsidRPr="007048D2" w:rsidRDefault="00232DAC" w:rsidP="001412DD"/>
        </w:tc>
        <w:tc>
          <w:tcPr>
            <w:tcW w:w="1594"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(9)</w:t>
            </w:r>
          </w:p>
        </w:tc>
        <w:tc>
          <w:tcPr>
            <w:tcW w:w="4643" w:type="dxa"/>
          </w:tcPr>
          <w:p w:rsidR="00232DAC" w:rsidRPr="007048D2" w:rsidRDefault="00232DAC" w:rsidP="00A45209">
            <w:pPr>
              <w:jc w:val="both"/>
            </w:pPr>
            <w:r w:rsidRPr="007048D2">
              <w:t xml:space="preserve">Birlik Yönetim Kurulunun, disiplin </w:t>
            </w:r>
            <w:r w:rsidR="00A45209">
              <w:t>kov</w:t>
            </w:r>
            <w:r w:rsidR="00001847">
              <w:t>uşturması</w:t>
            </w:r>
            <w:r w:rsidRPr="007048D2">
              <w:t xml:space="preserve"> açılmasına gerek olmadığına </w:t>
            </w:r>
            <w:r w:rsidR="00AD01E2">
              <w:t>ilişkin</w:t>
            </w:r>
            <w:r w:rsidRPr="007048D2">
              <w:t xml:space="preserve"> vermiş olduğu kararlar kesin olup, </w:t>
            </w:r>
            <w:r w:rsidR="00AD01E2">
              <w:t xml:space="preserve">bu </w:t>
            </w:r>
            <w:r w:rsidRPr="007048D2">
              <w:t>karardan menfaati etkilenen kişiler, karar aleyhine Yüksek İdare Mahkemesinde dava açabilirler.</w:t>
            </w:r>
            <w:r>
              <w:t>”</w:t>
            </w: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p>
        </w:tc>
        <w:tc>
          <w:tcPr>
            <w:tcW w:w="4643" w:type="dxa"/>
          </w:tcPr>
          <w:p w:rsidR="00232DAC" w:rsidRPr="007048D2" w:rsidRDefault="00232DAC" w:rsidP="001412DD">
            <w:pPr>
              <w:jc w:val="both"/>
            </w:pPr>
          </w:p>
        </w:tc>
      </w:tr>
    </w:tbl>
    <w:p w:rsidR="007B31DA" w:rsidRDefault="007B31DA">
      <w:r>
        <w:br w:type="page"/>
      </w:r>
    </w:p>
    <w:tbl>
      <w:tblPr>
        <w:tblW w:w="9570" w:type="dxa"/>
        <w:tblInd w:w="-106" w:type="dxa"/>
        <w:tblLayout w:type="fixed"/>
        <w:tblLook w:val="01E0"/>
      </w:tblPr>
      <w:tblGrid>
        <w:gridCol w:w="1667"/>
        <w:gridCol w:w="248"/>
        <w:gridCol w:w="1594"/>
        <w:gridCol w:w="709"/>
        <w:gridCol w:w="709"/>
        <w:gridCol w:w="4643"/>
      </w:tblGrid>
      <w:tr w:rsidR="00232DAC" w:rsidRPr="007048D2">
        <w:tc>
          <w:tcPr>
            <w:tcW w:w="1667" w:type="dxa"/>
          </w:tcPr>
          <w:p w:rsidR="00232DAC" w:rsidRPr="007048D2" w:rsidRDefault="00232DAC" w:rsidP="001412DD">
            <w:r w:rsidRPr="007048D2">
              <w:lastRenderedPageBreak/>
              <w:br w:type="page"/>
            </w:r>
          </w:p>
        </w:tc>
        <w:tc>
          <w:tcPr>
            <w:tcW w:w="248" w:type="dxa"/>
          </w:tcPr>
          <w:p w:rsidR="00232DAC" w:rsidRPr="007048D2" w:rsidRDefault="00232DAC" w:rsidP="001412DD"/>
        </w:tc>
        <w:tc>
          <w:tcPr>
            <w:tcW w:w="1594" w:type="dxa"/>
          </w:tcPr>
          <w:p w:rsidR="00232DAC" w:rsidRPr="007048D2" w:rsidRDefault="00232DAC" w:rsidP="001412DD">
            <w:pPr>
              <w:pStyle w:val="BodyText2"/>
              <w:spacing w:after="0" w:line="240" w:lineRule="auto"/>
            </w:pPr>
            <w:r>
              <w:t>“</w:t>
            </w:r>
            <w:r w:rsidRPr="007048D2">
              <w:t>Disiplin Yargılaması</w:t>
            </w:r>
            <w:r w:rsidR="0003322F">
              <w:t>-na İlişkin Yöntem ve Uygulamalar</w:t>
            </w:r>
          </w:p>
        </w:tc>
        <w:tc>
          <w:tcPr>
            <w:tcW w:w="709" w:type="dxa"/>
          </w:tcPr>
          <w:p w:rsidR="00232DAC" w:rsidRPr="007048D2" w:rsidRDefault="00AD01E2" w:rsidP="001412DD">
            <w:pPr>
              <w:pStyle w:val="BodyText2"/>
              <w:spacing w:after="0" w:line="240" w:lineRule="auto"/>
            </w:pPr>
            <w:r>
              <w:t>25Ç</w:t>
            </w:r>
            <w:r w:rsidR="00232DAC" w:rsidRPr="007048D2">
              <w:t>.</w:t>
            </w:r>
          </w:p>
        </w:tc>
        <w:tc>
          <w:tcPr>
            <w:tcW w:w="709" w:type="dxa"/>
          </w:tcPr>
          <w:p w:rsidR="00232DAC" w:rsidRPr="007048D2" w:rsidRDefault="00232DAC" w:rsidP="001412DD">
            <w:pPr>
              <w:pStyle w:val="BodyText2"/>
              <w:spacing w:after="0" w:line="240" w:lineRule="auto"/>
              <w:jc w:val="both"/>
            </w:pPr>
            <w:r w:rsidRPr="007048D2">
              <w:t>(1)</w:t>
            </w:r>
          </w:p>
        </w:tc>
        <w:tc>
          <w:tcPr>
            <w:tcW w:w="4643" w:type="dxa"/>
          </w:tcPr>
          <w:p w:rsidR="00232DAC" w:rsidRPr="007048D2" w:rsidRDefault="00232DAC" w:rsidP="00001847">
            <w:pPr>
              <w:jc w:val="both"/>
            </w:pPr>
            <w:r w:rsidRPr="007048D2">
              <w:t xml:space="preserve">İthamname ve soruşturma dosyası kendisine </w:t>
            </w:r>
            <w:r>
              <w:t>ileti</w:t>
            </w:r>
            <w:r w:rsidRPr="007048D2">
              <w:t xml:space="preserve">len Onur Kurulu, dosyanın kendisine </w:t>
            </w:r>
            <w:r>
              <w:t xml:space="preserve">iletildiği tarihten </w:t>
            </w:r>
            <w:r w:rsidRPr="007048D2">
              <w:t xml:space="preserve">itibaren en geç on beş gün içerisinde bunları, iadeli taahhütlü posta yoluyla veya imza karşılığında elden teslim etmek kaydıyla aleyhinde </w:t>
            </w:r>
            <w:r w:rsidR="00001847">
              <w:t>soruştur</w:t>
            </w:r>
            <w:r w:rsidRPr="007048D2">
              <w:t>ma başlatılan üyeye gönderir.</w:t>
            </w: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(2)</w:t>
            </w:r>
          </w:p>
        </w:tc>
        <w:tc>
          <w:tcPr>
            <w:tcW w:w="4643" w:type="dxa"/>
          </w:tcPr>
          <w:p w:rsidR="00232DAC" w:rsidRPr="007048D2" w:rsidRDefault="00232DAC" w:rsidP="0003322F">
            <w:pPr>
              <w:jc w:val="both"/>
            </w:pPr>
            <w:r w:rsidRPr="007048D2">
              <w:t xml:space="preserve">İthamname, açık ve anlaşılır bir dilde kaleme alınır ve isnat edilen disiplin suçunun kısa izahatı ile dayandığı yasa veya sair mevzuat maddeleri ithamnamede belirtilir. Soruşturma dosyasının bir nüshası </w:t>
            </w:r>
            <w:r w:rsidR="00792EA7">
              <w:t xml:space="preserve">da </w:t>
            </w:r>
            <w:r w:rsidRPr="007048D2">
              <w:t>ithamnameye eklenir.</w:t>
            </w: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(3)</w:t>
            </w:r>
          </w:p>
        </w:tc>
        <w:tc>
          <w:tcPr>
            <w:tcW w:w="4643" w:type="dxa"/>
          </w:tcPr>
          <w:p w:rsidR="00232DAC" w:rsidRPr="007048D2" w:rsidRDefault="00232DAC" w:rsidP="00792EA7">
            <w:pPr>
              <w:jc w:val="both"/>
            </w:pPr>
            <w:r w:rsidRPr="007048D2">
              <w:t>İthamname ile birlikte ilgili üyeye, hakkındaki ithama yönelik yazılı müdafaada bulunmak istemesi halinde on beş gün içerisinde müdafaasını ve müdafaasını dayandırdığı delillerini Onur Kuruluna gönderebileceği, aksi takdirde müdafaadan feragat etmiş sayılacağı bildirilir. Bunun üzerine ilgili üye, kabul beyanını içeren bir müdafaada bulunabileceği gibi</w:t>
            </w:r>
            <w:r w:rsidR="00792EA7">
              <w:t>,</w:t>
            </w:r>
            <w:r w:rsidRPr="007048D2">
              <w:t xml:space="preserve"> aleyhindeki ithamı reddeden bir beyanda da bulunabilir. Müdafaadan feragat etmiş sayılması halinde Onur Kurulu, ilgili üye hakkında soruşturma dosyasındaki olgular ve soruşturma raporu ışığında mahkumiyet veya beraat kararı verebilir.</w:t>
            </w: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(4)</w:t>
            </w:r>
          </w:p>
        </w:tc>
        <w:tc>
          <w:tcPr>
            <w:tcW w:w="4643" w:type="dxa"/>
          </w:tcPr>
          <w:p w:rsidR="00232DAC" w:rsidRPr="007048D2" w:rsidRDefault="00232DAC" w:rsidP="00792EA7">
            <w:pPr>
              <w:jc w:val="both"/>
            </w:pPr>
            <w:r w:rsidRPr="007048D2">
              <w:t>Yazılı</w:t>
            </w:r>
            <w:r w:rsidR="00792EA7">
              <w:t xml:space="preserve"> müdafaa ve yazılı</w:t>
            </w:r>
            <w:r w:rsidRPr="007048D2">
              <w:t xml:space="preserve"> müdafaaya</w:t>
            </w:r>
            <w:r w:rsidR="00792EA7">
              <w:t xml:space="preserve"> ilişkin</w:t>
            </w:r>
            <w:r w:rsidRPr="007048D2">
              <w:t xml:space="preserve"> davetin birer sureti, </w:t>
            </w:r>
            <w:r w:rsidR="00792EA7">
              <w:t>iddia m</w:t>
            </w:r>
            <w:r w:rsidRPr="007048D2">
              <w:t xml:space="preserve">emuruna ve Birlik Yönetim Kuruluna da gönderilir. </w:t>
            </w:r>
          </w:p>
        </w:tc>
      </w:tr>
      <w:tr w:rsidR="00232DAC" w:rsidRPr="007048D2">
        <w:tc>
          <w:tcPr>
            <w:tcW w:w="1667" w:type="dxa"/>
          </w:tcPr>
          <w:p w:rsidR="00232DAC" w:rsidRPr="007048D2" w:rsidRDefault="00232DAC" w:rsidP="001412DD">
            <w:r w:rsidRPr="007048D2">
              <w:br w:type="page"/>
            </w:r>
          </w:p>
        </w:tc>
        <w:tc>
          <w:tcPr>
            <w:tcW w:w="248" w:type="dxa"/>
          </w:tcPr>
          <w:p w:rsidR="00232DAC" w:rsidRPr="007048D2" w:rsidRDefault="00232DAC" w:rsidP="001412DD"/>
        </w:tc>
        <w:tc>
          <w:tcPr>
            <w:tcW w:w="1594"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(5)</w:t>
            </w:r>
          </w:p>
        </w:tc>
        <w:tc>
          <w:tcPr>
            <w:tcW w:w="4643" w:type="dxa"/>
          </w:tcPr>
          <w:p w:rsidR="00792EA7" w:rsidRDefault="00232DAC" w:rsidP="00792EA7">
            <w:pPr>
              <w:jc w:val="both"/>
            </w:pPr>
            <w:r w:rsidRPr="007048D2">
              <w:t xml:space="preserve">Onur Kurulu, yazılı müdafaanın alınmasından ve her halükarda yukarıdaki (3)’üncü fıkrada belirtilen on beş günlük sürenin hitamından sonra elindeki bilgi ve belgelere dayanarak karar verebileceği gibi, tarafları dinledikten sonra </w:t>
            </w:r>
            <w:r w:rsidR="001602FB">
              <w:t xml:space="preserve">da </w:t>
            </w:r>
            <w:r w:rsidRPr="007048D2">
              <w:t xml:space="preserve">karar verebilir. </w:t>
            </w:r>
          </w:p>
          <w:p w:rsidR="00232DAC" w:rsidRPr="007048D2" w:rsidRDefault="007B31DA" w:rsidP="00001847">
            <w:pPr>
              <w:jc w:val="both"/>
            </w:pPr>
            <w:r>
              <w:t xml:space="preserve">          </w:t>
            </w:r>
            <w:r w:rsidR="00792EA7">
              <w:t>Ancak Onur Kurulu</w:t>
            </w:r>
            <w:r w:rsidR="00001847">
              <w:t>,</w:t>
            </w:r>
            <w:r w:rsidR="00792EA7">
              <w:t xml:space="preserve"> ithamı kabul etmeyen üyenin tarafları dinlemesini talep etmesi halinde, tarafları dinlemeden </w:t>
            </w:r>
            <w:r w:rsidR="002457D6">
              <w:t>karar veremez</w:t>
            </w:r>
            <w:r w:rsidR="00792EA7">
              <w:t xml:space="preserve">. </w:t>
            </w:r>
            <w:r w:rsidR="00232DAC" w:rsidRPr="007048D2">
              <w:t xml:space="preserve">Böyle bir halde, </w:t>
            </w:r>
            <w:r w:rsidR="00232DAC">
              <w:t>D</w:t>
            </w:r>
            <w:r w:rsidR="00232DAC" w:rsidRPr="007048D2">
              <w:t xml:space="preserve">isiplin </w:t>
            </w:r>
            <w:r w:rsidR="00232DAC">
              <w:t>K</w:t>
            </w:r>
            <w:r w:rsidR="00232DAC" w:rsidRPr="007048D2">
              <w:t xml:space="preserve">urulu, disiplin duruşması yapılacak yer ve zamanı, </w:t>
            </w:r>
            <w:r w:rsidR="00792EA7">
              <w:t>i</w:t>
            </w:r>
            <w:r w:rsidR="00232DAC" w:rsidRPr="007048D2">
              <w:t xml:space="preserve">ddia </w:t>
            </w:r>
            <w:r w:rsidR="00792EA7">
              <w:t>m</w:t>
            </w:r>
            <w:r w:rsidR="00232DAC" w:rsidRPr="007048D2">
              <w:t>emuruna ve aleyhinde kovuşturma yapılan üyeye en az bir hafta önceden bildirme</w:t>
            </w:r>
            <w:r w:rsidR="00232DAC">
              <w:t>k zorundadır</w:t>
            </w:r>
            <w:r w:rsidR="00232DAC" w:rsidRPr="007048D2">
              <w:t>. Onur Kurulu,</w:t>
            </w:r>
            <w:r w:rsidR="00792EA7">
              <w:t xml:space="preserve"> görüşeceği meseleyi duruşma yapmak suretiyle çözümley</w:t>
            </w:r>
            <w:r w:rsidR="00DB6514">
              <w:t>e</w:t>
            </w:r>
            <w:r w:rsidR="00792EA7">
              <w:t>cekse kendilerine</w:t>
            </w:r>
            <w:r w:rsidR="00232DAC" w:rsidRPr="007048D2">
              <w:t xml:space="preserve"> hukuki danışmanlık yapmak üzere Kuzey Kıbrıs Türk Cumhuriyeti Barolar Birliğine üye bir avukatın atanmasını Birlik Yönetim </w:t>
            </w:r>
            <w:r w:rsidR="00232DAC" w:rsidRPr="007048D2">
              <w:lastRenderedPageBreak/>
              <w:t xml:space="preserve">Kurulundan talep edebilir. Böyle bir durumda, Birlik </w:t>
            </w:r>
            <w:r w:rsidR="00792EA7">
              <w:t xml:space="preserve">Yönetim Kurulu, uygun göreceği </w:t>
            </w:r>
            <w:r w:rsidR="00232DAC" w:rsidRPr="007048D2">
              <w:t xml:space="preserve">bir avukatı bu </w:t>
            </w:r>
            <w:r w:rsidR="00792EA7">
              <w:t>amaçla</w:t>
            </w:r>
            <w:r w:rsidR="00232DAC" w:rsidRPr="007048D2">
              <w:t xml:space="preserve"> görevlendirir ve </w:t>
            </w:r>
            <w:r w:rsidR="00792EA7">
              <w:t>bu</w:t>
            </w:r>
            <w:r w:rsidR="00232DAC" w:rsidRPr="007048D2">
              <w:t xml:space="preserve"> avukat Onur Kurulu</w:t>
            </w:r>
            <w:r w:rsidR="00792EA7">
              <w:t>nun ilgili toplantısında</w:t>
            </w:r>
            <w:r w:rsidR="00232DAC" w:rsidRPr="007048D2">
              <w:t xml:space="preserve"> hazır bulunma hakkına sahip olur.</w:t>
            </w: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(6)</w:t>
            </w:r>
          </w:p>
        </w:tc>
        <w:tc>
          <w:tcPr>
            <w:tcW w:w="4643" w:type="dxa"/>
          </w:tcPr>
          <w:p w:rsidR="00232DAC" w:rsidRPr="007048D2" w:rsidRDefault="00232DAC" w:rsidP="002A5618">
            <w:pPr>
              <w:jc w:val="both"/>
            </w:pPr>
            <w:r w:rsidRPr="007048D2">
              <w:t xml:space="preserve">Aleyhinde </w:t>
            </w:r>
            <w:r w:rsidR="00792EA7">
              <w:t>disiplin soruşturması</w:t>
            </w:r>
            <w:r w:rsidRPr="007048D2">
              <w:t xml:space="preserve"> yapılan üye, disiplin </w:t>
            </w:r>
            <w:r w:rsidR="00001847">
              <w:t>kovuşturmasın</w:t>
            </w:r>
            <w:r w:rsidR="002A5618">
              <w:t>a</w:t>
            </w:r>
            <w:r w:rsidRPr="007048D2">
              <w:t xml:space="preserve"> Kuzey Kıbrıs Türk Cumhuriyeti Barolar Birliğine üye olan bir avukatla da katılabilir.</w:t>
            </w: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(7)</w:t>
            </w:r>
          </w:p>
        </w:tc>
        <w:tc>
          <w:tcPr>
            <w:tcW w:w="4643" w:type="dxa"/>
          </w:tcPr>
          <w:p w:rsidR="00232DAC" w:rsidRPr="007048D2" w:rsidRDefault="00232DAC" w:rsidP="00001847">
            <w:pPr>
              <w:jc w:val="both"/>
            </w:pPr>
            <w:r w:rsidRPr="007048D2">
              <w:t xml:space="preserve">Aleyhinde </w:t>
            </w:r>
            <w:r w:rsidR="00792EA7">
              <w:t>disiplin soruşturması</w:t>
            </w:r>
            <w:r w:rsidRPr="007048D2">
              <w:t xml:space="preserve"> açılan üye, disiplin </w:t>
            </w:r>
            <w:r w:rsidR="00001847">
              <w:t xml:space="preserve">kovuşturmasının </w:t>
            </w:r>
            <w:r w:rsidRPr="007048D2">
              <w:t>her safhasında, Kuzey Kıbrıs Türk Cumhuriyeti Barolar Birliğine üye bir avukat aracılığıyla da müdafaa edilebilir.</w:t>
            </w:r>
          </w:p>
        </w:tc>
      </w:tr>
      <w:tr w:rsidR="00232DAC" w:rsidRPr="007048D2">
        <w:tc>
          <w:tcPr>
            <w:tcW w:w="1667" w:type="dxa"/>
          </w:tcPr>
          <w:p w:rsidR="00232DAC" w:rsidRPr="007048D2" w:rsidRDefault="00001847" w:rsidP="001412DD">
            <w:r>
              <w:br w:type="page"/>
            </w:r>
          </w:p>
        </w:tc>
        <w:tc>
          <w:tcPr>
            <w:tcW w:w="248" w:type="dxa"/>
          </w:tcPr>
          <w:p w:rsidR="00232DAC" w:rsidRPr="007048D2" w:rsidRDefault="00232DAC" w:rsidP="001412DD"/>
        </w:tc>
        <w:tc>
          <w:tcPr>
            <w:tcW w:w="1594"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(8)</w:t>
            </w:r>
          </w:p>
        </w:tc>
        <w:tc>
          <w:tcPr>
            <w:tcW w:w="4643" w:type="dxa"/>
          </w:tcPr>
          <w:p w:rsidR="00232DAC" w:rsidRPr="007048D2" w:rsidRDefault="00232DAC" w:rsidP="00001847">
            <w:pPr>
              <w:jc w:val="both"/>
            </w:pPr>
            <w:r w:rsidRPr="007048D2">
              <w:t>Disiplin duruşmaları</w:t>
            </w:r>
            <w:r>
              <w:t>,</w:t>
            </w:r>
            <w:r w:rsidRPr="007048D2">
              <w:t xml:space="preserve"> sesli ve görüntülü olarak </w:t>
            </w:r>
            <w:r>
              <w:t xml:space="preserve">bir tamam </w:t>
            </w:r>
            <w:r w:rsidRPr="007048D2">
              <w:t xml:space="preserve">kaydedilir ve duruşmayı dinleyen Onur Kurulu üyeleri veya bunlardan biri tarafından tutanağa geçirilerek arşivlenir ve Birlik Yönetim Kuruluna da </w:t>
            </w:r>
            <w:r w:rsidR="00792EA7">
              <w:t xml:space="preserve">bir </w:t>
            </w:r>
            <w:r w:rsidR="00DB6514">
              <w:t>sureti</w:t>
            </w:r>
            <w:r w:rsidR="00792EA7">
              <w:t xml:space="preserve"> </w:t>
            </w:r>
            <w:r w:rsidRPr="007048D2">
              <w:t xml:space="preserve">gönderilir. Müşteki veya aleyhinde disiplin </w:t>
            </w:r>
            <w:r w:rsidR="00001847">
              <w:t>kovuş</w:t>
            </w:r>
            <w:r w:rsidR="00792EA7">
              <w:t>turması</w:t>
            </w:r>
            <w:r w:rsidRPr="007048D2">
              <w:t xml:space="preserve"> yapılan üye, sözkonusu ses ve görüntü kayıtları ile tutanakları</w:t>
            </w:r>
            <w:r>
              <w:t>,</w:t>
            </w:r>
            <w:r w:rsidRPr="007048D2">
              <w:t xml:space="preserve"> Birlik Yönetim Kurulundan talep edebilir. Böyle bir halde, sözkonusu ses ve görüntü kayıtları ile tutanaklar en kısa zamanda müracaat sahiplerine verilir.</w:t>
            </w: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(9)</w:t>
            </w:r>
          </w:p>
        </w:tc>
        <w:tc>
          <w:tcPr>
            <w:tcW w:w="4643" w:type="dxa"/>
          </w:tcPr>
          <w:p w:rsidR="00232DAC" w:rsidRPr="007048D2" w:rsidRDefault="00232DAC" w:rsidP="00001847">
            <w:pPr>
              <w:jc w:val="both"/>
            </w:pPr>
            <w:r w:rsidRPr="007048D2">
              <w:t xml:space="preserve">Onur Kurulunun </w:t>
            </w:r>
            <w:r w:rsidR="00792EA7">
              <w:t xml:space="preserve">disiplin </w:t>
            </w:r>
            <w:r w:rsidR="00001847">
              <w:t>kovu</w:t>
            </w:r>
            <w:r w:rsidR="00792EA7">
              <w:t>şturması</w:t>
            </w:r>
            <w:r w:rsidRPr="007048D2">
              <w:t xml:space="preserve"> </w:t>
            </w:r>
            <w:r>
              <w:t>sonucunda</w:t>
            </w:r>
            <w:r w:rsidRPr="007048D2">
              <w:t xml:space="preserve"> verdiği tüm kararlar gerekçe</w:t>
            </w:r>
            <w:r>
              <w:t>li</w:t>
            </w:r>
            <w:r w:rsidRPr="007048D2">
              <w:t xml:space="preserve"> </w:t>
            </w:r>
            <w:r w:rsidR="00792EA7">
              <w:t>ve</w:t>
            </w:r>
            <w:r w:rsidRPr="007048D2">
              <w:t xml:space="preserve"> kesin</w:t>
            </w:r>
            <w:r w:rsidR="00792EA7">
              <w:t xml:space="preserve"> olup,</w:t>
            </w:r>
            <w:r w:rsidRPr="007048D2">
              <w:t xml:space="preserve"> kararın birer sureti Birlik Yönetim Kuruluna, </w:t>
            </w:r>
            <w:r>
              <w:t>m</w:t>
            </w:r>
            <w:r w:rsidRPr="007048D2">
              <w:t xml:space="preserve">üştekiye ve aleyhinde disiplin </w:t>
            </w:r>
            <w:r w:rsidR="00792EA7">
              <w:t>soruşturması</w:t>
            </w:r>
            <w:r w:rsidRPr="007048D2">
              <w:t xml:space="preserve"> yapılan üyeye de gönderilir.</w:t>
            </w: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(10)</w:t>
            </w:r>
          </w:p>
        </w:tc>
        <w:tc>
          <w:tcPr>
            <w:tcW w:w="4643" w:type="dxa"/>
          </w:tcPr>
          <w:p w:rsidR="00232DAC" w:rsidRPr="007048D2" w:rsidRDefault="00232DAC" w:rsidP="00001847">
            <w:pPr>
              <w:jc w:val="both"/>
            </w:pPr>
            <w:r w:rsidRPr="007048D2">
              <w:t xml:space="preserve">Onur Kurulu, </w:t>
            </w:r>
            <w:r w:rsidR="00001847">
              <w:t>kov</w:t>
            </w:r>
            <w:r w:rsidR="00792EA7">
              <w:t>uşturulmak</w:t>
            </w:r>
            <w:r w:rsidRPr="007048D2">
              <w:t xml:space="preserve"> üzere kendisine iletilen bir meseleyi, ileti</w:t>
            </w:r>
            <w:r w:rsidR="00792EA7">
              <w:t>liş</w:t>
            </w:r>
            <w:r w:rsidRPr="007048D2">
              <w:t xml:space="preserve"> tarihinden itibaren en geç altı ay içerisinde </w:t>
            </w:r>
            <w:r>
              <w:t>sonuçlandırma</w:t>
            </w:r>
            <w:r w:rsidRPr="007048D2">
              <w:t>k</w:t>
            </w:r>
            <w:r w:rsidR="00792EA7">
              <w:t>la</w:t>
            </w:r>
            <w:r w:rsidRPr="007048D2">
              <w:t xml:space="preserve"> </w:t>
            </w:r>
            <w:r w:rsidR="00792EA7">
              <w:t>yükümlüdür</w:t>
            </w:r>
            <w:r w:rsidRPr="007048D2">
              <w:t>. Aksi takdirde, ilgili üye aleyhinde isnat edilen suçlamalar düşmüş sayılır.</w:t>
            </w:r>
          </w:p>
        </w:tc>
      </w:tr>
      <w:tr w:rsidR="00232DAC" w:rsidRPr="007048D2">
        <w:tc>
          <w:tcPr>
            <w:tcW w:w="1667" w:type="dxa"/>
          </w:tcPr>
          <w:p w:rsidR="00232DAC" w:rsidRPr="007048D2" w:rsidRDefault="00232DAC" w:rsidP="001412DD">
            <w:r w:rsidRPr="007048D2">
              <w:br w:type="page"/>
            </w:r>
          </w:p>
        </w:tc>
        <w:tc>
          <w:tcPr>
            <w:tcW w:w="248" w:type="dxa"/>
          </w:tcPr>
          <w:p w:rsidR="00232DAC" w:rsidRPr="007048D2" w:rsidRDefault="00232DAC" w:rsidP="001412DD"/>
        </w:tc>
        <w:tc>
          <w:tcPr>
            <w:tcW w:w="1594"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(11)</w:t>
            </w:r>
          </w:p>
        </w:tc>
        <w:tc>
          <w:tcPr>
            <w:tcW w:w="4643" w:type="dxa"/>
          </w:tcPr>
          <w:p w:rsidR="00232DAC" w:rsidRPr="007048D2" w:rsidRDefault="00232DAC" w:rsidP="00190A9F">
            <w:pPr>
              <w:jc w:val="both"/>
            </w:pPr>
            <w:r w:rsidRPr="007048D2">
              <w:t xml:space="preserve">Onur Kurulunun </w:t>
            </w:r>
            <w:r w:rsidR="00E10307">
              <w:t xml:space="preserve">bu Yasa tahtında </w:t>
            </w:r>
            <w:r w:rsidRPr="007048D2">
              <w:t>vereceği mahkumiyet kararları veya cezalar, derhal Birlik Yönetim Kurulu tarafından ilgili üyenin siciline şerh düşülür.</w:t>
            </w:r>
          </w:p>
        </w:tc>
      </w:tr>
    </w:tbl>
    <w:p w:rsidR="007B31DA" w:rsidRDefault="007B31DA">
      <w:r>
        <w:br w:type="page"/>
      </w:r>
    </w:p>
    <w:tbl>
      <w:tblPr>
        <w:tblW w:w="9570" w:type="dxa"/>
        <w:tblInd w:w="-106" w:type="dxa"/>
        <w:tblLayout w:type="fixed"/>
        <w:tblLook w:val="01E0"/>
      </w:tblPr>
      <w:tblGrid>
        <w:gridCol w:w="1667"/>
        <w:gridCol w:w="248"/>
        <w:gridCol w:w="319"/>
        <w:gridCol w:w="1275"/>
        <w:gridCol w:w="709"/>
        <w:gridCol w:w="709"/>
        <w:gridCol w:w="567"/>
        <w:gridCol w:w="4076"/>
      </w:tblGrid>
      <w:tr w:rsidR="00232DAC" w:rsidRPr="007048D2">
        <w:tc>
          <w:tcPr>
            <w:tcW w:w="1667" w:type="dxa"/>
          </w:tcPr>
          <w:p w:rsidR="00232DAC" w:rsidRPr="007048D2" w:rsidRDefault="00232DAC" w:rsidP="001412DD">
            <w:r w:rsidRPr="007048D2">
              <w:lastRenderedPageBreak/>
              <w:br w:type="page"/>
            </w:r>
          </w:p>
        </w:tc>
        <w:tc>
          <w:tcPr>
            <w:tcW w:w="248" w:type="dxa"/>
          </w:tcPr>
          <w:p w:rsidR="00232DAC" w:rsidRPr="007048D2" w:rsidRDefault="00232DAC" w:rsidP="001412DD"/>
        </w:tc>
        <w:tc>
          <w:tcPr>
            <w:tcW w:w="2303" w:type="dxa"/>
            <w:gridSpan w:val="3"/>
          </w:tcPr>
          <w:p w:rsidR="00232DAC" w:rsidRPr="007048D2" w:rsidRDefault="00232DAC" w:rsidP="001412DD">
            <w:pPr>
              <w:pStyle w:val="BodyText2"/>
              <w:spacing w:after="0" w:line="240" w:lineRule="auto"/>
            </w:pPr>
          </w:p>
          <w:p w:rsidR="00232DAC" w:rsidRPr="007048D2" w:rsidRDefault="00232DAC" w:rsidP="001412DD">
            <w:pPr>
              <w:pStyle w:val="BodyText2"/>
              <w:spacing w:after="0" w:line="240" w:lineRule="auto"/>
            </w:pPr>
          </w:p>
          <w:p w:rsidR="00232DAC" w:rsidRDefault="00232DAC" w:rsidP="001412DD">
            <w:pPr>
              <w:pStyle w:val="BodyText2"/>
              <w:spacing w:after="0" w:line="240" w:lineRule="auto"/>
            </w:pPr>
          </w:p>
          <w:p w:rsidR="007013CA" w:rsidRPr="007048D2" w:rsidRDefault="007013CA" w:rsidP="001412DD">
            <w:pPr>
              <w:pStyle w:val="BodyText2"/>
              <w:spacing w:after="0" w:line="240" w:lineRule="auto"/>
            </w:pPr>
          </w:p>
          <w:p w:rsidR="00232DAC" w:rsidRPr="007048D2" w:rsidRDefault="00232DAC" w:rsidP="001412DD">
            <w:pPr>
              <w:pStyle w:val="BodyText2"/>
              <w:spacing w:after="0" w:line="240" w:lineRule="auto"/>
            </w:pPr>
            <w:r w:rsidRPr="007048D2">
              <w:t xml:space="preserve">             48/1977</w:t>
            </w:r>
          </w:p>
          <w:p w:rsidR="00232DAC" w:rsidRPr="007048D2" w:rsidRDefault="00232DAC" w:rsidP="001412DD">
            <w:pPr>
              <w:pStyle w:val="BodyText2"/>
              <w:spacing w:after="0" w:line="240" w:lineRule="auto"/>
            </w:pPr>
            <w:r w:rsidRPr="007048D2">
              <w:t xml:space="preserve">                    28/1985</w:t>
            </w:r>
          </w:p>
          <w:p w:rsidR="00232DAC" w:rsidRPr="007048D2" w:rsidRDefault="00232DAC" w:rsidP="001412DD">
            <w:pPr>
              <w:pStyle w:val="BodyText2"/>
              <w:spacing w:after="0" w:line="240" w:lineRule="auto"/>
            </w:pPr>
            <w:r w:rsidRPr="007048D2">
              <w:t xml:space="preserve">                    31/1988</w:t>
            </w:r>
          </w:p>
          <w:p w:rsidR="00232DAC" w:rsidRPr="007048D2" w:rsidRDefault="00232DAC" w:rsidP="001412DD">
            <w:pPr>
              <w:pStyle w:val="BodyText2"/>
              <w:spacing w:after="0" w:line="240" w:lineRule="auto"/>
            </w:pPr>
            <w:r w:rsidRPr="007048D2">
              <w:t xml:space="preserve">                    31/1991</w:t>
            </w:r>
          </w:p>
          <w:p w:rsidR="00232DAC" w:rsidRPr="007048D2" w:rsidRDefault="00232DAC" w:rsidP="001412DD">
            <w:pPr>
              <w:pStyle w:val="BodyText2"/>
              <w:spacing w:after="0" w:line="240" w:lineRule="auto"/>
            </w:pPr>
            <w:r w:rsidRPr="007048D2">
              <w:t xml:space="preserve">                    23/1997</w:t>
            </w:r>
          </w:p>
          <w:p w:rsidR="00232DAC" w:rsidRPr="007048D2" w:rsidRDefault="00232DAC" w:rsidP="001412DD">
            <w:pPr>
              <w:pStyle w:val="BodyText2"/>
              <w:spacing w:after="0" w:line="240" w:lineRule="auto"/>
            </w:pPr>
            <w:r w:rsidRPr="007048D2">
              <w:t xml:space="preserve">                    54/1999</w:t>
            </w:r>
          </w:p>
          <w:p w:rsidR="00232DAC" w:rsidRPr="007048D2" w:rsidRDefault="00232DAC" w:rsidP="001412DD">
            <w:pPr>
              <w:pStyle w:val="BodyText2"/>
              <w:spacing w:after="0" w:line="240" w:lineRule="auto"/>
            </w:pPr>
            <w:r w:rsidRPr="007048D2">
              <w:t xml:space="preserve">                    35/2005</w:t>
            </w:r>
          </w:p>
          <w:p w:rsidR="00232DAC" w:rsidRPr="007048D2" w:rsidRDefault="00232DAC" w:rsidP="001412DD">
            <w:pPr>
              <w:pStyle w:val="BodyText2"/>
              <w:spacing w:after="0" w:line="240" w:lineRule="auto"/>
            </w:pPr>
            <w:r w:rsidRPr="007048D2">
              <w:t xml:space="preserve">                    59/2010 </w:t>
            </w:r>
          </w:p>
        </w:tc>
        <w:tc>
          <w:tcPr>
            <w:tcW w:w="709" w:type="dxa"/>
          </w:tcPr>
          <w:p w:rsidR="00232DAC" w:rsidRPr="007048D2" w:rsidRDefault="00232DAC" w:rsidP="007013CA">
            <w:pPr>
              <w:pStyle w:val="BodyText2"/>
              <w:spacing w:after="0" w:line="240" w:lineRule="auto"/>
              <w:jc w:val="both"/>
            </w:pPr>
            <w:r w:rsidRPr="007048D2">
              <w:t>(12)</w:t>
            </w:r>
          </w:p>
        </w:tc>
        <w:tc>
          <w:tcPr>
            <w:tcW w:w="4643" w:type="dxa"/>
            <w:gridSpan w:val="2"/>
          </w:tcPr>
          <w:p w:rsidR="00232DAC" w:rsidRPr="007048D2" w:rsidRDefault="007013CA" w:rsidP="007013CA">
            <w:pPr>
              <w:jc w:val="both"/>
            </w:pPr>
            <w:r>
              <w:t>Bu Yasanın 25B maddesi tahtında verilen p</w:t>
            </w:r>
            <w:r w:rsidR="00232DAC" w:rsidRPr="007048D2">
              <w:t>ara cezaları</w:t>
            </w:r>
            <w:r w:rsidR="00001847">
              <w:t>,</w:t>
            </w:r>
            <w:r w:rsidR="00232DAC" w:rsidRPr="007048D2">
              <w:t xml:space="preserve"> en geç kararın ilg</w:t>
            </w:r>
            <w:r>
              <w:t>ili üyeye tebliğinden itibaren otuz</w:t>
            </w:r>
            <w:r w:rsidR="00232DAC" w:rsidRPr="007048D2">
              <w:t xml:space="preserve"> gün içinde Birliğe ödenir. Zamanında ödenmeyen para cezaları kamu alacağı sayılır ve Kamu Alacaklarının Tahsili Usulu Yasası kuralları uyarınca tahsil edilir. Birlik Yönetim Kurulu, ödenmeyen para cezalarının tahsil edilmesi için gerekli yasal işlemleri başlatmak üzere Kuzey Kıbrıs Türk Cumhuriyeti Barolar Birliğine üye olan bir avukat tayin edebilir.</w:t>
            </w: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gridSpan w:val="2"/>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r w:rsidRPr="007048D2">
              <w:t>(13)</w:t>
            </w:r>
          </w:p>
        </w:tc>
        <w:tc>
          <w:tcPr>
            <w:tcW w:w="4643" w:type="dxa"/>
            <w:gridSpan w:val="2"/>
          </w:tcPr>
          <w:p w:rsidR="00232DAC" w:rsidRPr="007048D2" w:rsidRDefault="00232DAC" w:rsidP="001412DD">
            <w:pPr>
              <w:jc w:val="both"/>
            </w:pPr>
            <w:r w:rsidRPr="007048D2">
              <w:t xml:space="preserve">Onur Kurulu kararı ile meslekten </w:t>
            </w:r>
            <w:r w:rsidR="00A45209">
              <w:t>geçici</w:t>
            </w:r>
            <w:r w:rsidRPr="007048D2">
              <w:t xml:space="preserve"> veya </w:t>
            </w:r>
            <w:r w:rsidR="00A45209">
              <w:t>devamlı</w:t>
            </w:r>
            <w:r w:rsidRPr="007048D2">
              <w:t xml:space="preserve"> olarak </w:t>
            </w:r>
            <w:r w:rsidR="007013CA">
              <w:t>men edilme</w:t>
            </w:r>
            <w:r w:rsidRPr="007048D2">
              <w:t xml:space="preserve"> cezasına çarptırılan kamu görevlisi</w:t>
            </w:r>
            <w:r w:rsidR="00001847">
              <w:t xml:space="preserve"> tabip ve</w:t>
            </w:r>
            <w:r w:rsidR="008D2218">
              <w:t>ya</w:t>
            </w:r>
            <w:r w:rsidR="00001847">
              <w:t xml:space="preserve"> </w:t>
            </w:r>
            <w:r w:rsidR="008D2218">
              <w:t>d</w:t>
            </w:r>
            <w:r w:rsidR="00001847">
              <w:t>iş tabibi</w:t>
            </w:r>
            <w:r w:rsidRPr="007048D2">
              <w:t>, özel sağlık kuruluşu çalışanı veya serbest meslek sahibi üyeler, bu süre içerisinde hiçbir şekilde mesleklerini icra edemezler. Bu karar, Bakanlıkça uygun görüleceği şekilde ilan edilir ve uygulanması sağlanır.</w:t>
            </w:r>
          </w:p>
          <w:p w:rsidR="00232DAC" w:rsidRPr="007048D2" w:rsidRDefault="00232DAC" w:rsidP="00A45209">
            <w:pPr>
              <w:ind w:firstLine="601"/>
              <w:jc w:val="both"/>
            </w:pPr>
            <w:r w:rsidRPr="007048D2">
              <w:t xml:space="preserve">Ancak meslekten </w:t>
            </w:r>
            <w:r w:rsidR="00A45209">
              <w:t>geçici</w:t>
            </w:r>
            <w:r w:rsidRPr="007048D2">
              <w:t xml:space="preserve"> veya </w:t>
            </w:r>
            <w:r w:rsidR="00A45209">
              <w:t>devamlı</w:t>
            </w:r>
            <w:r w:rsidRPr="007048D2">
              <w:t xml:space="preserve"> olarak </w:t>
            </w:r>
            <w:r w:rsidR="007013CA">
              <w:t>men edilen</w:t>
            </w:r>
            <w:r w:rsidRPr="007048D2">
              <w:t xml:space="preserve"> kamu görevlisi </w:t>
            </w:r>
            <w:r w:rsidR="00001847">
              <w:t>tabip ve</w:t>
            </w:r>
            <w:r w:rsidR="008D2218">
              <w:t>ya</w:t>
            </w:r>
            <w:r w:rsidR="00001847">
              <w:t xml:space="preserve"> diş tabibi </w:t>
            </w:r>
            <w:r w:rsidRPr="007048D2">
              <w:t xml:space="preserve">üyelerin kamu görevindeki haklarına halel gelmez.  </w:t>
            </w:r>
            <w:r w:rsidR="001B7AA5">
              <w:t>Bakanlığa bağlı kamu görevlisi tabib ve</w:t>
            </w:r>
            <w:r w:rsidR="008D2218">
              <w:t>ya</w:t>
            </w:r>
            <w:r w:rsidR="001B7AA5">
              <w:t xml:space="preserve"> diş tabibi üyelere</w:t>
            </w:r>
            <w:r w:rsidR="00216098">
              <w:t>,</w:t>
            </w:r>
            <w:r w:rsidR="001B7AA5">
              <w:t xml:space="preserve"> Onur Kurulu tarafından verilen geçici veya devamlı olarak meslekten men edilme cezaları, Birlik</w:t>
            </w:r>
            <w:r w:rsidR="00A45209">
              <w:t>ç</w:t>
            </w:r>
            <w:r w:rsidR="001B7AA5">
              <w:t>e Bakanlığa bildirilir. Bakanlık</w:t>
            </w:r>
            <w:r w:rsidR="00A45209">
              <w:t>,</w:t>
            </w:r>
            <w:r w:rsidR="001B7AA5">
              <w:t xml:space="preserve"> </w:t>
            </w:r>
            <w:r w:rsidR="001C7A53">
              <w:t xml:space="preserve">Birliğin yapmış olduğu disiplin soruşturmasına ilişkin eylemle ilgili </w:t>
            </w:r>
            <w:r w:rsidR="001B7AA5">
              <w:t>yürürlükteki mevzua</w:t>
            </w:r>
            <w:r w:rsidR="001C7A53">
              <w:t>t</w:t>
            </w:r>
            <w:r w:rsidR="001B7AA5">
              <w:t xml:space="preserve"> uyarınca gereğini yapar</w:t>
            </w:r>
            <w:r w:rsidR="00E226A2">
              <w:t>.</w:t>
            </w:r>
            <w:r w:rsidR="001B7AA5">
              <w:t xml:space="preserve"> </w:t>
            </w:r>
            <w:r w:rsidR="001C7A53">
              <w:t xml:space="preserve">Bakanlık, </w:t>
            </w:r>
            <w:r w:rsidR="00E226A2">
              <w:t xml:space="preserve">Birliğin yapmış olduğu disiplin soruşturması ile ilgili bilgi ve belgeleri disiplin soruşturmasının başlaması amacıyla Kamu Hizmeti </w:t>
            </w:r>
            <w:r w:rsidR="00F17F2A">
              <w:t>K</w:t>
            </w:r>
            <w:r w:rsidR="00E226A2">
              <w:t xml:space="preserve">omisyonuna gönderir </w:t>
            </w:r>
            <w:r w:rsidR="007B7ADF">
              <w:t xml:space="preserve">ve </w:t>
            </w:r>
            <w:r w:rsidR="00340F79">
              <w:t>b</w:t>
            </w:r>
            <w:r w:rsidRPr="007048D2">
              <w:t>öyle bir cezaya çarptırılan kişilerin yargı yolu açıktır.</w:t>
            </w:r>
            <w:r>
              <w:t>”</w:t>
            </w:r>
          </w:p>
        </w:tc>
      </w:tr>
      <w:tr w:rsidR="00232DAC" w:rsidRPr="007048D2">
        <w:tc>
          <w:tcPr>
            <w:tcW w:w="1667" w:type="dxa"/>
          </w:tcPr>
          <w:p w:rsidR="00232DAC" w:rsidRPr="007048D2" w:rsidRDefault="00232DAC" w:rsidP="001412DD"/>
        </w:tc>
        <w:tc>
          <w:tcPr>
            <w:tcW w:w="567" w:type="dxa"/>
            <w:gridSpan w:val="2"/>
          </w:tcPr>
          <w:p w:rsidR="00232DAC" w:rsidRPr="007048D2" w:rsidRDefault="00232DAC" w:rsidP="001412DD"/>
        </w:tc>
        <w:tc>
          <w:tcPr>
            <w:tcW w:w="7336" w:type="dxa"/>
            <w:gridSpan w:val="5"/>
          </w:tcPr>
          <w:p w:rsidR="00232DAC" w:rsidRPr="007048D2" w:rsidRDefault="00232DAC" w:rsidP="001412DD">
            <w:pPr>
              <w:jc w:val="both"/>
            </w:pP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gridSpan w:val="2"/>
          </w:tcPr>
          <w:p w:rsidR="00232DAC" w:rsidRPr="007048D2" w:rsidRDefault="00232DAC" w:rsidP="001412DD">
            <w:pPr>
              <w:pStyle w:val="BodyText2"/>
              <w:spacing w:after="0" w:line="240" w:lineRule="auto"/>
            </w:pPr>
            <w:r>
              <w:t>“</w:t>
            </w:r>
            <w:r w:rsidRPr="007048D2">
              <w:t>Onur Kurulunun Genel Ceza Yetkisi</w:t>
            </w:r>
          </w:p>
        </w:tc>
        <w:tc>
          <w:tcPr>
            <w:tcW w:w="709" w:type="dxa"/>
          </w:tcPr>
          <w:p w:rsidR="00232DAC" w:rsidRPr="007048D2" w:rsidRDefault="00232DAC" w:rsidP="001412DD">
            <w:pPr>
              <w:pStyle w:val="BodyText2"/>
              <w:spacing w:after="0" w:line="240" w:lineRule="auto"/>
            </w:pPr>
            <w:r w:rsidRPr="007048D2">
              <w:t>25D.</w:t>
            </w:r>
          </w:p>
        </w:tc>
        <w:tc>
          <w:tcPr>
            <w:tcW w:w="709" w:type="dxa"/>
          </w:tcPr>
          <w:p w:rsidR="00232DAC" w:rsidRPr="007048D2" w:rsidRDefault="00232DAC" w:rsidP="001412DD">
            <w:pPr>
              <w:pStyle w:val="BodyText2"/>
              <w:spacing w:after="0" w:line="240" w:lineRule="auto"/>
              <w:jc w:val="both"/>
            </w:pPr>
            <w:r w:rsidRPr="007048D2">
              <w:t>(1)</w:t>
            </w:r>
          </w:p>
        </w:tc>
        <w:tc>
          <w:tcPr>
            <w:tcW w:w="4643" w:type="dxa"/>
            <w:gridSpan w:val="2"/>
          </w:tcPr>
          <w:p w:rsidR="00232DAC" w:rsidRPr="007048D2" w:rsidRDefault="00232DAC" w:rsidP="0060341A">
            <w:pPr>
              <w:jc w:val="both"/>
            </w:pPr>
            <w:r w:rsidRPr="007048D2">
              <w:t>Onur Kurulu, ilgili üyenin disiplin suçunun oluşumuna katkısını, di</w:t>
            </w:r>
            <w:r w:rsidR="007013CA">
              <w:t>si</w:t>
            </w:r>
            <w:r w:rsidRPr="007048D2">
              <w:t>plin suçunun işleniş tarzını, işlendiği koşulları ve varsa hafifletici nedenleri dikkate aldıktan sonra mahkumiyet kararı vermesi kaydıyla:</w:t>
            </w:r>
          </w:p>
        </w:tc>
      </w:tr>
      <w:tr w:rsidR="00232DAC" w:rsidRPr="007048D2">
        <w:tc>
          <w:tcPr>
            <w:tcW w:w="1667" w:type="dxa"/>
          </w:tcPr>
          <w:p w:rsidR="00232DAC" w:rsidRPr="007048D2" w:rsidRDefault="00232DAC" w:rsidP="001412DD"/>
        </w:tc>
        <w:tc>
          <w:tcPr>
            <w:tcW w:w="248" w:type="dxa"/>
          </w:tcPr>
          <w:p w:rsidR="00232DAC" w:rsidRPr="007048D2" w:rsidRDefault="00232DAC" w:rsidP="001412DD"/>
        </w:tc>
        <w:tc>
          <w:tcPr>
            <w:tcW w:w="1594" w:type="dxa"/>
            <w:gridSpan w:val="2"/>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jc w:val="both"/>
            </w:pPr>
          </w:p>
        </w:tc>
        <w:tc>
          <w:tcPr>
            <w:tcW w:w="567" w:type="dxa"/>
          </w:tcPr>
          <w:p w:rsidR="00232DAC" w:rsidRPr="007048D2" w:rsidRDefault="00232DAC" w:rsidP="001412DD">
            <w:pPr>
              <w:jc w:val="both"/>
            </w:pPr>
            <w:r w:rsidRPr="007048D2">
              <w:t>(A)</w:t>
            </w:r>
          </w:p>
        </w:tc>
        <w:tc>
          <w:tcPr>
            <w:tcW w:w="4076" w:type="dxa"/>
          </w:tcPr>
          <w:p w:rsidR="00232DAC" w:rsidRPr="007048D2" w:rsidRDefault="0097628A" w:rsidP="0097628A">
            <w:pPr>
              <w:jc w:val="both"/>
            </w:pPr>
            <w:r>
              <w:t>S</w:t>
            </w:r>
            <w:r w:rsidR="00232DAC" w:rsidRPr="007048D2">
              <w:t>adece mahkumiyet kay</w:t>
            </w:r>
            <w:r>
              <w:t xml:space="preserve">ıt </w:t>
            </w:r>
            <w:r w:rsidR="00232DAC" w:rsidRPr="007048D2">
              <w:t>edebilir</w:t>
            </w:r>
            <w:r>
              <w:t>; veya</w:t>
            </w:r>
          </w:p>
        </w:tc>
      </w:tr>
      <w:tr w:rsidR="0097628A" w:rsidRPr="007048D2">
        <w:tc>
          <w:tcPr>
            <w:tcW w:w="1667" w:type="dxa"/>
          </w:tcPr>
          <w:p w:rsidR="0097628A" w:rsidRPr="007048D2" w:rsidRDefault="0097628A" w:rsidP="001412DD"/>
        </w:tc>
        <w:tc>
          <w:tcPr>
            <w:tcW w:w="248" w:type="dxa"/>
          </w:tcPr>
          <w:p w:rsidR="0097628A" w:rsidRPr="007048D2" w:rsidRDefault="0097628A" w:rsidP="001412DD"/>
        </w:tc>
        <w:tc>
          <w:tcPr>
            <w:tcW w:w="1594" w:type="dxa"/>
            <w:gridSpan w:val="2"/>
          </w:tcPr>
          <w:p w:rsidR="0097628A" w:rsidRPr="007048D2" w:rsidRDefault="0097628A" w:rsidP="001412DD">
            <w:pPr>
              <w:pStyle w:val="BodyText2"/>
              <w:spacing w:after="0" w:line="240" w:lineRule="auto"/>
            </w:pPr>
          </w:p>
        </w:tc>
        <w:tc>
          <w:tcPr>
            <w:tcW w:w="709" w:type="dxa"/>
          </w:tcPr>
          <w:p w:rsidR="0097628A" w:rsidRPr="007048D2" w:rsidRDefault="0097628A" w:rsidP="001412DD">
            <w:pPr>
              <w:pStyle w:val="BodyText2"/>
              <w:spacing w:after="0" w:line="240" w:lineRule="auto"/>
            </w:pPr>
          </w:p>
        </w:tc>
        <w:tc>
          <w:tcPr>
            <w:tcW w:w="709" w:type="dxa"/>
          </w:tcPr>
          <w:p w:rsidR="0097628A" w:rsidRPr="007048D2" w:rsidRDefault="0097628A" w:rsidP="001412DD">
            <w:pPr>
              <w:pStyle w:val="BodyText2"/>
              <w:spacing w:after="0" w:line="240" w:lineRule="auto"/>
              <w:jc w:val="both"/>
            </w:pPr>
          </w:p>
        </w:tc>
        <w:tc>
          <w:tcPr>
            <w:tcW w:w="567" w:type="dxa"/>
          </w:tcPr>
          <w:p w:rsidR="0097628A" w:rsidRPr="007048D2" w:rsidRDefault="0097628A" w:rsidP="00364CDC">
            <w:pPr>
              <w:jc w:val="both"/>
            </w:pPr>
            <w:r w:rsidRPr="007048D2">
              <w:t>(B)</w:t>
            </w:r>
          </w:p>
        </w:tc>
        <w:tc>
          <w:tcPr>
            <w:tcW w:w="4076" w:type="dxa"/>
          </w:tcPr>
          <w:p w:rsidR="0097628A" w:rsidRDefault="0097628A" w:rsidP="0097628A">
            <w:pPr>
              <w:jc w:val="both"/>
            </w:pPr>
            <w:r>
              <w:t>Uyarma cezası verebilir; veya</w:t>
            </w:r>
          </w:p>
        </w:tc>
      </w:tr>
      <w:tr w:rsidR="0097628A" w:rsidRPr="007048D2">
        <w:tc>
          <w:tcPr>
            <w:tcW w:w="1667" w:type="dxa"/>
          </w:tcPr>
          <w:p w:rsidR="0097628A" w:rsidRPr="007048D2" w:rsidRDefault="0097628A" w:rsidP="001412DD"/>
        </w:tc>
        <w:tc>
          <w:tcPr>
            <w:tcW w:w="248" w:type="dxa"/>
          </w:tcPr>
          <w:p w:rsidR="0097628A" w:rsidRPr="007048D2" w:rsidRDefault="0097628A" w:rsidP="001412DD"/>
        </w:tc>
        <w:tc>
          <w:tcPr>
            <w:tcW w:w="1594" w:type="dxa"/>
            <w:gridSpan w:val="2"/>
          </w:tcPr>
          <w:p w:rsidR="0097628A" w:rsidRPr="007048D2" w:rsidRDefault="0097628A" w:rsidP="001412DD">
            <w:pPr>
              <w:pStyle w:val="BodyText2"/>
              <w:spacing w:after="0" w:line="240" w:lineRule="auto"/>
            </w:pPr>
          </w:p>
        </w:tc>
        <w:tc>
          <w:tcPr>
            <w:tcW w:w="709" w:type="dxa"/>
          </w:tcPr>
          <w:p w:rsidR="0097628A" w:rsidRPr="007048D2" w:rsidRDefault="0097628A" w:rsidP="001412DD">
            <w:pPr>
              <w:pStyle w:val="BodyText2"/>
              <w:spacing w:after="0" w:line="240" w:lineRule="auto"/>
            </w:pPr>
          </w:p>
        </w:tc>
        <w:tc>
          <w:tcPr>
            <w:tcW w:w="709" w:type="dxa"/>
          </w:tcPr>
          <w:p w:rsidR="0097628A" w:rsidRPr="007048D2" w:rsidRDefault="0097628A" w:rsidP="001412DD">
            <w:pPr>
              <w:pStyle w:val="BodyText2"/>
              <w:spacing w:after="0" w:line="240" w:lineRule="auto"/>
              <w:jc w:val="both"/>
            </w:pPr>
          </w:p>
        </w:tc>
        <w:tc>
          <w:tcPr>
            <w:tcW w:w="567" w:type="dxa"/>
          </w:tcPr>
          <w:p w:rsidR="0097628A" w:rsidRPr="007048D2" w:rsidRDefault="0097628A" w:rsidP="00364CDC">
            <w:pPr>
              <w:jc w:val="both"/>
            </w:pPr>
            <w:r w:rsidRPr="007048D2">
              <w:t>(C)</w:t>
            </w:r>
          </w:p>
        </w:tc>
        <w:tc>
          <w:tcPr>
            <w:tcW w:w="4076" w:type="dxa"/>
          </w:tcPr>
          <w:p w:rsidR="0097628A" w:rsidRDefault="0097628A" w:rsidP="00BC0490">
            <w:pPr>
              <w:jc w:val="both"/>
            </w:pPr>
            <w:r>
              <w:t>Kınama cezası verebilir;</w:t>
            </w:r>
            <w:r w:rsidR="00BC0490">
              <w:t xml:space="preserve"> veya</w:t>
            </w:r>
          </w:p>
        </w:tc>
      </w:tr>
      <w:tr w:rsidR="0097628A" w:rsidRPr="007048D2">
        <w:tc>
          <w:tcPr>
            <w:tcW w:w="1667" w:type="dxa"/>
          </w:tcPr>
          <w:p w:rsidR="0097628A" w:rsidRPr="007048D2" w:rsidRDefault="0097628A" w:rsidP="001412DD"/>
        </w:tc>
        <w:tc>
          <w:tcPr>
            <w:tcW w:w="248" w:type="dxa"/>
          </w:tcPr>
          <w:p w:rsidR="0097628A" w:rsidRPr="007048D2" w:rsidRDefault="0097628A" w:rsidP="001412DD"/>
        </w:tc>
        <w:tc>
          <w:tcPr>
            <w:tcW w:w="1594" w:type="dxa"/>
            <w:gridSpan w:val="2"/>
          </w:tcPr>
          <w:p w:rsidR="0097628A" w:rsidRPr="007048D2" w:rsidRDefault="0097628A" w:rsidP="001412DD">
            <w:pPr>
              <w:pStyle w:val="BodyText2"/>
              <w:spacing w:after="0" w:line="240" w:lineRule="auto"/>
            </w:pPr>
          </w:p>
        </w:tc>
        <w:tc>
          <w:tcPr>
            <w:tcW w:w="709" w:type="dxa"/>
          </w:tcPr>
          <w:p w:rsidR="0097628A" w:rsidRPr="007048D2" w:rsidRDefault="0097628A" w:rsidP="001412DD">
            <w:pPr>
              <w:pStyle w:val="BodyText2"/>
              <w:spacing w:after="0" w:line="240" w:lineRule="auto"/>
            </w:pPr>
          </w:p>
        </w:tc>
        <w:tc>
          <w:tcPr>
            <w:tcW w:w="709" w:type="dxa"/>
          </w:tcPr>
          <w:p w:rsidR="0097628A" w:rsidRPr="007048D2" w:rsidRDefault="0097628A" w:rsidP="001412DD">
            <w:pPr>
              <w:pStyle w:val="BodyText2"/>
              <w:spacing w:after="0" w:line="240" w:lineRule="auto"/>
              <w:jc w:val="both"/>
            </w:pPr>
          </w:p>
        </w:tc>
        <w:tc>
          <w:tcPr>
            <w:tcW w:w="567" w:type="dxa"/>
          </w:tcPr>
          <w:p w:rsidR="0097628A" w:rsidRPr="007048D2" w:rsidRDefault="0097628A" w:rsidP="00364CDC">
            <w:pPr>
              <w:jc w:val="both"/>
            </w:pPr>
            <w:r w:rsidRPr="007048D2">
              <w:t>(Ç)</w:t>
            </w:r>
          </w:p>
        </w:tc>
        <w:tc>
          <w:tcPr>
            <w:tcW w:w="4076" w:type="dxa"/>
          </w:tcPr>
          <w:p w:rsidR="0097628A" w:rsidRPr="007048D2" w:rsidRDefault="00364CDC" w:rsidP="00364CDC">
            <w:pPr>
              <w:jc w:val="both"/>
            </w:pPr>
            <w:r>
              <w:t>M</w:t>
            </w:r>
            <w:r w:rsidR="0097628A" w:rsidRPr="007048D2">
              <w:t>eslekten geçici olarak men edebilir</w:t>
            </w:r>
            <w:r w:rsidR="0097628A">
              <w:t>; veya</w:t>
            </w:r>
          </w:p>
        </w:tc>
      </w:tr>
    </w:tbl>
    <w:p w:rsidR="005E2416" w:rsidRDefault="005E2416">
      <w:r>
        <w:br w:type="page"/>
      </w:r>
    </w:p>
    <w:tbl>
      <w:tblPr>
        <w:tblW w:w="9570" w:type="dxa"/>
        <w:tblInd w:w="-106" w:type="dxa"/>
        <w:tblLayout w:type="fixed"/>
        <w:tblLook w:val="01E0"/>
      </w:tblPr>
      <w:tblGrid>
        <w:gridCol w:w="1667"/>
        <w:gridCol w:w="248"/>
        <w:gridCol w:w="142"/>
        <w:gridCol w:w="35"/>
        <w:gridCol w:w="1417"/>
        <w:gridCol w:w="249"/>
        <w:gridCol w:w="460"/>
        <w:gridCol w:w="567"/>
        <w:gridCol w:w="142"/>
        <w:gridCol w:w="425"/>
        <w:gridCol w:w="142"/>
        <w:gridCol w:w="4076"/>
      </w:tblGrid>
      <w:tr w:rsidR="0097628A" w:rsidRPr="007048D2">
        <w:tc>
          <w:tcPr>
            <w:tcW w:w="1667" w:type="dxa"/>
          </w:tcPr>
          <w:p w:rsidR="0097628A" w:rsidRPr="007048D2" w:rsidRDefault="0097628A" w:rsidP="001412DD"/>
        </w:tc>
        <w:tc>
          <w:tcPr>
            <w:tcW w:w="248" w:type="dxa"/>
          </w:tcPr>
          <w:p w:rsidR="0097628A" w:rsidRPr="007048D2" w:rsidRDefault="0097628A" w:rsidP="001412DD"/>
        </w:tc>
        <w:tc>
          <w:tcPr>
            <w:tcW w:w="1594" w:type="dxa"/>
            <w:gridSpan w:val="3"/>
          </w:tcPr>
          <w:p w:rsidR="0097628A" w:rsidRPr="007048D2" w:rsidRDefault="0097628A" w:rsidP="001412DD">
            <w:pPr>
              <w:pStyle w:val="BodyText2"/>
              <w:spacing w:after="0" w:line="240" w:lineRule="auto"/>
            </w:pPr>
          </w:p>
        </w:tc>
        <w:tc>
          <w:tcPr>
            <w:tcW w:w="709" w:type="dxa"/>
            <w:gridSpan w:val="2"/>
          </w:tcPr>
          <w:p w:rsidR="0097628A" w:rsidRPr="007048D2" w:rsidRDefault="0097628A" w:rsidP="001412DD">
            <w:pPr>
              <w:pStyle w:val="BodyText2"/>
              <w:spacing w:after="0" w:line="240" w:lineRule="auto"/>
            </w:pPr>
          </w:p>
        </w:tc>
        <w:tc>
          <w:tcPr>
            <w:tcW w:w="709" w:type="dxa"/>
            <w:gridSpan w:val="2"/>
          </w:tcPr>
          <w:p w:rsidR="0097628A" w:rsidRPr="007048D2" w:rsidRDefault="0097628A" w:rsidP="001412DD">
            <w:pPr>
              <w:pStyle w:val="BodyText2"/>
              <w:spacing w:after="0" w:line="240" w:lineRule="auto"/>
              <w:jc w:val="both"/>
            </w:pPr>
          </w:p>
        </w:tc>
        <w:tc>
          <w:tcPr>
            <w:tcW w:w="567" w:type="dxa"/>
            <w:gridSpan w:val="2"/>
          </w:tcPr>
          <w:p w:rsidR="0097628A" w:rsidRPr="007048D2" w:rsidRDefault="0097628A" w:rsidP="001412DD">
            <w:pPr>
              <w:jc w:val="both"/>
            </w:pPr>
            <w:r>
              <w:t>(D)</w:t>
            </w:r>
          </w:p>
        </w:tc>
        <w:tc>
          <w:tcPr>
            <w:tcW w:w="4076" w:type="dxa"/>
          </w:tcPr>
          <w:p w:rsidR="0097628A" w:rsidRPr="007048D2" w:rsidRDefault="00364CDC" w:rsidP="00364CDC">
            <w:pPr>
              <w:jc w:val="both"/>
            </w:pPr>
            <w:r>
              <w:t>M</w:t>
            </w:r>
            <w:r w:rsidR="0097628A" w:rsidRPr="007048D2">
              <w:t xml:space="preserve">eslekten </w:t>
            </w:r>
            <w:r>
              <w:t>devamlı</w:t>
            </w:r>
            <w:r w:rsidR="0097628A" w:rsidRPr="007048D2">
              <w:t xml:space="preserve"> olarak men edebilir</w:t>
            </w:r>
            <w:r w:rsidR="00DB6514">
              <w:t>;</w:t>
            </w:r>
            <w:r w:rsidR="0097628A" w:rsidRPr="007048D2">
              <w:t xml:space="preserve"> ve</w:t>
            </w:r>
            <w:r>
              <w:t>ya</w:t>
            </w:r>
          </w:p>
        </w:tc>
      </w:tr>
      <w:tr w:rsidR="0097628A" w:rsidRPr="007048D2">
        <w:tc>
          <w:tcPr>
            <w:tcW w:w="1667" w:type="dxa"/>
          </w:tcPr>
          <w:p w:rsidR="0097628A" w:rsidRPr="007048D2" w:rsidRDefault="0097628A" w:rsidP="001412DD"/>
        </w:tc>
        <w:tc>
          <w:tcPr>
            <w:tcW w:w="248" w:type="dxa"/>
          </w:tcPr>
          <w:p w:rsidR="0097628A" w:rsidRPr="007048D2" w:rsidRDefault="0097628A" w:rsidP="001412DD"/>
        </w:tc>
        <w:tc>
          <w:tcPr>
            <w:tcW w:w="1594" w:type="dxa"/>
            <w:gridSpan w:val="3"/>
          </w:tcPr>
          <w:p w:rsidR="0097628A" w:rsidRPr="007048D2" w:rsidRDefault="0097628A" w:rsidP="001412DD">
            <w:pPr>
              <w:pStyle w:val="BodyText2"/>
              <w:spacing w:after="0" w:line="240" w:lineRule="auto"/>
            </w:pPr>
          </w:p>
        </w:tc>
        <w:tc>
          <w:tcPr>
            <w:tcW w:w="709" w:type="dxa"/>
            <w:gridSpan w:val="2"/>
          </w:tcPr>
          <w:p w:rsidR="0097628A" w:rsidRPr="007048D2" w:rsidRDefault="0097628A" w:rsidP="001412DD">
            <w:pPr>
              <w:pStyle w:val="BodyText2"/>
              <w:spacing w:after="0" w:line="240" w:lineRule="auto"/>
            </w:pPr>
          </w:p>
        </w:tc>
        <w:tc>
          <w:tcPr>
            <w:tcW w:w="709" w:type="dxa"/>
            <w:gridSpan w:val="2"/>
          </w:tcPr>
          <w:p w:rsidR="0097628A" w:rsidRPr="007048D2" w:rsidRDefault="0097628A" w:rsidP="001412DD">
            <w:pPr>
              <w:pStyle w:val="BodyText2"/>
              <w:spacing w:after="0" w:line="240" w:lineRule="auto"/>
              <w:jc w:val="both"/>
            </w:pPr>
          </w:p>
        </w:tc>
        <w:tc>
          <w:tcPr>
            <w:tcW w:w="567" w:type="dxa"/>
            <w:gridSpan w:val="2"/>
          </w:tcPr>
          <w:p w:rsidR="0097628A" w:rsidRPr="007048D2" w:rsidRDefault="0097628A" w:rsidP="001412DD">
            <w:pPr>
              <w:jc w:val="both"/>
            </w:pPr>
            <w:r>
              <w:t>(E)</w:t>
            </w:r>
          </w:p>
        </w:tc>
        <w:tc>
          <w:tcPr>
            <w:tcW w:w="4076" w:type="dxa"/>
          </w:tcPr>
          <w:p w:rsidR="0097628A" w:rsidRPr="007048D2" w:rsidRDefault="00364CDC" w:rsidP="00364CDC">
            <w:pPr>
              <w:jc w:val="both"/>
            </w:pPr>
            <w:r>
              <w:t>P</w:t>
            </w:r>
            <w:r w:rsidR="0097628A" w:rsidRPr="007048D2">
              <w:t xml:space="preserve">ara cezasına çarptırabilir. </w:t>
            </w:r>
          </w:p>
        </w:tc>
      </w:tr>
      <w:tr w:rsidR="0097628A" w:rsidRPr="007048D2">
        <w:tc>
          <w:tcPr>
            <w:tcW w:w="1667" w:type="dxa"/>
          </w:tcPr>
          <w:p w:rsidR="0097628A" w:rsidRPr="007048D2" w:rsidRDefault="0097628A" w:rsidP="001412DD"/>
        </w:tc>
        <w:tc>
          <w:tcPr>
            <w:tcW w:w="248" w:type="dxa"/>
          </w:tcPr>
          <w:p w:rsidR="0097628A" w:rsidRPr="007048D2" w:rsidRDefault="0097628A" w:rsidP="001412DD"/>
        </w:tc>
        <w:tc>
          <w:tcPr>
            <w:tcW w:w="1594" w:type="dxa"/>
            <w:gridSpan w:val="3"/>
          </w:tcPr>
          <w:p w:rsidR="0097628A" w:rsidRPr="007048D2" w:rsidRDefault="0097628A" w:rsidP="001412DD">
            <w:pPr>
              <w:pStyle w:val="BodyText2"/>
              <w:spacing w:after="0" w:line="240" w:lineRule="auto"/>
            </w:pPr>
          </w:p>
        </w:tc>
        <w:tc>
          <w:tcPr>
            <w:tcW w:w="709" w:type="dxa"/>
            <w:gridSpan w:val="2"/>
          </w:tcPr>
          <w:p w:rsidR="0097628A" w:rsidRPr="007048D2" w:rsidRDefault="0097628A" w:rsidP="001412DD">
            <w:pPr>
              <w:pStyle w:val="BodyText2"/>
              <w:spacing w:after="0" w:line="240" w:lineRule="auto"/>
            </w:pPr>
          </w:p>
        </w:tc>
        <w:tc>
          <w:tcPr>
            <w:tcW w:w="709" w:type="dxa"/>
            <w:gridSpan w:val="2"/>
          </w:tcPr>
          <w:p w:rsidR="0097628A" w:rsidRPr="007048D2" w:rsidRDefault="0097628A" w:rsidP="001412DD">
            <w:pPr>
              <w:pStyle w:val="BodyText2"/>
              <w:spacing w:after="0" w:line="240" w:lineRule="auto"/>
              <w:jc w:val="both"/>
            </w:pPr>
            <w:r w:rsidRPr="007048D2">
              <w:t>(2)</w:t>
            </w:r>
          </w:p>
        </w:tc>
        <w:tc>
          <w:tcPr>
            <w:tcW w:w="4643" w:type="dxa"/>
            <w:gridSpan w:val="3"/>
          </w:tcPr>
          <w:p w:rsidR="0097628A" w:rsidRPr="007048D2" w:rsidRDefault="0097628A" w:rsidP="001412DD">
            <w:pPr>
              <w:jc w:val="both"/>
            </w:pPr>
            <w:r w:rsidRPr="007048D2">
              <w:t>Birlikte disiplin suçu işleyen veya bir disiplin suçu işlenmesine iştirak eden üyelere, suça katılış derecelerine göre aynı ceza verilebilir.</w:t>
            </w:r>
          </w:p>
        </w:tc>
      </w:tr>
      <w:tr w:rsidR="0097628A" w:rsidRPr="007048D2">
        <w:tc>
          <w:tcPr>
            <w:tcW w:w="1667" w:type="dxa"/>
          </w:tcPr>
          <w:p w:rsidR="0097628A" w:rsidRPr="007048D2" w:rsidRDefault="0097628A" w:rsidP="001412DD"/>
        </w:tc>
        <w:tc>
          <w:tcPr>
            <w:tcW w:w="248" w:type="dxa"/>
          </w:tcPr>
          <w:p w:rsidR="0097628A" w:rsidRPr="007048D2" w:rsidRDefault="0097628A" w:rsidP="001412DD"/>
        </w:tc>
        <w:tc>
          <w:tcPr>
            <w:tcW w:w="1594" w:type="dxa"/>
            <w:gridSpan w:val="3"/>
          </w:tcPr>
          <w:p w:rsidR="0097628A" w:rsidRPr="007048D2" w:rsidRDefault="0097628A" w:rsidP="001412DD">
            <w:pPr>
              <w:pStyle w:val="BodyText2"/>
              <w:spacing w:after="0" w:line="240" w:lineRule="auto"/>
            </w:pPr>
          </w:p>
        </w:tc>
        <w:tc>
          <w:tcPr>
            <w:tcW w:w="709" w:type="dxa"/>
            <w:gridSpan w:val="2"/>
          </w:tcPr>
          <w:p w:rsidR="0097628A" w:rsidRPr="007048D2" w:rsidRDefault="0097628A" w:rsidP="001412DD">
            <w:pPr>
              <w:pStyle w:val="BodyText2"/>
              <w:spacing w:after="0" w:line="240" w:lineRule="auto"/>
            </w:pPr>
          </w:p>
        </w:tc>
        <w:tc>
          <w:tcPr>
            <w:tcW w:w="709" w:type="dxa"/>
            <w:gridSpan w:val="2"/>
          </w:tcPr>
          <w:p w:rsidR="0097628A" w:rsidRPr="007048D2" w:rsidRDefault="0097628A" w:rsidP="001412DD">
            <w:pPr>
              <w:pStyle w:val="BodyText2"/>
              <w:spacing w:after="0" w:line="240" w:lineRule="auto"/>
              <w:jc w:val="both"/>
            </w:pPr>
            <w:r w:rsidRPr="007048D2">
              <w:t>(3)</w:t>
            </w:r>
          </w:p>
        </w:tc>
        <w:tc>
          <w:tcPr>
            <w:tcW w:w="4643" w:type="dxa"/>
            <w:gridSpan w:val="3"/>
          </w:tcPr>
          <w:p w:rsidR="0097628A" w:rsidRPr="007048D2" w:rsidRDefault="0097628A" w:rsidP="001412DD">
            <w:pPr>
              <w:jc w:val="both"/>
            </w:pPr>
            <w:r w:rsidRPr="007048D2">
              <w:t>Bir disiplin suçunu işlemeye teşebbüs, o suç işlenmiş gibi cezalandırılır.</w:t>
            </w:r>
          </w:p>
        </w:tc>
      </w:tr>
      <w:tr w:rsidR="0097628A" w:rsidRPr="007048D2">
        <w:tc>
          <w:tcPr>
            <w:tcW w:w="1667" w:type="dxa"/>
          </w:tcPr>
          <w:p w:rsidR="0097628A" w:rsidRPr="007048D2" w:rsidRDefault="0097628A" w:rsidP="001412DD">
            <w:r w:rsidRPr="007048D2">
              <w:br w:type="page"/>
            </w:r>
          </w:p>
        </w:tc>
        <w:tc>
          <w:tcPr>
            <w:tcW w:w="248" w:type="dxa"/>
          </w:tcPr>
          <w:p w:rsidR="0097628A" w:rsidRPr="007048D2" w:rsidRDefault="0097628A" w:rsidP="001412DD"/>
        </w:tc>
        <w:tc>
          <w:tcPr>
            <w:tcW w:w="1594" w:type="dxa"/>
            <w:gridSpan w:val="3"/>
          </w:tcPr>
          <w:p w:rsidR="0097628A" w:rsidRPr="007048D2" w:rsidRDefault="0097628A" w:rsidP="001412DD">
            <w:pPr>
              <w:pStyle w:val="BodyText2"/>
              <w:spacing w:after="0" w:line="240" w:lineRule="auto"/>
            </w:pPr>
          </w:p>
        </w:tc>
        <w:tc>
          <w:tcPr>
            <w:tcW w:w="709" w:type="dxa"/>
            <w:gridSpan w:val="2"/>
          </w:tcPr>
          <w:p w:rsidR="0097628A" w:rsidRPr="007048D2" w:rsidRDefault="0097628A" w:rsidP="001412DD">
            <w:pPr>
              <w:pStyle w:val="BodyText2"/>
              <w:spacing w:after="0" w:line="240" w:lineRule="auto"/>
            </w:pPr>
          </w:p>
        </w:tc>
        <w:tc>
          <w:tcPr>
            <w:tcW w:w="709" w:type="dxa"/>
            <w:gridSpan w:val="2"/>
          </w:tcPr>
          <w:p w:rsidR="0097628A" w:rsidRPr="007048D2" w:rsidRDefault="0097628A" w:rsidP="001412DD">
            <w:pPr>
              <w:pStyle w:val="BodyText2"/>
              <w:spacing w:after="0" w:line="240" w:lineRule="auto"/>
              <w:jc w:val="both"/>
            </w:pPr>
            <w:r w:rsidRPr="007048D2">
              <w:t>(4)</w:t>
            </w:r>
          </w:p>
        </w:tc>
        <w:tc>
          <w:tcPr>
            <w:tcW w:w="4643" w:type="dxa"/>
            <w:gridSpan w:val="3"/>
          </w:tcPr>
          <w:p w:rsidR="0097628A" w:rsidRPr="007048D2" w:rsidRDefault="0097628A" w:rsidP="00001847">
            <w:pPr>
              <w:jc w:val="both"/>
            </w:pPr>
            <w:r w:rsidRPr="007048D2">
              <w:t xml:space="preserve">İcra-i meslek eden  üyenin, meslekten </w:t>
            </w:r>
            <w:r w:rsidR="00001847">
              <w:t>devamlı</w:t>
            </w:r>
            <w:r w:rsidRPr="007048D2">
              <w:t xml:space="preserve"> olarak </w:t>
            </w:r>
            <w:r>
              <w:t>men edilmesini</w:t>
            </w:r>
            <w:r w:rsidRPr="007048D2">
              <w:t xml:space="preserve"> gerektirmeyen veya üyelik niteliklerinin kaybına sebebiyet vermeyen bir suçtan dolayı mahkemece mahkum edilmesi veya Birlik Yönetim Kurulunca yapılan soruşturmalar sonunda mesleki etik ve deontoloji kurallarına aykırı hareketlerden suçlu görülmesi veya üyelik ve kaydını yalan ve hile ile sağladığının saptanması  halinde</w:t>
            </w:r>
            <w:r>
              <w:t>,</w:t>
            </w:r>
            <w:r w:rsidRPr="007048D2">
              <w:t xml:space="preserve">  Onur Kurulu  böyle bir tabibe</w:t>
            </w:r>
            <w:r w:rsidR="00DB6514">
              <w:t xml:space="preserve"> veya diş tabibine</w:t>
            </w:r>
            <w:r w:rsidRPr="007048D2">
              <w:t xml:space="preserve"> bu Yasa uyarınca belirlenen disiplin cezaların herhangi birini veya birkaçını birlikte uygulama kararı  alabilir.</w:t>
            </w:r>
            <w:r>
              <w:t>”</w:t>
            </w:r>
          </w:p>
        </w:tc>
      </w:tr>
      <w:tr w:rsidR="0097628A" w:rsidRPr="007048D2">
        <w:tc>
          <w:tcPr>
            <w:tcW w:w="1667" w:type="dxa"/>
          </w:tcPr>
          <w:p w:rsidR="0097628A" w:rsidRPr="007048D2" w:rsidRDefault="0097628A" w:rsidP="001412DD"/>
        </w:tc>
        <w:tc>
          <w:tcPr>
            <w:tcW w:w="425" w:type="dxa"/>
            <w:gridSpan w:val="3"/>
          </w:tcPr>
          <w:p w:rsidR="0097628A" w:rsidRPr="007048D2" w:rsidRDefault="0097628A" w:rsidP="001412DD"/>
        </w:tc>
        <w:tc>
          <w:tcPr>
            <w:tcW w:w="1417" w:type="dxa"/>
          </w:tcPr>
          <w:p w:rsidR="0097628A" w:rsidRPr="007048D2" w:rsidRDefault="0097628A" w:rsidP="001412DD">
            <w:pPr>
              <w:pStyle w:val="BodyText2"/>
              <w:spacing w:after="0" w:line="240" w:lineRule="auto"/>
            </w:pPr>
          </w:p>
        </w:tc>
        <w:tc>
          <w:tcPr>
            <w:tcW w:w="709" w:type="dxa"/>
            <w:gridSpan w:val="2"/>
          </w:tcPr>
          <w:p w:rsidR="0097628A" w:rsidRPr="007048D2" w:rsidRDefault="0097628A" w:rsidP="001412DD">
            <w:pPr>
              <w:pStyle w:val="BodyText2"/>
              <w:spacing w:after="0" w:line="240" w:lineRule="auto"/>
            </w:pPr>
          </w:p>
        </w:tc>
        <w:tc>
          <w:tcPr>
            <w:tcW w:w="709" w:type="dxa"/>
            <w:gridSpan w:val="2"/>
          </w:tcPr>
          <w:p w:rsidR="0097628A" w:rsidRPr="007048D2" w:rsidRDefault="0097628A" w:rsidP="001412DD">
            <w:pPr>
              <w:pStyle w:val="BodyText2"/>
              <w:spacing w:after="0" w:line="240" w:lineRule="auto"/>
              <w:jc w:val="both"/>
            </w:pPr>
          </w:p>
        </w:tc>
        <w:tc>
          <w:tcPr>
            <w:tcW w:w="567" w:type="dxa"/>
            <w:gridSpan w:val="2"/>
          </w:tcPr>
          <w:p w:rsidR="0097628A" w:rsidRPr="007048D2" w:rsidRDefault="0097628A" w:rsidP="001412DD">
            <w:pPr>
              <w:jc w:val="both"/>
            </w:pPr>
          </w:p>
        </w:tc>
        <w:tc>
          <w:tcPr>
            <w:tcW w:w="4076" w:type="dxa"/>
          </w:tcPr>
          <w:p w:rsidR="0097628A" w:rsidRPr="007048D2" w:rsidRDefault="0097628A" w:rsidP="001412DD">
            <w:pPr>
              <w:jc w:val="both"/>
            </w:pPr>
          </w:p>
        </w:tc>
      </w:tr>
      <w:tr w:rsidR="0097628A" w:rsidRPr="007048D2">
        <w:tc>
          <w:tcPr>
            <w:tcW w:w="1667" w:type="dxa"/>
          </w:tcPr>
          <w:p w:rsidR="0097628A" w:rsidRPr="007048D2" w:rsidRDefault="00A82DD7" w:rsidP="001412DD">
            <w:r>
              <w:br w:type="page"/>
            </w:r>
          </w:p>
        </w:tc>
        <w:tc>
          <w:tcPr>
            <w:tcW w:w="390" w:type="dxa"/>
            <w:gridSpan w:val="2"/>
          </w:tcPr>
          <w:p w:rsidR="0097628A" w:rsidRPr="007048D2" w:rsidRDefault="0097628A" w:rsidP="001412DD"/>
        </w:tc>
        <w:tc>
          <w:tcPr>
            <w:tcW w:w="1701" w:type="dxa"/>
            <w:gridSpan w:val="3"/>
          </w:tcPr>
          <w:p w:rsidR="0097628A" w:rsidRPr="007048D2" w:rsidRDefault="0097628A" w:rsidP="001412DD">
            <w:pPr>
              <w:pStyle w:val="BodyText2"/>
              <w:spacing w:after="0" w:line="240" w:lineRule="auto"/>
            </w:pPr>
            <w:r>
              <w:t>“</w:t>
            </w:r>
            <w:r w:rsidRPr="007048D2">
              <w:t>Soruşturma ve İddia Memurlarının Sorumlulukları</w:t>
            </w:r>
          </w:p>
        </w:tc>
        <w:tc>
          <w:tcPr>
            <w:tcW w:w="5812" w:type="dxa"/>
            <w:gridSpan w:val="6"/>
          </w:tcPr>
          <w:p w:rsidR="0097628A" w:rsidRPr="007048D2" w:rsidRDefault="0097628A" w:rsidP="00364CDC">
            <w:pPr>
              <w:pStyle w:val="BodyText2"/>
              <w:spacing w:after="0" w:line="240" w:lineRule="auto"/>
              <w:jc w:val="both"/>
            </w:pPr>
            <w:r w:rsidRPr="007048D2">
              <w:t>25</w:t>
            </w:r>
            <w:r w:rsidR="00364CDC">
              <w:t>E</w:t>
            </w:r>
            <w:r w:rsidRPr="007048D2">
              <w:t xml:space="preserve">. Disiplin soruşturma veya iddia memuru olarak </w:t>
            </w:r>
            <w:r w:rsidR="00364CDC">
              <w:t>atanan</w:t>
            </w:r>
            <w:r w:rsidRPr="007048D2">
              <w:t xml:space="preserve"> bir üye, makul mazereti olmaksızın böyle bir görevi yerine getirmeyi reddedemez. Görevini makul bir mazereti olmaksızın reddeden veya savsaklayan veya usulüne uygun</w:t>
            </w:r>
            <w:r w:rsidR="00364CDC">
              <w:t xml:space="preserve"> olarak</w:t>
            </w:r>
            <w:r w:rsidRPr="007048D2">
              <w:t xml:space="preserve"> yerine getirmeyen veya </w:t>
            </w:r>
            <w:r w:rsidR="00364CDC">
              <w:t xml:space="preserve">belirtilen </w:t>
            </w:r>
            <w:r w:rsidRPr="007048D2">
              <w:t xml:space="preserve">süre içerisinde yerine getirmeyen bir üye, bir disiplin suçu işlemiş olur ve mahkûmiyeti halinde aylık brüt asgari ücretin </w:t>
            </w:r>
            <w:r w:rsidR="00364CDC">
              <w:t>beş</w:t>
            </w:r>
            <w:r w:rsidRPr="007048D2">
              <w:t xml:space="preserve"> katına kadar para cezasına çarptırılabilir.”</w:t>
            </w:r>
          </w:p>
        </w:tc>
      </w:tr>
      <w:tr w:rsidR="0097628A" w:rsidRPr="007048D2">
        <w:tc>
          <w:tcPr>
            <w:tcW w:w="1667" w:type="dxa"/>
          </w:tcPr>
          <w:p w:rsidR="0097628A" w:rsidRPr="007048D2" w:rsidRDefault="0097628A" w:rsidP="001412DD"/>
        </w:tc>
        <w:tc>
          <w:tcPr>
            <w:tcW w:w="390" w:type="dxa"/>
            <w:gridSpan w:val="2"/>
          </w:tcPr>
          <w:p w:rsidR="0097628A" w:rsidRPr="007048D2" w:rsidRDefault="0097628A" w:rsidP="001412DD"/>
        </w:tc>
        <w:tc>
          <w:tcPr>
            <w:tcW w:w="1701" w:type="dxa"/>
            <w:gridSpan w:val="3"/>
          </w:tcPr>
          <w:p w:rsidR="0097628A" w:rsidRPr="007048D2" w:rsidRDefault="0097628A" w:rsidP="001412DD">
            <w:pPr>
              <w:pStyle w:val="BodyText2"/>
              <w:spacing w:after="0" w:line="240" w:lineRule="auto"/>
            </w:pPr>
          </w:p>
        </w:tc>
        <w:tc>
          <w:tcPr>
            <w:tcW w:w="5812" w:type="dxa"/>
            <w:gridSpan w:val="6"/>
          </w:tcPr>
          <w:p w:rsidR="0097628A" w:rsidRPr="007048D2" w:rsidRDefault="0097628A" w:rsidP="001412DD">
            <w:pPr>
              <w:pStyle w:val="BodyText2"/>
              <w:spacing w:after="0" w:line="240" w:lineRule="auto"/>
              <w:jc w:val="both"/>
            </w:pPr>
          </w:p>
        </w:tc>
      </w:tr>
      <w:tr w:rsidR="00232DAC" w:rsidRPr="007048D2">
        <w:tc>
          <w:tcPr>
            <w:tcW w:w="1667" w:type="dxa"/>
          </w:tcPr>
          <w:p w:rsidR="00232DAC" w:rsidRPr="007048D2" w:rsidRDefault="00232DAC" w:rsidP="001412DD">
            <w:r w:rsidRPr="007048D2">
              <w:t xml:space="preserve">Esas Yasanın 32’nci Maddesinin </w:t>
            </w:r>
          </w:p>
        </w:tc>
        <w:tc>
          <w:tcPr>
            <w:tcW w:w="7903" w:type="dxa"/>
            <w:gridSpan w:val="11"/>
          </w:tcPr>
          <w:p w:rsidR="00232DAC" w:rsidRPr="007048D2" w:rsidRDefault="00232DAC" w:rsidP="00F4014C">
            <w:pPr>
              <w:jc w:val="both"/>
            </w:pPr>
            <w:r w:rsidRPr="007048D2">
              <w:t>10. Esas Yasa, 32’nci maddesi kaldırılmak ve yerine aşağıdaki yeni 32’nci madde konmak suretiyle değiştirilir:</w:t>
            </w:r>
          </w:p>
        </w:tc>
      </w:tr>
      <w:tr w:rsidR="00232DAC" w:rsidRPr="007048D2">
        <w:tc>
          <w:tcPr>
            <w:tcW w:w="1667" w:type="dxa"/>
          </w:tcPr>
          <w:p w:rsidR="00232DAC" w:rsidRPr="007048D2" w:rsidRDefault="00232DAC" w:rsidP="001412DD">
            <w:r w:rsidRPr="007048D2">
              <w:t>Değiştirilmesi</w:t>
            </w:r>
          </w:p>
        </w:tc>
        <w:tc>
          <w:tcPr>
            <w:tcW w:w="425" w:type="dxa"/>
            <w:gridSpan w:val="3"/>
          </w:tcPr>
          <w:p w:rsidR="00232DAC" w:rsidRPr="007048D2" w:rsidRDefault="00232DAC" w:rsidP="001412DD"/>
        </w:tc>
        <w:tc>
          <w:tcPr>
            <w:tcW w:w="1417" w:type="dxa"/>
          </w:tcPr>
          <w:p w:rsidR="00232DAC" w:rsidRPr="007048D2" w:rsidRDefault="00232DAC" w:rsidP="001412DD">
            <w:pPr>
              <w:pStyle w:val="BodyText2"/>
              <w:spacing w:after="0" w:line="240" w:lineRule="auto"/>
            </w:pPr>
            <w:r w:rsidRPr="007048D2">
              <w:t>“Uzman Hekimlik ve Uzmanlık Komitesi</w:t>
            </w:r>
          </w:p>
        </w:tc>
        <w:tc>
          <w:tcPr>
            <w:tcW w:w="709" w:type="dxa"/>
            <w:gridSpan w:val="2"/>
          </w:tcPr>
          <w:p w:rsidR="00232DAC" w:rsidRPr="007048D2" w:rsidRDefault="00232DAC" w:rsidP="001412DD">
            <w:pPr>
              <w:pStyle w:val="BodyText2"/>
              <w:spacing w:after="0" w:line="240" w:lineRule="auto"/>
            </w:pPr>
            <w:r w:rsidRPr="007048D2">
              <w:t>32.</w:t>
            </w:r>
          </w:p>
        </w:tc>
        <w:tc>
          <w:tcPr>
            <w:tcW w:w="567" w:type="dxa"/>
          </w:tcPr>
          <w:p w:rsidR="00232DAC" w:rsidRPr="007048D2" w:rsidRDefault="00232DAC" w:rsidP="001412DD">
            <w:pPr>
              <w:pStyle w:val="BodyText2"/>
              <w:spacing w:after="0" w:line="240" w:lineRule="auto"/>
              <w:jc w:val="both"/>
            </w:pPr>
            <w:r w:rsidRPr="007048D2">
              <w:t>(1)</w:t>
            </w:r>
          </w:p>
        </w:tc>
        <w:tc>
          <w:tcPr>
            <w:tcW w:w="4785" w:type="dxa"/>
            <w:gridSpan w:val="4"/>
          </w:tcPr>
          <w:p w:rsidR="00232DAC" w:rsidRPr="007048D2" w:rsidRDefault="00232DAC" w:rsidP="001412DD">
            <w:pPr>
              <w:pStyle w:val="BodyText2"/>
              <w:spacing w:after="0" w:line="240" w:lineRule="auto"/>
              <w:jc w:val="both"/>
            </w:pPr>
            <w:r w:rsidRPr="007048D2">
              <w:t xml:space="preserve">Bu Yasanın 4’üncü maddesinin (1)’inci fıkrasının (B) bendinin (b) alt bendi uyarınca onaylanmış olmak koşuluyla Kuzey Kıbrıs Türk Cumhuriyeti, Türkiye Cumhuriyeti, Avrupa Birliği </w:t>
            </w:r>
            <w:r>
              <w:t xml:space="preserve">Üyesi Ülkeler, </w:t>
            </w:r>
            <w:r w:rsidRPr="007048D2">
              <w:t xml:space="preserve">Amerika Birleşik Devletleri, Birleşik Krallık veya Kanada’daki ilgili eğitim kurumlarınca verilen ve ihtisas diploması olarak onaylanan bir ihtisas diplomasına sahip olan bir tabip, Kıbrıs Türk Tabipleri Birliğine ve Bakanlığa kaydını yaptırdıktan sonra, uzman </w:t>
            </w:r>
            <w:r w:rsidR="00364CDC">
              <w:t>u</w:t>
            </w:r>
            <w:r w:rsidRPr="007048D2">
              <w:t>nvanını kullanmaya hak kazanır.</w:t>
            </w:r>
          </w:p>
          <w:p w:rsidR="00232DAC" w:rsidRPr="007048D2" w:rsidRDefault="00232DAC" w:rsidP="00364CDC">
            <w:pPr>
              <w:pStyle w:val="BodyText2"/>
              <w:spacing w:after="0" w:line="240" w:lineRule="auto"/>
              <w:ind w:firstLine="459"/>
              <w:jc w:val="both"/>
            </w:pPr>
            <w:r w:rsidRPr="007048D2">
              <w:t xml:space="preserve">Ancak ihtisas eğitimini başarıyla tamamlayıp diploma almış olduğu halde, yürürlükteki başka bir yasa kuralları </w:t>
            </w:r>
            <w:r>
              <w:t>uyarınca</w:t>
            </w:r>
            <w:r w:rsidRPr="007048D2">
              <w:t xml:space="preserve"> </w:t>
            </w:r>
            <w:r w:rsidRPr="007048D2">
              <w:lastRenderedPageBreak/>
              <w:t xml:space="preserve">mecburi hizmet mükellefiyeti bulunan ve bu hizmet tamamlanıncaya kadar ihtisas diplomalarını temin edemeyen tabipler, mecburi hizmet mükellefiyetlerine halel gelmeksizin, ihtisas eğitimlerini tamamladıklarını başka bir </w:t>
            </w:r>
            <w:r w:rsidR="00364CDC">
              <w:t>R</w:t>
            </w:r>
            <w:r w:rsidRPr="007048D2">
              <w:t>esmi belge ile tevsik veya teyit edebildikleri takdirde, Birlik ve Bakanlık nezdinde uzman olarak kaydedilebilir</w:t>
            </w:r>
            <w:r w:rsidR="00364CDC">
              <w:t>ler</w:t>
            </w:r>
            <w:r w:rsidRPr="007048D2">
              <w:t>.</w:t>
            </w:r>
          </w:p>
        </w:tc>
      </w:tr>
      <w:tr w:rsidR="00232DAC" w:rsidRPr="007048D2">
        <w:tc>
          <w:tcPr>
            <w:tcW w:w="1667" w:type="dxa"/>
          </w:tcPr>
          <w:p w:rsidR="00232DAC" w:rsidRPr="007048D2" w:rsidRDefault="00232DAC" w:rsidP="001412DD"/>
        </w:tc>
        <w:tc>
          <w:tcPr>
            <w:tcW w:w="425" w:type="dxa"/>
            <w:gridSpan w:val="3"/>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709" w:type="dxa"/>
            <w:gridSpan w:val="2"/>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r w:rsidRPr="007048D2">
              <w:t>(2)</w:t>
            </w:r>
          </w:p>
        </w:tc>
        <w:tc>
          <w:tcPr>
            <w:tcW w:w="4785" w:type="dxa"/>
            <w:gridSpan w:val="4"/>
          </w:tcPr>
          <w:p w:rsidR="00232DAC" w:rsidRPr="007048D2" w:rsidRDefault="00232DAC" w:rsidP="00364CDC">
            <w:pPr>
              <w:pStyle w:val="BodyText2"/>
              <w:spacing w:after="0" w:line="240" w:lineRule="auto"/>
              <w:jc w:val="both"/>
            </w:pPr>
            <w:r w:rsidRPr="007048D2">
              <w:t xml:space="preserve">Bir tabip, Oda Yönetim Kurulunun kararı ve Birlik Yönetim Kurulunun onayı ile yabancı ülkede </w:t>
            </w:r>
            <w:r>
              <w:t>elde</w:t>
            </w:r>
            <w:r w:rsidRPr="007048D2">
              <w:t xml:space="preserve"> etmiş olduğu ve belgelerle saptanan ihtisas ve üst ihtisas dışındaki mesleki </w:t>
            </w:r>
            <w:r w:rsidR="00364CDC">
              <w:t>u</w:t>
            </w:r>
            <w:r w:rsidRPr="007048D2">
              <w:t>nvan ve sıfatları kullanabilir.</w:t>
            </w:r>
          </w:p>
        </w:tc>
      </w:tr>
      <w:tr w:rsidR="00232DAC" w:rsidRPr="007048D2">
        <w:tc>
          <w:tcPr>
            <w:tcW w:w="1667" w:type="dxa"/>
          </w:tcPr>
          <w:p w:rsidR="00232DAC" w:rsidRPr="007048D2" w:rsidRDefault="00A82DD7" w:rsidP="001412DD">
            <w:r>
              <w:br w:type="page"/>
            </w:r>
          </w:p>
        </w:tc>
        <w:tc>
          <w:tcPr>
            <w:tcW w:w="425" w:type="dxa"/>
            <w:gridSpan w:val="3"/>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709" w:type="dxa"/>
            <w:gridSpan w:val="2"/>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r w:rsidRPr="007048D2">
              <w:t>(3)</w:t>
            </w:r>
          </w:p>
        </w:tc>
        <w:tc>
          <w:tcPr>
            <w:tcW w:w="4785" w:type="dxa"/>
            <w:gridSpan w:val="4"/>
          </w:tcPr>
          <w:p w:rsidR="00232DAC" w:rsidRPr="007048D2" w:rsidRDefault="00232DAC" w:rsidP="00BE0BD7">
            <w:pPr>
              <w:pStyle w:val="BodyText2"/>
              <w:spacing w:after="0" w:line="240" w:lineRule="auto"/>
              <w:jc w:val="both"/>
            </w:pPr>
            <w:r w:rsidRPr="007048D2">
              <w:t>Bu Yasanın 4’üncü maddesinin (1)’inci fıkrasının (B) bendinin (b) alt bendi uyarınca onaylanmış olmak koşuluyla, Türkiye Cumhuriyeti</w:t>
            </w:r>
            <w:r>
              <w:t>,</w:t>
            </w:r>
            <w:r w:rsidRPr="007048D2">
              <w:t xml:space="preserve"> Avrupa Birliği</w:t>
            </w:r>
            <w:r>
              <w:t xml:space="preserve"> Üyesi Ülkeler</w:t>
            </w:r>
            <w:r w:rsidRPr="007048D2">
              <w:t>, Amerika Birleşik Devletleri, Birleşik Krallık veya Kanada dışındaki ülkelerden alınan ihtisas ve üst ihtisas diplomalarını görüşmek üzere, Kıbrıs Türk Tabipleri Birliği, aşağıdaki kişilerden oluşan bir Uzmanlık Komitesi kurar:</w:t>
            </w:r>
          </w:p>
        </w:tc>
      </w:tr>
      <w:tr w:rsidR="00232DAC" w:rsidRPr="007048D2">
        <w:tc>
          <w:tcPr>
            <w:tcW w:w="1667" w:type="dxa"/>
          </w:tcPr>
          <w:p w:rsidR="00232DAC" w:rsidRPr="007048D2" w:rsidRDefault="00232DAC" w:rsidP="001412DD"/>
        </w:tc>
        <w:tc>
          <w:tcPr>
            <w:tcW w:w="425" w:type="dxa"/>
            <w:gridSpan w:val="3"/>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709" w:type="dxa"/>
            <w:gridSpan w:val="2"/>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gridSpan w:val="2"/>
          </w:tcPr>
          <w:p w:rsidR="00232DAC" w:rsidRPr="007048D2" w:rsidRDefault="00232DAC" w:rsidP="001412DD">
            <w:pPr>
              <w:pStyle w:val="BodyText2"/>
              <w:spacing w:after="0" w:line="240" w:lineRule="auto"/>
              <w:jc w:val="both"/>
            </w:pPr>
            <w:r w:rsidRPr="007048D2">
              <w:t>(A)</w:t>
            </w:r>
          </w:p>
        </w:tc>
        <w:tc>
          <w:tcPr>
            <w:tcW w:w="4218" w:type="dxa"/>
            <w:gridSpan w:val="2"/>
          </w:tcPr>
          <w:p w:rsidR="00232DAC" w:rsidRPr="007048D2" w:rsidRDefault="00232DAC" w:rsidP="001412DD">
            <w:pPr>
              <w:jc w:val="both"/>
            </w:pPr>
            <w:r w:rsidRPr="007048D2">
              <w:t>Kıbrıs Türk Tabipler Birliği Başkanı (Başkan);</w:t>
            </w:r>
          </w:p>
        </w:tc>
      </w:tr>
      <w:tr w:rsidR="00232DAC" w:rsidRPr="007048D2">
        <w:tc>
          <w:tcPr>
            <w:tcW w:w="1667" w:type="dxa"/>
          </w:tcPr>
          <w:p w:rsidR="00232DAC" w:rsidRPr="007048D2" w:rsidRDefault="00232DAC" w:rsidP="001412DD"/>
        </w:tc>
        <w:tc>
          <w:tcPr>
            <w:tcW w:w="425" w:type="dxa"/>
            <w:gridSpan w:val="3"/>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709" w:type="dxa"/>
            <w:gridSpan w:val="2"/>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gridSpan w:val="2"/>
          </w:tcPr>
          <w:p w:rsidR="00232DAC" w:rsidRPr="007048D2" w:rsidRDefault="00232DAC" w:rsidP="001412DD">
            <w:pPr>
              <w:pStyle w:val="BodyText2"/>
              <w:spacing w:after="0" w:line="240" w:lineRule="auto"/>
              <w:jc w:val="both"/>
            </w:pPr>
            <w:r w:rsidRPr="007048D2">
              <w:t>(B)</w:t>
            </w:r>
          </w:p>
        </w:tc>
        <w:tc>
          <w:tcPr>
            <w:tcW w:w="4218" w:type="dxa"/>
            <w:gridSpan w:val="2"/>
          </w:tcPr>
          <w:p w:rsidR="00232DAC" w:rsidRPr="007048D2" w:rsidRDefault="00232DAC" w:rsidP="00364CDC">
            <w:pPr>
              <w:jc w:val="both"/>
            </w:pPr>
            <w:r w:rsidRPr="007048D2">
              <w:t xml:space="preserve">Bakanlığın tıp doktoru </w:t>
            </w:r>
            <w:r w:rsidR="00364CDC">
              <w:t>u</w:t>
            </w:r>
            <w:r w:rsidRPr="007048D2">
              <w:t>nvanına sahip Birliğe üye temsilcisi (Üye);</w:t>
            </w:r>
          </w:p>
        </w:tc>
      </w:tr>
      <w:tr w:rsidR="00232DAC" w:rsidRPr="007048D2">
        <w:tc>
          <w:tcPr>
            <w:tcW w:w="1667" w:type="dxa"/>
          </w:tcPr>
          <w:p w:rsidR="00232DAC" w:rsidRPr="007048D2" w:rsidRDefault="00232DAC" w:rsidP="001412DD">
            <w:r w:rsidRPr="007048D2">
              <w:br w:type="page"/>
            </w:r>
          </w:p>
        </w:tc>
        <w:tc>
          <w:tcPr>
            <w:tcW w:w="425" w:type="dxa"/>
            <w:gridSpan w:val="3"/>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709" w:type="dxa"/>
            <w:gridSpan w:val="2"/>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gridSpan w:val="2"/>
          </w:tcPr>
          <w:p w:rsidR="00232DAC" w:rsidRPr="007048D2" w:rsidRDefault="00232DAC" w:rsidP="001412DD">
            <w:pPr>
              <w:pStyle w:val="BodyText2"/>
              <w:spacing w:after="0" w:line="240" w:lineRule="auto"/>
              <w:jc w:val="both"/>
            </w:pPr>
            <w:r w:rsidRPr="007048D2">
              <w:t>(C)</w:t>
            </w:r>
          </w:p>
        </w:tc>
        <w:tc>
          <w:tcPr>
            <w:tcW w:w="4218" w:type="dxa"/>
            <w:gridSpan w:val="2"/>
          </w:tcPr>
          <w:p w:rsidR="00232DAC" w:rsidRPr="007048D2" w:rsidRDefault="00232DAC" w:rsidP="001412DD">
            <w:pPr>
              <w:jc w:val="both"/>
            </w:pPr>
            <w:r w:rsidRPr="007048D2">
              <w:t>Görüşülecek konu bir tabibi ilgilendiriyorsa Tabipler Odası Başkanı; bir diş tabibini ilgilendiriyorsa Diş Tabipleri Odası Başkanı (Üye);</w:t>
            </w:r>
          </w:p>
        </w:tc>
      </w:tr>
      <w:tr w:rsidR="00232DAC" w:rsidRPr="007048D2">
        <w:tc>
          <w:tcPr>
            <w:tcW w:w="1667" w:type="dxa"/>
          </w:tcPr>
          <w:p w:rsidR="00232DAC" w:rsidRPr="007048D2" w:rsidRDefault="00232DAC" w:rsidP="001412DD"/>
        </w:tc>
        <w:tc>
          <w:tcPr>
            <w:tcW w:w="425" w:type="dxa"/>
            <w:gridSpan w:val="3"/>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709" w:type="dxa"/>
            <w:gridSpan w:val="2"/>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gridSpan w:val="2"/>
          </w:tcPr>
          <w:p w:rsidR="00232DAC" w:rsidRPr="007048D2" w:rsidRDefault="00232DAC" w:rsidP="001412DD">
            <w:pPr>
              <w:pStyle w:val="BodyText2"/>
              <w:spacing w:after="0" w:line="240" w:lineRule="auto"/>
              <w:jc w:val="both"/>
            </w:pPr>
            <w:r w:rsidRPr="007048D2">
              <w:t>(Ç)</w:t>
            </w:r>
          </w:p>
        </w:tc>
        <w:tc>
          <w:tcPr>
            <w:tcW w:w="4218" w:type="dxa"/>
            <w:gridSpan w:val="2"/>
          </w:tcPr>
          <w:p w:rsidR="00232DAC" w:rsidRPr="007048D2" w:rsidRDefault="00232DAC" w:rsidP="007A1676">
            <w:pPr>
              <w:jc w:val="both"/>
            </w:pPr>
            <w:r w:rsidRPr="007048D2">
              <w:t xml:space="preserve">Kıbrıs Türk Tabipleri Birliği Yönetim Kurulunun, Birlik üyeleri arasından atayacağı ilgili branştan 2 </w:t>
            </w:r>
            <w:r w:rsidR="00A70AFC">
              <w:t>(</w:t>
            </w:r>
            <w:r w:rsidRPr="007048D2">
              <w:t>iki</w:t>
            </w:r>
            <w:r w:rsidR="00A70AFC">
              <w:t>)</w:t>
            </w:r>
            <w:r w:rsidRPr="007048D2">
              <w:t xml:space="preserve"> hekim (Üye)</w:t>
            </w:r>
            <w:r w:rsidR="0061763A">
              <w:t xml:space="preserve"> ve</w:t>
            </w:r>
          </w:p>
        </w:tc>
      </w:tr>
      <w:tr w:rsidR="00232DAC" w:rsidRPr="007048D2">
        <w:tc>
          <w:tcPr>
            <w:tcW w:w="1667" w:type="dxa"/>
          </w:tcPr>
          <w:p w:rsidR="00232DAC" w:rsidRPr="007048D2" w:rsidRDefault="00232DAC" w:rsidP="001412DD"/>
        </w:tc>
        <w:tc>
          <w:tcPr>
            <w:tcW w:w="425" w:type="dxa"/>
            <w:gridSpan w:val="3"/>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709" w:type="dxa"/>
            <w:gridSpan w:val="2"/>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567" w:type="dxa"/>
            <w:gridSpan w:val="2"/>
          </w:tcPr>
          <w:p w:rsidR="00232DAC" w:rsidRPr="007048D2" w:rsidRDefault="00232DAC" w:rsidP="001412DD">
            <w:pPr>
              <w:pStyle w:val="BodyText2"/>
              <w:spacing w:after="0" w:line="240" w:lineRule="auto"/>
              <w:jc w:val="both"/>
            </w:pPr>
            <w:r w:rsidRPr="007048D2">
              <w:t>(D)</w:t>
            </w:r>
          </w:p>
        </w:tc>
        <w:tc>
          <w:tcPr>
            <w:tcW w:w="4218" w:type="dxa"/>
            <w:gridSpan w:val="2"/>
          </w:tcPr>
          <w:p w:rsidR="00232DAC" w:rsidRPr="007048D2" w:rsidRDefault="00232DAC" w:rsidP="0061763A">
            <w:pPr>
              <w:jc w:val="both"/>
            </w:pPr>
            <w:r w:rsidRPr="007048D2">
              <w:t>Kuzey Kıbrıs Türk Cumhuriyetinde en fazla yatağa sahip kamu hastanesinin Başhekimi (Üye)</w:t>
            </w:r>
            <w:r w:rsidR="007A1676">
              <w:t>.</w:t>
            </w:r>
          </w:p>
        </w:tc>
      </w:tr>
      <w:tr w:rsidR="00232DAC" w:rsidRPr="007048D2">
        <w:tc>
          <w:tcPr>
            <w:tcW w:w="1667" w:type="dxa"/>
          </w:tcPr>
          <w:p w:rsidR="00232DAC" w:rsidRPr="007048D2" w:rsidRDefault="00232DAC" w:rsidP="001412DD"/>
        </w:tc>
        <w:tc>
          <w:tcPr>
            <w:tcW w:w="425" w:type="dxa"/>
            <w:gridSpan w:val="3"/>
          </w:tcPr>
          <w:p w:rsidR="00232DAC" w:rsidRPr="007048D2" w:rsidRDefault="00232DAC" w:rsidP="001412DD"/>
        </w:tc>
        <w:tc>
          <w:tcPr>
            <w:tcW w:w="1417" w:type="dxa"/>
          </w:tcPr>
          <w:p w:rsidR="00232DAC" w:rsidRPr="007048D2" w:rsidRDefault="00232DAC" w:rsidP="001412DD">
            <w:pPr>
              <w:pStyle w:val="BodyText2"/>
              <w:spacing w:after="0" w:line="240" w:lineRule="auto"/>
            </w:pPr>
          </w:p>
        </w:tc>
        <w:tc>
          <w:tcPr>
            <w:tcW w:w="709" w:type="dxa"/>
            <w:gridSpan w:val="2"/>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r w:rsidRPr="007048D2">
              <w:t>(4)</w:t>
            </w:r>
          </w:p>
        </w:tc>
        <w:tc>
          <w:tcPr>
            <w:tcW w:w="4785" w:type="dxa"/>
            <w:gridSpan w:val="4"/>
          </w:tcPr>
          <w:p w:rsidR="00232DAC" w:rsidRPr="007048D2" w:rsidRDefault="00232DAC" w:rsidP="00364CDC">
            <w:pPr>
              <w:jc w:val="both"/>
            </w:pPr>
            <w:r w:rsidRPr="007048D2">
              <w:t xml:space="preserve">Bu Komite, ilgili hekimin Kıbrıs Türk Tabipleri Birliğine yaptığı yazılı başvurusu üzerine, Başkanın </w:t>
            </w:r>
            <w:r w:rsidR="00364CDC">
              <w:t xml:space="preserve">çağrısı ile toplanır ve en geç </w:t>
            </w:r>
            <w:r w:rsidRPr="007048D2">
              <w:t xml:space="preserve"> iki ay içerisinde görüşünü Birlik Yönetim Kurulunun onayına sunar.</w:t>
            </w:r>
          </w:p>
        </w:tc>
      </w:tr>
    </w:tbl>
    <w:p w:rsidR="00423632" w:rsidRDefault="00423632">
      <w:r>
        <w:br w:type="page"/>
      </w:r>
    </w:p>
    <w:tbl>
      <w:tblPr>
        <w:tblW w:w="9570" w:type="dxa"/>
        <w:tblInd w:w="-106" w:type="dxa"/>
        <w:tblLayout w:type="fixed"/>
        <w:tblLook w:val="01E0"/>
      </w:tblPr>
      <w:tblGrid>
        <w:gridCol w:w="1667"/>
        <w:gridCol w:w="425"/>
        <w:gridCol w:w="107"/>
        <w:gridCol w:w="709"/>
        <w:gridCol w:w="601"/>
        <w:gridCol w:w="709"/>
        <w:gridCol w:w="567"/>
        <w:gridCol w:w="4785"/>
      </w:tblGrid>
      <w:tr w:rsidR="00232DAC" w:rsidRPr="007048D2">
        <w:tc>
          <w:tcPr>
            <w:tcW w:w="1667" w:type="dxa"/>
          </w:tcPr>
          <w:p w:rsidR="00232DAC" w:rsidRPr="007048D2" w:rsidRDefault="00232DAC" w:rsidP="001412DD"/>
        </w:tc>
        <w:tc>
          <w:tcPr>
            <w:tcW w:w="425" w:type="dxa"/>
          </w:tcPr>
          <w:p w:rsidR="00232DAC" w:rsidRPr="007048D2" w:rsidRDefault="00232DAC" w:rsidP="001412DD"/>
        </w:tc>
        <w:tc>
          <w:tcPr>
            <w:tcW w:w="1417" w:type="dxa"/>
            <w:gridSpan w:val="3"/>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r w:rsidRPr="007048D2">
              <w:t>(5)</w:t>
            </w:r>
          </w:p>
        </w:tc>
        <w:tc>
          <w:tcPr>
            <w:tcW w:w="4785" w:type="dxa"/>
          </w:tcPr>
          <w:p w:rsidR="00232DAC" w:rsidRPr="007048D2" w:rsidRDefault="00232DAC" w:rsidP="00001847">
            <w:pPr>
              <w:jc w:val="both"/>
            </w:pPr>
            <w:r w:rsidRPr="007048D2">
              <w:t xml:space="preserve">Birlik Yönetim Kurulu, Uzmanlık Komitesinin görüşünü değerlendirir. Uygun bulmadıklarını, gerekçeleri ile birlikte, tekrar görüşülmek üzere </w:t>
            </w:r>
            <w:r>
              <w:t>K</w:t>
            </w:r>
            <w:r w:rsidRPr="007048D2">
              <w:t>omiteye geri gönderir. Komite</w:t>
            </w:r>
            <w:r w:rsidR="00364CDC">
              <w:t xml:space="preserve">, konu ile ilgili yeni görüşünü </w:t>
            </w:r>
            <w:r w:rsidRPr="007048D2">
              <w:t>bir ay içinde Birlik Yönetim Kurulunun onayına tekrar</w:t>
            </w:r>
            <w:r w:rsidR="00364CDC">
              <w:t>dan sunar</w:t>
            </w:r>
            <w:r w:rsidRPr="007048D2">
              <w:t>. Birlik Yönetim Kurulu, bir ay içerisinde ilgili hekime nihai kararını bildirir.</w:t>
            </w:r>
          </w:p>
        </w:tc>
      </w:tr>
      <w:tr w:rsidR="00232DAC" w:rsidRPr="007048D2">
        <w:tc>
          <w:tcPr>
            <w:tcW w:w="1667" w:type="dxa"/>
          </w:tcPr>
          <w:p w:rsidR="00232DAC" w:rsidRPr="007048D2" w:rsidRDefault="007B31DA" w:rsidP="001412DD">
            <w:r>
              <w:br w:type="page"/>
            </w:r>
            <w:r w:rsidR="00232DAC" w:rsidRPr="007048D2">
              <w:br w:type="page"/>
            </w:r>
          </w:p>
        </w:tc>
        <w:tc>
          <w:tcPr>
            <w:tcW w:w="425" w:type="dxa"/>
          </w:tcPr>
          <w:p w:rsidR="00232DAC" w:rsidRPr="007048D2" w:rsidRDefault="00232DAC" w:rsidP="001412DD"/>
        </w:tc>
        <w:tc>
          <w:tcPr>
            <w:tcW w:w="1417" w:type="dxa"/>
            <w:gridSpan w:val="3"/>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r w:rsidRPr="007048D2">
              <w:t>(6)</w:t>
            </w:r>
          </w:p>
        </w:tc>
        <w:tc>
          <w:tcPr>
            <w:tcW w:w="4785" w:type="dxa"/>
          </w:tcPr>
          <w:p w:rsidR="00232DAC" w:rsidRPr="007048D2" w:rsidRDefault="00232DAC" w:rsidP="007A1676">
            <w:pPr>
              <w:jc w:val="both"/>
            </w:pPr>
            <w:r w:rsidRPr="007048D2">
              <w:t xml:space="preserve">Uzmanlık Komitesinin </w:t>
            </w:r>
            <w:r>
              <w:t xml:space="preserve">çalışma, </w:t>
            </w:r>
            <w:r w:rsidRPr="007048D2">
              <w:t>usul ve esasları, Birlik Yönetim Kurulunca hazırlanacak, Bakanlık</w:t>
            </w:r>
            <w:r w:rsidR="00364CDC">
              <w:t>ça</w:t>
            </w:r>
            <w:r w:rsidRPr="007048D2">
              <w:t xml:space="preserve"> Bakanlar Kurulunun onayına sunulacak ve Resmi Gazete’de yayımlanarak yürürlüğe girecek </w:t>
            </w:r>
            <w:r w:rsidR="00364CDC">
              <w:t xml:space="preserve">tüzük veya </w:t>
            </w:r>
            <w:r w:rsidRPr="007048D2">
              <w:t>tüzüklerle düzenlenir.”</w:t>
            </w:r>
          </w:p>
        </w:tc>
      </w:tr>
      <w:tr w:rsidR="00232DAC" w:rsidRPr="007048D2">
        <w:tc>
          <w:tcPr>
            <w:tcW w:w="1667" w:type="dxa"/>
          </w:tcPr>
          <w:p w:rsidR="00232DAC" w:rsidRPr="007048D2" w:rsidRDefault="00232DAC" w:rsidP="001412DD">
            <w:r w:rsidRPr="007048D2">
              <w:br w:type="page"/>
            </w:r>
          </w:p>
        </w:tc>
        <w:tc>
          <w:tcPr>
            <w:tcW w:w="425" w:type="dxa"/>
          </w:tcPr>
          <w:p w:rsidR="00232DAC" w:rsidRPr="007048D2" w:rsidRDefault="00232DAC" w:rsidP="001412DD"/>
        </w:tc>
        <w:tc>
          <w:tcPr>
            <w:tcW w:w="1417" w:type="dxa"/>
            <w:gridSpan w:val="3"/>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4785" w:type="dxa"/>
          </w:tcPr>
          <w:p w:rsidR="00232DAC" w:rsidRPr="007048D2" w:rsidRDefault="00232DAC" w:rsidP="001412DD">
            <w:pPr>
              <w:jc w:val="both"/>
            </w:pPr>
          </w:p>
        </w:tc>
      </w:tr>
      <w:tr w:rsidR="00232DAC" w:rsidRPr="007048D2">
        <w:tc>
          <w:tcPr>
            <w:tcW w:w="1667" w:type="dxa"/>
          </w:tcPr>
          <w:p w:rsidR="00232DAC" w:rsidRPr="007048D2" w:rsidRDefault="00A82DD7" w:rsidP="001412DD">
            <w:r>
              <w:br w:type="page"/>
            </w:r>
            <w:r w:rsidR="00232DAC" w:rsidRPr="007048D2">
              <w:t xml:space="preserve">Esas Yasanın 35’inci Maddesinin </w:t>
            </w:r>
          </w:p>
        </w:tc>
        <w:tc>
          <w:tcPr>
            <w:tcW w:w="7903" w:type="dxa"/>
            <w:gridSpan w:val="7"/>
          </w:tcPr>
          <w:p w:rsidR="00232DAC" w:rsidRPr="007048D2" w:rsidRDefault="00232DAC" w:rsidP="001412DD">
            <w:pPr>
              <w:jc w:val="both"/>
            </w:pPr>
            <w:r w:rsidRPr="007048D2">
              <w:t>11. Esas Yasa, 35’inci maddesi kaldırılmak ve yerine aşağıdaki yeni 35’inci madde konmak suretiyle değiştirilir:</w:t>
            </w:r>
          </w:p>
        </w:tc>
      </w:tr>
      <w:tr w:rsidR="00232DAC" w:rsidRPr="007048D2">
        <w:tc>
          <w:tcPr>
            <w:tcW w:w="1667" w:type="dxa"/>
          </w:tcPr>
          <w:p w:rsidR="00232DAC" w:rsidRPr="007048D2" w:rsidRDefault="00232DAC" w:rsidP="001412DD">
            <w:r w:rsidRPr="007048D2">
              <w:t>Değiştirilmesi</w:t>
            </w:r>
          </w:p>
        </w:tc>
        <w:tc>
          <w:tcPr>
            <w:tcW w:w="425" w:type="dxa"/>
          </w:tcPr>
          <w:p w:rsidR="00232DAC" w:rsidRPr="007048D2" w:rsidRDefault="00232DAC" w:rsidP="001412DD"/>
        </w:tc>
        <w:tc>
          <w:tcPr>
            <w:tcW w:w="1417" w:type="dxa"/>
            <w:gridSpan w:val="3"/>
          </w:tcPr>
          <w:p w:rsidR="00232DAC" w:rsidRPr="007048D2" w:rsidRDefault="00232DAC" w:rsidP="001412DD">
            <w:pPr>
              <w:pStyle w:val="BodyText2"/>
              <w:spacing w:after="0" w:line="240" w:lineRule="auto"/>
            </w:pPr>
            <w:r w:rsidRPr="007048D2">
              <w:t>“Diş Tabibinin Doktora ve Uz</w:t>
            </w:r>
            <w:r w:rsidR="00364CDC">
              <w:t>man U</w:t>
            </w:r>
            <w:r w:rsidRPr="007048D2">
              <w:t>nvanı</w:t>
            </w:r>
          </w:p>
        </w:tc>
        <w:tc>
          <w:tcPr>
            <w:tcW w:w="709" w:type="dxa"/>
          </w:tcPr>
          <w:p w:rsidR="00232DAC" w:rsidRPr="007048D2" w:rsidRDefault="00232DAC" w:rsidP="001412DD">
            <w:pPr>
              <w:pStyle w:val="BodyText2"/>
              <w:spacing w:after="0" w:line="240" w:lineRule="auto"/>
            </w:pPr>
            <w:r w:rsidRPr="007048D2">
              <w:t>35.</w:t>
            </w:r>
          </w:p>
        </w:tc>
        <w:tc>
          <w:tcPr>
            <w:tcW w:w="567" w:type="dxa"/>
          </w:tcPr>
          <w:p w:rsidR="00232DAC" w:rsidRPr="007048D2" w:rsidRDefault="00232DAC" w:rsidP="001412DD">
            <w:pPr>
              <w:pStyle w:val="BodyText2"/>
              <w:spacing w:after="0" w:line="240" w:lineRule="auto"/>
              <w:jc w:val="both"/>
            </w:pPr>
            <w:r w:rsidRPr="007048D2">
              <w:t>(1)</w:t>
            </w:r>
          </w:p>
        </w:tc>
        <w:tc>
          <w:tcPr>
            <w:tcW w:w="4785" w:type="dxa"/>
          </w:tcPr>
          <w:p w:rsidR="00232DAC" w:rsidRPr="007048D2" w:rsidRDefault="00232DAC" w:rsidP="001412DD">
            <w:pPr>
              <w:tabs>
                <w:tab w:val="left" w:pos="1615"/>
              </w:tabs>
              <w:jc w:val="both"/>
            </w:pPr>
            <w:r w:rsidRPr="007048D2">
              <w:t xml:space="preserve">Bu Yasa uyarınca diş tabibi olarak kayıt olunan bir kişi, bu Yasa uyarınca diş tabibi olarak kayıt yaptırmadan uzman </w:t>
            </w:r>
            <w:r w:rsidR="00364CDC">
              <w:t>u</w:t>
            </w:r>
            <w:r w:rsidRPr="007048D2">
              <w:t xml:space="preserve">nvanını elde edemez ve kullanamaz. Diş hekimliğinde </w:t>
            </w:r>
            <w:r>
              <w:t>elde</w:t>
            </w:r>
            <w:r w:rsidRPr="007048D2">
              <w:t xml:space="preserve"> edilmiş doktora </w:t>
            </w:r>
            <w:r w:rsidR="00364CDC">
              <w:t>u</w:t>
            </w:r>
            <w:r w:rsidRPr="007048D2">
              <w:t xml:space="preserve">nvanı akademik bir </w:t>
            </w:r>
            <w:r w:rsidR="00364CDC">
              <w:t>u</w:t>
            </w:r>
            <w:r w:rsidRPr="007048D2">
              <w:t xml:space="preserve">nvan olup, diş tabibi uzman </w:t>
            </w:r>
            <w:r w:rsidR="00364CDC">
              <w:t>u</w:t>
            </w:r>
            <w:r w:rsidRPr="007048D2">
              <w:t xml:space="preserve">nvanını elde  etmesine imkan verecek bir ihtisas veya üst ihtisas diplomasına sahip olmadıkça ve bu </w:t>
            </w:r>
            <w:r w:rsidR="00364CDC">
              <w:t>u</w:t>
            </w:r>
            <w:r w:rsidRPr="007048D2">
              <w:t xml:space="preserve">nvanını Birlik nezdinde kaydettirmedikçe, doktor veya uzman doktor unvanını kullanamaz. Diş tabibinin görev yaptığı akademik kurumda, doktor </w:t>
            </w:r>
            <w:r w:rsidR="00364CDC">
              <w:t>u</w:t>
            </w:r>
            <w:r w:rsidRPr="007048D2">
              <w:t>nvanını kullanması, o diş tabibinin uzman olduğu anlamına gelmez.</w:t>
            </w:r>
          </w:p>
          <w:p w:rsidR="00232DAC" w:rsidRPr="007048D2" w:rsidRDefault="00232DAC" w:rsidP="001B5E82">
            <w:pPr>
              <w:ind w:firstLine="459"/>
              <w:jc w:val="both"/>
            </w:pPr>
            <w:r w:rsidRPr="007048D2">
              <w:t>Ancak diş tabibi olarak kayıt olunmak için gereken niteliğe ek olarak diş tabipliği dalında ihtisas veya üst ihtisas diploması olduğu, Oda Yönetim Kurulunca saptanan ve Birlik Yönetim Kurulunca onaylanan kişi</w:t>
            </w:r>
            <w:r w:rsidR="006A0470">
              <w:t>,</w:t>
            </w:r>
            <w:r w:rsidRPr="007048D2">
              <w:t xml:space="preserve"> diş tabipliği dalında uzman </w:t>
            </w:r>
            <w:r w:rsidR="006A0470">
              <w:t>u</w:t>
            </w:r>
            <w:r w:rsidRPr="007048D2">
              <w:t xml:space="preserve">nvanını alabilir ve bu </w:t>
            </w:r>
            <w:r w:rsidR="006A0470">
              <w:t>u</w:t>
            </w:r>
            <w:r w:rsidRPr="007048D2">
              <w:t>nvanı kullanabilir.</w:t>
            </w:r>
          </w:p>
        </w:tc>
      </w:tr>
      <w:tr w:rsidR="00232DAC" w:rsidRPr="007048D2">
        <w:tc>
          <w:tcPr>
            <w:tcW w:w="1667" w:type="dxa"/>
          </w:tcPr>
          <w:p w:rsidR="00232DAC" w:rsidRPr="007048D2" w:rsidRDefault="00232DAC" w:rsidP="001412DD"/>
        </w:tc>
        <w:tc>
          <w:tcPr>
            <w:tcW w:w="425" w:type="dxa"/>
          </w:tcPr>
          <w:p w:rsidR="00232DAC" w:rsidRPr="007048D2" w:rsidRDefault="00232DAC" w:rsidP="001412DD"/>
        </w:tc>
        <w:tc>
          <w:tcPr>
            <w:tcW w:w="1417" w:type="dxa"/>
            <w:gridSpan w:val="3"/>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r w:rsidRPr="007048D2">
              <w:t>(2)</w:t>
            </w:r>
          </w:p>
        </w:tc>
        <w:tc>
          <w:tcPr>
            <w:tcW w:w="4785" w:type="dxa"/>
          </w:tcPr>
          <w:p w:rsidR="00232DAC" w:rsidRPr="007048D2" w:rsidRDefault="00232DAC" w:rsidP="001412DD">
            <w:pPr>
              <w:jc w:val="both"/>
            </w:pPr>
            <w:r w:rsidRPr="007048D2">
              <w:t>Bu Yasanın 4’üncü maddesinin (1)’inci fıkrasının (B) bendinin (b) alt bendi uyarınca onaylanmış olmak koşuluyla, Kuzey Kıbrıs Türk Cumhuriyeti, Türkiye Cumhuriyeti, Avrupa Birliği</w:t>
            </w:r>
            <w:r>
              <w:t xml:space="preserve"> Üyesi Ülkeler</w:t>
            </w:r>
            <w:r w:rsidRPr="007048D2">
              <w:t>, Amerika Birleşik Devletleri, Birleşik Krallık veya Kanada’daki ilgili eğitim kurumlarınca verilen ve ihtisas diploması olarak onaylanan bir ihtisas diplomasına sahip olan bir diş tabibi, Kıbrıs Türk Tabipleri Birliğine ve Bakanlığa kay</w:t>
            </w:r>
            <w:r w:rsidR="00364CDC">
              <w:t>dını yaptırdıktan sonra, uzman u</w:t>
            </w:r>
            <w:r w:rsidRPr="007048D2">
              <w:t>nvanını kullanmaya hak kazanır.</w:t>
            </w:r>
          </w:p>
          <w:p w:rsidR="00232DAC" w:rsidRPr="007048D2" w:rsidRDefault="00232DAC" w:rsidP="001B5E82">
            <w:pPr>
              <w:tabs>
                <w:tab w:val="left" w:pos="1615"/>
              </w:tabs>
              <w:ind w:firstLine="459"/>
              <w:jc w:val="both"/>
            </w:pPr>
            <w:r w:rsidRPr="007048D2">
              <w:lastRenderedPageBreak/>
              <w:t xml:space="preserve">Ancak ihtisas eğitimini başarıyla tamamlayıp diploma almış olduğu halde, yürürlükteki başka bir yasa kuralları </w:t>
            </w:r>
            <w:r>
              <w:t>uyarınca</w:t>
            </w:r>
            <w:r w:rsidRPr="007048D2">
              <w:t xml:space="preserve"> mecburi hizmet mükellefiyeti bulunan ve bu hizmet tamamlanıncaya kadar ihtisas diplomalarını temin edemeyen diş tabipleri, mecburi hizmet mükellefiyetlerine halel gelmeksizin, ihtisas eğitimlerini tamamladıkları</w:t>
            </w:r>
            <w:r w:rsidR="006A0470">
              <w:t>nı başka bir R</w:t>
            </w:r>
            <w:r w:rsidRPr="007048D2">
              <w:t>esmi belge ile tevsik veya teyit edebildikleri takdirde, Birlik ve Bakanlık nezdinde uzman olarak kaydedilebilir</w:t>
            </w:r>
            <w:r w:rsidR="006A0470">
              <w:t>ler</w:t>
            </w:r>
            <w:r w:rsidRPr="007048D2">
              <w:t>.</w:t>
            </w:r>
          </w:p>
        </w:tc>
      </w:tr>
      <w:tr w:rsidR="00232DAC" w:rsidRPr="007048D2">
        <w:tc>
          <w:tcPr>
            <w:tcW w:w="1667" w:type="dxa"/>
          </w:tcPr>
          <w:p w:rsidR="00232DAC" w:rsidRPr="007048D2" w:rsidRDefault="00A82DD7" w:rsidP="001412DD">
            <w:r>
              <w:lastRenderedPageBreak/>
              <w:br w:type="page"/>
            </w:r>
          </w:p>
        </w:tc>
        <w:tc>
          <w:tcPr>
            <w:tcW w:w="425" w:type="dxa"/>
          </w:tcPr>
          <w:p w:rsidR="00232DAC" w:rsidRPr="007048D2" w:rsidRDefault="00232DAC" w:rsidP="001412DD"/>
        </w:tc>
        <w:tc>
          <w:tcPr>
            <w:tcW w:w="1417" w:type="dxa"/>
            <w:gridSpan w:val="3"/>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r w:rsidRPr="007048D2">
              <w:t>(3)</w:t>
            </w:r>
          </w:p>
        </w:tc>
        <w:tc>
          <w:tcPr>
            <w:tcW w:w="4785" w:type="dxa"/>
          </w:tcPr>
          <w:p w:rsidR="00232DAC" w:rsidRPr="007048D2" w:rsidRDefault="00232DAC" w:rsidP="006A0470">
            <w:pPr>
              <w:jc w:val="both"/>
            </w:pPr>
            <w:r w:rsidRPr="007048D2">
              <w:t>Bu Yasanın 4’üncü maddesinin (1)’inci fıkrasının (B) bendinin (b) alt bendi uyarınca onaylanmış olmak koşuluyla, Kuzey Kıbrıs Türk Cumhuriyeti, Türkiye Cumhuriyeti, Avrupa Birliği</w:t>
            </w:r>
            <w:r>
              <w:t xml:space="preserve"> Üyesi Ülkeler</w:t>
            </w:r>
            <w:r w:rsidRPr="007048D2">
              <w:t>, Amerika Birleşik Devletleri, Birleşik Krallık veya Kanada dışında elde edilen ihtisas diplomaları, bu Yasanın 32’nci maddesinin (4)’üncü fıkrası kuralları uyarınca değerlendirilir.</w:t>
            </w:r>
          </w:p>
        </w:tc>
      </w:tr>
      <w:tr w:rsidR="00232DAC" w:rsidRPr="007048D2">
        <w:tc>
          <w:tcPr>
            <w:tcW w:w="1667" w:type="dxa"/>
          </w:tcPr>
          <w:p w:rsidR="00232DAC" w:rsidRPr="007048D2" w:rsidRDefault="00232DAC" w:rsidP="001412DD">
            <w:r w:rsidRPr="007048D2">
              <w:br w:type="page"/>
            </w:r>
          </w:p>
        </w:tc>
        <w:tc>
          <w:tcPr>
            <w:tcW w:w="425" w:type="dxa"/>
          </w:tcPr>
          <w:p w:rsidR="00232DAC" w:rsidRPr="007048D2" w:rsidRDefault="00232DAC" w:rsidP="001412DD"/>
        </w:tc>
        <w:tc>
          <w:tcPr>
            <w:tcW w:w="1417" w:type="dxa"/>
            <w:gridSpan w:val="3"/>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r w:rsidRPr="007048D2">
              <w:t>(4)</w:t>
            </w:r>
          </w:p>
        </w:tc>
        <w:tc>
          <w:tcPr>
            <w:tcW w:w="4785" w:type="dxa"/>
          </w:tcPr>
          <w:p w:rsidR="00232DAC" w:rsidRPr="007048D2" w:rsidRDefault="00232DAC" w:rsidP="001B5E82">
            <w:pPr>
              <w:jc w:val="both"/>
            </w:pPr>
            <w:r w:rsidRPr="007048D2">
              <w:t xml:space="preserve">Bir diş tabibi, Oda Yönetim Kurulunun kararı ve Birlik Yönetim Kurulunun onayı ile yabancı ülkede </w:t>
            </w:r>
            <w:r>
              <w:t>elde</w:t>
            </w:r>
            <w:r w:rsidRPr="007048D2">
              <w:t xml:space="preserve"> etmiş olduğu ve belgelerle saptanan ihtisas ve üst ihtisas dışındaki mesleki unvan ve sıfatları kullanabilir.</w:t>
            </w:r>
            <w:r>
              <w:t>”</w:t>
            </w:r>
          </w:p>
        </w:tc>
      </w:tr>
      <w:tr w:rsidR="00232DAC" w:rsidRPr="007048D2">
        <w:tc>
          <w:tcPr>
            <w:tcW w:w="1667" w:type="dxa"/>
          </w:tcPr>
          <w:p w:rsidR="00232DAC" w:rsidRPr="007048D2" w:rsidRDefault="00232DAC" w:rsidP="001412DD"/>
        </w:tc>
        <w:tc>
          <w:tcPr>
            <w:tcW w:w="425" w:type="dxa"/>
          </w:tcPr>
          <w:p w:rsidR="00232DAC" w:rsidRPr="007048D2" w:rsidRDefault="00232DAC" w:rsidP="001412DD"/>
        </w:tc>
        <w:tc>
          <w:tcPr>
            <w:tcW w:w="1417" w:type="dxa"/>
            <w:gridSpan w:val="3"/>
          </w:tcPr>
          <w:p w:rsidR="00232DAC" w:rsidRPr="007048D2" w:rsidRDefault="00232DAC" w:rsidP="001412DD">
            <w:pPr>
              <w:pStyle w:val="BodyText2"/>
              <w:spacing w:after="0" w:line="240" w:lineRule="auto"/>
            </w:pPr>
          </w:p>
        </w:tc>
        <w:tc>
          <w:tcPr>
            <w:tcW w:w="709" w:type="dxa"/>
          </w:tcPr>
          <w:p w:rsidR="00232DAC" w:rsidRPr="007048D2" w:rsidRDefault="00232DAC" w:rsidP="001412DD">
            <w:pPr>
              <w:pStyle w:val="BodyText2"/>
              <w:spacing w:after="0" w:line="240" w:lineRule="auto"/>
            </w:pPr>
          </w:p>
        </w:tc>
        <w:tc>
          <w:tcPr>
            <w:tcW w:w="567" w:type="dxa"/>
          </w:tcPr>
          <w:p w:rsidR="00232DAC" w:rsidRPr="007048D2" w:rsidRDefault="00232DAC" w:rsidP="001412DD">
            <w:pPr>
              <w:pStyle w:val="BodyText2"/>
              <w:spacing w:after="0" w:line="240" w:lineRule="auto"/>
              <w:jc w:val="both"/>
            </w:pPr>
          </w:p>
        </w:tc>
        <w:tc>
          <w:tcPr>
            <w:tcW w:w="4785" w:type="dxa"/>
          </w:tcPr>
          <w:p w:rsidR="00232DAC" w:rsidRPr="007048D2" w:rsidRDefault="00232DAC" w:rsidP="001412DD">
            <w:pPr>
              <w:jc w:val="both"/>
            </w:pPr>
          </w:p>
        </w:tc>
      </w:tr>
      <w:tr w:rsidR="00232DAC" w:rsidRPr="007048D2">
        <w:tc>
          <w:tcPr>
            <w:tcW w:w="1667" w:type="dxa"/>
          </w:tcPr>
          <w:p w:rsidR="00232DAC" w:rsidRPr="007048D2" w:rsidRDefault="00232DAC" w:rsidP="001412DD">
            <w:r w:rsidRPr="007048D2">
              <w:t>Esas Yasanın 39’uncu Maddesinin Değiştirilmesi</w:t>
            </w:r>
          </w:p>
        </w:tc>
        <w:tc>
          <w:tcPr>
            <w:tcW w:w="7903" w:type="dxa"/>
            <w:gridSpan w:val="7"/>
          </w:tcPr>
          <w:p w:rsidR="00232DAC" w:rsidRPr="007048D2" w:rsidRDefault="00232DAC" w:rsidP="001412DD">
            <w:pPr>
              <w:jc w:val="both"/>
            </w:pPr>
            <w:r w:rsidRPr="007048D2">
              <w:t>12. Esas Yasa, 39’uncu maddesinin (3)’üncü fıkrası kaldırılmak ve yerine aşağıdaki yeni (3)’üncü fıkra konmak ve yeni (3)’üncü fıkradan hemen sonra sırasıyla aşağıdaki yeni (4)’üncü ve (5)’inci fıkralar eklenmek suretiyle değiştirilir:</w:t>
            </w:r>
          </w:p>
        </w:tc>
      </w:tr>
      <w:tr w:rsidR="00232DAC" w:rsidRPr="007048D2">
        <w:tc>
          <w:tcPr>
            <w:tcW w:w="1667" w:type="dxa"/>
          </w:tcPr>
          <w:p w:rsidR="00232DAC" w:rsidRPr="007048D2" w:rsidRDefault="00232DAC" w:rsidP="001412DD"/>
        </w:tc>
        <w:tc>
          <w:tcPr>
            <w:tcW w:w="7903" w:type="dxa"/>
            <w:gridSpan w:val="7"/>
          </w:tcPr>
          <w:p w:rsidR="00232DAC" w:rsidRPr="007048D2" w:rsidRDefault="00232DAC" w:rsidP="001412DD">
            <w:pPr>
              <w:jc w:val="both"/>
            </w:pPr>
          </w:p>
        </w:tc>
      </w:tr>
      <w:tr w:rsidR="00232DAC" w:rsidRPr="007048D2">
        <w:tc>
          <w:tcPr>
            <w:tcW w:w="1667" w:type="dxa"/>
          </w:tcPr>
          <w:p w:rsidR="00232DAC" w:rsidRPr="007048D2" w:rsidRDefault="00232DAC" w:rsidP="001412DD"/>
        </w:tc>
        <w:tc>
          <w:tcPr>
            <w:tcW w:w="532" w:type="dxa"/>
            <w:gridSpan w:val="2"/>
          </w:tcPr>
          <w:p w:rsidR="00232DAC" w:rsidRPr="007048D2" w:rsidRDefault="00232DAC" w:rsidP="001412DD"/>
        </w:tc>
        <w:tc>
          <w:tcPr>
            <w:tcW w:w="709" w:type="dxa"/>
          </w:tcPr>
          <w:p w:rsidR="00232DAC" w:rsidRPr="007048D2" w:rsidRDefault="00232DAC" w:rsidP="001412DD">
            <w:pPr>
              <w:pStyle w:val="BodyText2"/>
              <w:spacing w:after="0" w:line="240" w:lineRule="auto"/>
            </w:pPr>
            <w:r w:rsidRPr="007048D2">
              <w:t>“(3)</w:t>
            </w:r>
          </w:p>
        </w:tc>
        <w:tc>
          <w:tcPr>
            <w:tcW w:w="6662" w:type="dxa"/>
            <w:gridSpan w:val="4"/>
          </w:tcPr>
          <w:p w:rsidR="00232DAC" w:rsidRPr="007048D2" w:rsidRDefault="00232DAC" w:rsidP="006A0470">
            <w:pPr>
              <w:pStyle w:val="BodyText2"/>
              <w:spacing w:after="0" w:line="240" w:lineRule="auto"/>
              <w:jc w:val="both"/>
            </w:pPr>
            <w:r w:rsidRPr="007048D2">
              <w:t xml:space="preserve">Bu Yasa </w:t>
            </w:r>
            <w:r w:rsidR="006A0470">
              <w:t>tahtında çıkarılmış tüzüklerd</w:t>
            </w:r>
            <w:r w:rsidRPr="007048D2">
              <w:t>e belirlenen kurallara uygun yapılan duyurular, ilanlar ve sair tanıtımlar reklam sayılmaz.</w:t>
            </w:r>
          </w:p>
        </w:tc>
      </w:tr>
      <w:tr w:rsidR="00232DAC" w:rsidRPr="007048D2">
        <w:tc>
          <w:tcPr>
            <w:tcW w:w="1667" w:type="dxa"/>
          </w:tcPr>
          <w:p w:rsidR="00232DAC" w:rsidRPr="007048D2" w:rsidRDefault="00232DAC" w:rsidP="001412DD"/>
        </w:tc>
        <w:tc>
          <w:tcPr>
            <w:tcW w:w="532" w:type="dxa"/>
            <w:gridSpan w:val="2"/>
          </w:tcPr>
          <w:p w:rsidR="00232DAC" w:rsidRPr="007048D2" w:rsidRDefault="00232DAC" w:rsidP="001412DD"/>
        </w:tc>
        <w:tc>
          <w:tcPr>
            <w:tcW w:w="709" w:type="dxa"/>
          </w:tcPr>
          <w:p w:rsidR="00232DAC" w:rsidRPr="007048D2" w:rsidRDefault="00232DAC" w:rsidP="001412DD">
            <w:pPr>
              <w:pStyle w:val="BodyText2"/>
              <w:spacing w:after="0" w:line="240" w:lineRule="auto"/>
            </w:pPr>
            <w:r w:rsidRPr="007048D2">
              <w:t xml:space="preserve"> (4)</w:t>
            </w:r>
          </w:p>
        </w:tc>
        <w:tc>
          <w:tcPr>
            <w:tcW w:w="6662" w:type="dxa"/>
            <w:gridSpan w:val="4"/>
          </w:tcPr>
          <w:p w:rsidR="00232DAC" w:rsidRPr="007048D2" w:rsidRDefault="00232DAC" w:rsidP="006A0470">
            <w:pPr>
              <w:pStyle w:val="BodyText2"/>
              <w:spacing w:after="0" w:line="240" w:lineRule="auto"/>
              <w:jc w:val="both"/>
            </w:pPr>
            <w:r w:rsidRPr="007048D2">
              <w:t>Tabiplerin ve diş tabiplerinin, bu Yasa ve bu Yasa tahtında çıkarıl</w:t>
            </w:r>
            <w:r w:rsidR="006A0470">
              <w:t>mış</w:t>
            </w:r>
            <w:r w:rsidRPr="007048D2">
              <w:t xml:space="preserve"> tüzüklere uygun olmak </w:t>
            </w:r>
            <w:r w:rsidR="006A0470">
              <w:t>koşuluyla</w:t>
            </w:r>
            <w:r w:rsidRPr="007048D2">
              <w:t>, basında, yazılı veya görsel veya işitsel sair medya organında veya internet ortamında, bilimsel içerikli yazılar veya açıklamalar veya duyurular veya makaleler yayınlamaları reklam sayılmaz.</w:t>
            </w:r>
          </w:p>
        </w:tc>
      </w:tr>
      <w:tr w:rsidR="00232DAC" w:rsidRPr="007048D2">
        <w:tc>
          <w:tcPr>
            <w:tcW w:w="1667" w:type="dxa"/>
          </w:tcPr>
          <w:p w:rsidR="00232DAC" w:rsidRPr="007048D2" w:rsidRDefault="00232DAC" w:rsidP="001412DD"/>
        </w:tc>
        <w:tc>
          <w:tcPr>
            <w:tcW w:w="532" w:type="dxa"/>
            <w:gridSpan w:val="2"/>
          </w:tcPr>
          <w:p w:rsidR="00232DAC" w:rsidRPr="007048D2" w:rsidRDefault="00232DAC" w:rsidP="001412DD"/>
        </w:tc>
        <w:tc>
          <w:tcPr>
            <w:tcW w:w="709" w:type="dxa"/>
          </w:tcPr>
          <w:p w:rsidR="00232DAC" w:rsidRPr="007048D2" w:rsidRDefault="00232DAC" w:rsidP="001412DD">
            <w:pPr>
              <w:pStyle w:val="BodyText2"/>
              <w:spacing w:after="0" w:line="240" w:lineRule="auto"/>
            </w:pPr>
            <w:r w:rsidRPr="007048D2">
              <w:t xml:space="preserve"> (5)</w:t>
            </w:r>
          </w:p>
        </w:tc>
        <w:tc>
          <w:tcPr>
            <w:tcW w:w="6662" w:type="dxa"/>
            <w:gridSpan w:val="4"/>
          </w:tcPr>
          <w:p w:rsidR="00232DAC" w:rsidRPr="007048D2" w:rsidRDefault="00232DAC" w:rsidP="006A0470">
            <w:pPr>
              <w:pStyle w:val="BodyText2"/>
              <w:spacing w:after="0" w:line="240" w:lineRule="auto"/>
              <w:jc w:val="both"/>
            </w:pPr>
            <w:r w:rsidRPr="007048D2">
              <w:t>Tabiplerin, diş tabiplerinin ve özel sağlık kuruluşlarının hangi etkinliklere ve ne şekilde sponsor olabilecekleri bu Yasa tahtında çıkarıl</w:t>
            </w:r>
            <w:r w:rsidR="006A0470">
              <w:t>mış</w:t>
            </w:r>
            <w:bookmarkStart w:id="0" w:name="_GoBack"/>
            <w:bookmarkEnd w:id="0"/>
            <w:r w:rsidR="006A0470">
              <w:t xml:space="preserve"> </w:t>
            </w:r>
            <w:r w:rsidRPr="007048D2">
              <w:t>tüzüklerle belirlenir. Bu tüzüklere aykırı sponsorluk faaliyetleri reklam sayılır.”</w:t>
            </w:r>
          </w:p>
        </w:tc>
      </w:tr>
      <w:tr w:rsidR="00232DAC" w:rsidRPr="007048D2">
        <w:tc>
          <w:tcPr>
            <w:tcW w:w="1667" w:type="dxa"/>
          </w:tcPr>
          <w:p w:rsidR="00232DAC" w:rsidRPr="007048D2" w:rsidRDefault="00232DAC" w:rsidP="001412DD"/>
        </w:tc>
        <w:tc>
          <w:tcPr>
            <w:tcW w:w="532" w:type="dxa"/>
            <w:gridSpan w:val="2"/>
          </w:tcPr>
          <w:p w:rsidR="00232DAC" w:rsidRPr="007048D2" w:rsidRDefault="00232DAC" w:rsidP="001412DD"/>
        </w:tc>
        <w:tc>
          <w:tcPr>
            <w:tcW w:w="709" w:type="dxa"/>
          </w:tcPr>
          <w:p w:rsidR="00232DAC" w:rsidRPr="007048D2" w:rsidRDefault="00232DAC" w:rsidP="001412DD">
            <w:pPr>
              <w:pStyle w:val="BodyText2"/>
              <w:spacing w:after="0" w:line="240" w:lineRule="auto"/>
            </w:pPr>
          </w:p>
        </w:tc>
        <w:tc>
          <w:tcPr>
            <w:tcW w:w="6662" w:type="dxa"/>
            <w:gridSpan w:val="4"/>
          </w:tcPr>
          <w:p w:rsidR="00232DAC" w:rsidRPr="007048D2" w:rsidRDefault="00232DAC" w:rsidP="001412DD">
            <w:pPr>
              <w:pStyle w:val="BodyText2"/>
              <w:spacing w:after="0" w:line="240" w:lineRule="auto"/>
              <w:jc w:val="both"/>
            </w:pPr>
          </w:p>
        </w:tc>
      </w:tr>
    </w:tbl>
    <w:p w:rsidR="00423632" w:rsidRDefault="00423632">
      <w:r>
        <w:br w:type="page"/>
      </w:r>
    </w:p>
    <w:tbl>
      <w:tblPr>
        <w:tblW w:w="9570" w:type="dxa"/>
        <w:tblInd w:w="-106" w:type="dxa"/>
        <w:tblLayout w:type="fixed"/>
        <w:tblLook w:val="01E0"/>
      </w:tblPr>
      <w:tblGrid>
        <w:gridCol w:w="1667"/>
        <w:gridCol w:w="532"/>
        <w:gridCol w:w="709"/>
        <w:gridCol w:w="708"/>
        <w:gridCol w:w="5954"/>
      </w:tblGrid>
      <w:tr w:rsidR="00232DAC" w:rsidRPr="007048D2">
        <w:tc>
          <w:tcPr>
            <w:tcW w:w="1667" w:type="dxa"/>
          </w:tcPr>
          <w:p w:rsidR="00232DAC" w:rsidRPr="007048D2" w:rsidRDefault="00232DAC" w:rsidP="000D5E81">
            <w:r w:rsidRPr="007048D2">
              <w:lastRenderedPageBreak/>
              <w:br w:type="page"/>
            </w:r>
            <w:r>
              <w:t>E</w:t>
            </w:r>
            <w:r w:rsidRPr="007048D2">
              <w:t>sas Yasanın 43’üncü Maddesinin Değiştirilmesi</w:t>
            </w:r>
          </w:p>
        </w:tc>
        <w:tc>
          <w:tcPr>
            <w:tcW w:w="532" w:type="dxa"/>
          </w:tcPr>
          <w:p w:rsidR="00232DAC" w:rsidRPr="007048D2" w:rsidRDefault="00232DAC" w:rsidP="001412DD">
            <w:r w:rsidRPr="007048D2">
              <w:t>13.</w:t>
            </w:r>
          </w:p>
        </w:tc>
        <w:tc>
          <w:tcPr>
            <w:tcW w:w="709" w:type="dxa"/>
          </w:tcPr>
          <w:p w:rsidR="00232DAC" w:rsidRPr="007048D2" w:rsidRDefault="00232DAC" w:rsidP="001412DD">
            <w:pPr>
              <w:pStyle w:val="BodyText2"/>
              <w:spacing w:after="0" w:line="240" w:lineRule="auto"/>
              <w:jc w:val="both"/>
            </w:pPr>
            <w:r w:rsidRPr="007048D2">
              <w:t>(1)</w:t>
            </w:r>
          </w:p>
        </w:tc>
        <w:tc>
          <w:tcPr>
            <w:tcW w:w="6662" w:type="dxa"/>
            <w:gridSpan w:val="2"/>
          </w:tcPr>
          <w:p w:rsidR="00232DAC" w:rsidRPr="007048D2" w:rsidRDefault="00232DAC" w:rsidP="001412DD">
            <w:pPr>
              <w:pStyle w:val="BodyText2"/>
              <w:spacing w:after="0" w:line="240" w:lineRule="auto"/>
              <w:jc w:val="both"/>
            </w:pPr>
            <w:r w:rsidRPr="007048D2">
              <w:t>Esas Yasa, 43’üncü maddesinin (1)’inci fıkrasının (F) bendinden hemen sonra aşağıdaki yeni (G) bendi eklenmek ve mevcut (G) bendi ise yeni (H) bendi olarak yeniden sayılandırılmak suretiyle değiştirilir: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709" w:type="dxa"/>
          </w:tcPr>
          <w:p w:rsidR="00232DAC" w:rsidRPr="007048D2" w:rsidRDefault="00232DAC" w:rsidP="001412DD">
            <w:pPr>
              <w:pStyle w:val="BodyText2"/>
              <w:spacing w:after="0" w:line="240" w:lineRule="auto"/>
              <w:jc w:val="both"/>
            </w:pPr>
          </w:p>
        </w:tc>
        <w:tc>
          <w:tcPr>
            <w:tcW w:w="6662" w:type="dxa"/>
            <w:gridSpan w:val="2"/>
          </w:tcPr>
          <w:p w:rsidR="00232DAC" w:rsidRPr="007048D2" w:rsidRDefault="00232DAC" w:rsidP="001412DD">
            <w:pPr>
              <w:pStyle w:val="BodyText2"/>
              <w:spacing w:after="0" w:line="240" w:lineRule="auto"/>
              <w:jc w:val="both"/>
            </w:pP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709" w:type="dxa"/>
          </w:tcPr>
          <w:p w:rsidR="00232DAC" w:rsidRPr="007048D2" w:rsidRDefault="00232DAC" w:rsidP="001412DD">
            <w:pPr>
              <w:pStyle w:val="BodyText2"/>
              <w:spacing w:after="0" w:line="240" w:lineRule="auto"/>
            </w:pPr>
          </w:p>
        </w:tc>
        <w:tc>
          <w:tcPr>
            <w:tcW w:w="708" w:type="dxa"/>
          </w:tcPr>
          <w:p w:rsidR="00232DAC" w:rsidRPr="007048D2" w:rsidRDefault="00232DAC" w:rsidP="001412DD">
            <w:pPr>
              <w:pStyle w:val="BodyText2"/>
              <w:spacing w:after="0" w:line="240" w:lineRule="auto"/>
              <w:jc w:val="both"/>
            </w:pPr>
            <w:r w:rsidRPr="007048D2">
              <w:t>“(G)</w:t>
            </w:r>
          </w:p>
        </w:tc>
        <w:tc>
          <w:tcPr>
            <w:tcW w:w="5954" w:type="dxa"/>
          </w:tcPr>
          <w:p w:rsidR="00232DAC" w:rsidRPr="007048D2" w:rsidRDefault="00232DAC" w:rsidP="006A0470">
            <w:pPr>
              <w:pStyle w:val="BodyText2"/>
              <w:spacing w:after="0" w:line="240" w:lineRule="auto"/>
              <w:jc w:val="both"/>
            </w:pPr>
            <w:r w:rsidRPr="007048D2">
              <w:t>Ülkedeki kamu ve özel sağlık kuruluşlarının uygulamalarının ve tıp uygulamalarının, yürü</w:t>
            </w:r>
            <w:r w:rsidR="006A0470">
              <w:t>r</w:t>
            </w:r>
            <w:r w:rsidRPr="007048D2">
              <w:t xml:space="preserve">lükte bulunan mevzuat ve bu Yasa ile bu Yasa tahtında </w:t>
            </w:r>
            <w:r w:rsidR="006A0470">
              <w:t>çıkarılmış</w:t>
            </w:r>
            <w:r w:rsidRPr="007048D2">
              <w:t xml:space="preserve"> olan tüzük ve yönetmeliklerle belirlenmiş uygulama ve etik kurallarına uygun yürütülüp yürütülmediğinin denetimine ilişkin </w:t>
            </w:r>
            <w:r>
              <w:t>usul</w:t>
            </w:r>
            <w:r w:rsidRPr="007048D2">
              <w:t xml:space="preserve"> ve </w:t>
            </w:r>
            <w:r>
              <w:t>esasları</w:t>
            </w:r>
            <w:r w:rsidRPr="007048D2">
              <w:t>n belirlenmesi konularında;”</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709" w:type="dxa"/>
          </w:tcPr>
          <w:p w:rsidR="00232DAC" w:rsidRPr="007048D2" w:rsidRDefault="00232DAC" w:rsidP="001412DD">
            <w:pPr>
              <w:pStyle w:val="BodyText2"/>
              <w:spacing w:after="0" w:line="240" w:lineRule="auto"/>
            </w:pPr>
          </w:p>
        </w:tc>
        <w:tc>
          <w:tcPr>
            <w:tcW w:w="708" w:type="dxa"/>
          </w:tcPr>
          <w:p w:rsidR="00232DAC" w:rsidRPr="007048D2" w:rsidRDefault="00232DAC" w:rsidP="001412DD">
            <w:pPr>
              <w:pStyle w:val="BodyText2"/>
              <w:spacing w:after="0" w:line="240" w:lineRule="auto"/>
              <w:jc w:val="both"/>
            </w:pPr>
          </w:p>
        </w:tc>
        <w:tc>
          <w:tcPr>
            <w:tcW w:w="5954" w:type="dxa"/>
          </w:tcPr>
          <w:p w:rsidR="00232DAC" w:rsidRPr="007048D2" w:rsidRDefault="00232DAC" w:rsidP="001412DD">
            <w:pPr>
              <w:pStyle w:val="BodyText2"/>
              <w:spacing w:after="0" w:line="240" w:lineRule="auto"/>
              <w:jc w:val="both"/>
            </w:pPr>
          </w:p>
        </w:tc>
      </w:tr>
      <w:tr w:rsidR="00232DAC" w:rsidRPr="007048D2">
        <w:tc>
          <w:tcPr>
            <w:tcW w:w="1667" w:type="dxa"/>
          </w:tcPr>
          <w:p w:rsidR="00232DAC" w:rsidRPr="007048D2" w:rsidRDefault="00A82DD7" w:rsidP="00423632">
            <w:r>
              <w:br w:type="page"/>
            </w:r>
          </w:p>
        </w:tc>
        <w:tc>
          <w:tcPr>
            <w:tcW w:w="532" w:type="dxa"/>
          </w:tcPr>
          <w:p w:rsidR="00232DAC" w:rsidRPr="007048D2" w:rsidRDefault="00232DAC" w:rsidP="001412DD"/>
        </w:tc>
        <w:tc>
          <w:tcPr>
            <w:tcW w:w="709" w:type="dxa"/>
          </w:tcPr>
          <w:p w:rsidR="00232DAC" w:rsidRPr="007048D2" w:rsidRDefault="00232DAC" w:rsidP="001412DD">
            <w:pPr>
              <w:pStyle w:val="BodyText2"/>
              <w:spacing w:after="0" w:line="240" w:lineRule="auto"/>
            </w:pPr>
            <w:r w:rsidRPr="007048D2">
              <w:t>(2)</w:t>
            </w:r>
          </w:p>
        </w:tc>
        <w:tc>
          <w:tcPr>
            <w:tcW w:w="6662" w:type="dxa"/>
            <w:gridSpan w:val="2"/>
          </w:tcPr>
          <w:p w:rsidR="00232DAC" w:rsidRPr="007048D2" w:rsidRDefault="00232DAC" w:rsidP="001412DD">
            <w:pPr>
              <w:pStyle w:val="BodyText2"/>
              <w:spacing w:after="0" w:line="240" w:lineRule="auto"/>
              <w:jc w:val="both"/>
            </w:pPr>
            <w:r w:rsidRPr="007048D2">
              <w:t>Esas Yasa, 43’üncü maddesinin (1)’inci fıkrasından hemen sonra aşağıdaki yeni (2)’nci fıkra eklenmek suretiyle değiştirilir: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709" w:type="dxa"/>
          </w:tcPr>
          <w:p w:rsidR="00232DAC" w:rsidRPr="007048D2" w:rsidRDefault="00232DAC" w:rsidP="001412DD">
            <w:pPr>
              <w:pStyle w:val="BodyText2"/>
              <w:spacing w:after="0" w:line="240" w:lineRule="auto"/>
            </w:pPr>
          </w:p>
        </w:tc>
        <w:tc>
          <w:tcPr>
            <w:tcW w:w="6662" w:type="dxa"/>
            <w:gridSpan w:val="2"/>
          </w:tcPr>
          <w:p w:rsidR="00232DAC" w:rsidRPr="007048D2" w:rsidRDefault="00232DAC" w:rsidP="001412DD">
            <w:pPr>
              <w:pStyle w:val="BodyText2"/>
              <w:spacing w:after="0" w:line="240" w:lineRule="auto"/>
              <w:jc w:val="both"/>
            </w:pP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709" w:type="dxa"/>
          </w:tcPr>
          <w:p w:rsidR="00232DAC" w:rsidRPr="007048D2" w:rsidRDefault="00232DAC" w:rsidP="001412DD">
            <w:pPr>
              <w:pStyle w:val="BodyText2"/>
              <w:spacing w:after="0" w:line="240" w:lineRule="auto"/>
            </w:pPr>
          </w:p>
        </w:tc>
        <w:tc>
          <w:tcPr>
            <w:tcW w:w="708" w:type="dxa"/>
          </w:tcPr>
          <w:p w:rsidR="00232DAC" w:rsidRPr="007048D2" w:rsidRDefault="00232DAC" w:rsidP="001412DD">
            <w:pPr>
              <w:pStyle w:val="BodyText2"/>
              <w:spacing w:after="0" w:line="240" w:lineRule="auto"/>
              <w:jc w:val="both"/>
            </w:pPr>
            <w:r w:rsidRPr="007048D2">
              <w:t>“(2)</w:t>
            </w:r>
          </w:p>
        </w:tc>
        <w:tc>
          <w:tcPr>
            <w:tcW w:w="5954" w:type="dxa"/>
          </w:tcPr>
          <w:p w:rsidR="00232DAC" w:rsidRPr="007048D2" w:rsidRDefault="00232DAC" w:rsidP="001412DD">
            <w:pPr>
              <w:pStyle w:val="BodyText2"/>
              <w:spacing w:after="0" w:line="240" w:lineRule="auto"/>
              <w:jc w:val="both"/>
            </w:pPr>
            <w:r w:rsidRPr="007048D2">
              <w:t>Birlik Yönetim Kurulunca hazırlanacak tüzükler, Bakanlık aracılığıyla Bakanlar Kuruluna sunulur ve Bakanlar Kurulunun onayı üzerine Resmi Gazete’de yayınlandıktan sonra yürürlüğe girer.”</w:t>
            </w:r>
          </w:p>
        </w:tc>
      </w:tr>
      <w:tr w:rsidR="00232DAC" w:rsidRPr="007048D2">
        <w:tc>
          <w:tcPr>
            <w:tcW w:w="1667" w:type="dxa"/>
          </w:tcPr>
          <w:p w:rsidR="00232DAC" w:rsidRPr="007048D2" w:rsidRDefault="00232DAC" w:rsidP="001412DD"/>
        </w:tc>
        <w:tc>
          <w:tcPr>
            <w:tcW w:w="532" w:type="dxa"/>
          </w:tcPr>
          <w:p w:rsidR="00232DAC" w:rsidRPr="007048D2" w:rsidRDefault="00232DAC" w:rsidP="001412DD"/>
        </w:tc>
        <w:tc>
          <w:tcPr>
            <w:tcW w:w="709" w:type="dxa"/>
          </w:tcPr>
          <w:p w:rsidR="00232DAC" w:rsidRPr="007048D2" w:rsidRDefault="00232DAC" w:rsidP="001412DD">
            <w:pPr>
              <w:pStyle w:val="BodyText2"/>
              <w:spacing w:after="0" w:line="240" w:lineRule="auto"/>
            </w:pPr>
          </w:p>
        </w:tc>
        <w:tc>
          <w:tcPr>
            <w:tcW w:w="708" w:type="dxa"/>
          </w:tcPr>
          <w:p w:rsidR="00232DAC" w:rsidRPr="007048D2" w:rsidRDefault="00232DAC" w:rsidP="001412DD">
            <w:pPr>
              <w:pStyle w:val="BodyText2"/>
              <w:spacing w:after="0" w:line="240" w:lineRule="auto"/>
              <w:jc w:val="both"/>
            </w:pPr>
          </w:p>
        </w:tc>
        <w:tc>
          <w:tcPr>
            <w:tcW w:w="5954" w:type="dxa"/>
          </w:tcPr>
          <w:p w:rsidR="00232DAC" w:rsidRPr="007048D2" w:rsidRDefault="00232DAC" w:rsidP="001412DD">
            <w:pPr>
              <w:pStyle w:val="BodyText2"/>
              <w:spacing w:after="0" w:line="240" w:lineRule="auto"/>
              <w:jc w:val="both"/>
            </w:pPr>
          </w:p>
        </w:tc>
      </w:tr>
      <w:tr w:rsidR="00232DAC" w:rsidRPr="007048D2">
        <w:tc>
          <w:tcPr>
            <w:tcW w:w="1667" w:type="dxa"/>
          </w:tcPr>
          <w:p w:rsidR="00232DAC" w:rsidRPr="007048D2" w:rsidRDefault="00232DAC" w:rsidP="001412DD">
            <w:r w:rsidRPr="007048D2">
              <w:br w:type="page"/>
              <w:t>Yürürlüğe Giriş</w:t>
            </w:r>
          </w:p>
        </w:tc>
        <w:tc>
          <w:tcPr>
            <w:tcW w:w="7903" w:type="dxa"/>
            <w:gridSpan w:val="4"/>
          </w:tcPr>
          <w:p w:rsidR="00232DAC" w:rsidRPr="007048D2" w:rsidRDefault="00232DAC" w:rsidP="001412DD">
            <w:pPr>
              <w:jc w:val="both"/>
            </w:pPr>
            <w:r w:rsidRPr="007048D2">
              <w:t>14. Bu Yasa, Resmi Gazete’de yayımlandığı tarihten başlayarak yürürlüğe girer.</w:t>
            </w:r>
          </w:p>
        </w:tc>
      </w:tr>
    </w:tbl>
    <w:p w:rsidR="00232DAC" w:rsidRPr="007048D2" w:rsidRDefault="00232DAC" w:rsidP="001412DD"/>
    <w:p w:rsidR="00232DAC" w:rsidRPr="007048D2" w:rsidRDefault="00232DAC" w:rsidP="001412DD"/>
    <w:sectPr w:rsidR="00232DAC" w:rsidRPr="007048D2" w:rsidSect="0054062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711" w:rsidRDefault="003F7711" w:rsidP="00CC3B88">
      <w:r>
        <w:separator/>
      </w:r>
    </w:p>
  </w:endnote>
  <w:endnote w:type="continuationSeparator" w:id="0">
    <w:p w:rsidR="003F7711" w:rsidRDefault="003F7711" w:rsidP="00CC3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16" w:rsidRDefault="00787903" w:rsidP="00F5525B">
    <w:pPr>
      <w:pStyle w:val="Footer"/>
      <w:framePr w:wrap="auto" w:vAnchor="text" w:hAnchor="margin" w:xAlign="center" w:y="1"/>
      <w:rPr>
        <w:rStyle w:val="PageNumber"/>
      </w:rPr>
    </w:pPr>
    <w:r>
      <w:rPr>
        <w:rStyle w:val="PageNumber"/>
      </w:rPr>
      <w:fldChar w:fldCharType="begin"/>
    </w:r>
    <w:r w:rsidR="005E2416">
      <w:rPr>
        <w:rStyle w:val="PageNumber"/>
      </w:rPr>
      <w:instrText xml:space="preserve">PAGE  </w:instrText>
    </w:r>
    <w:r>
      <w:rPr>
        <w:rStyle w:val="PageNumber"/>
      </w:rPr>
      <w:fldChar w:fldCharType="separate"/>
    </w:r>
    <w:r w:rsidR="005B6F2E">
      <w:rPr>
        <w:rStyle w:val="PageNumber"/>
        <w:noProof/>
      </w:rPr>
      <w:t>2</w:t>
    </w:r>
    <w:r>
      <w:rPr>
        <w:rStyle w:val="PageNumber"/>
      </w:rPr>
      <w:fldChar w:fldCharType="end"/>
    </w:r>
  </w:p>
  <w:p w:rsidR="005E2416" w:rsidRDefault="005E2416">
    <w:pPr>
      <w:pStyle w:val="Footer"/>
      <w:jc w:val="center"/>
    </w:pPr>
  </w:p>
  <w:p w:rsidR="005E2416" w:rsidRDefault="005E2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711" w:rsidRDefault="003F7711" w:rsidP="00CC3B88">
      <w:r>
        <w:separator/>
      </w:r>
    </w:p>
  </w:footnote>
  <w:footnote w:type="continuationSeparator" w:id="0">
    <w:p w:rsidR="003F7711" w:rsidRDefault="003F7711" w:rsidP="00CC3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DC3"/>
    <w:multiLevelType w:val="hybridMultilevel"/>
    <w:tmpl w:val="B6AC63E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D212584"/>
    <w:multiLevelType w:val="hybridMultilevel"/>
    <w:tmpl w:val="9BFA307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B4B1278"/>
    <w:multiLevelType w:val="hybridMultilevel"/>
    <w:tmpl w:val="AD1A5E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091DD6"/>
    <w:multiLevelType w:val="hybridMultilevel"/>
    <w:tmpl w:val="AC2EF8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F27BC1"/>
    <w:multiLevelType w:val="hybridMultilevel"/>
    <w:tmpl w:val="168AFEF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49A0B80"/>
    <w:multiLevelType w:val="hybridMultilevel"/>
    <w:tmpl w:val="572812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8DC7715"/>
    <w:multiLevelType w:val="hybridMultilevel"/>
    <w:tmpl w:val="2EDC3E6E"/>
    <w:lvl w:ilvl="0" w:tplc="7C00A0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46521A7"/>
    <w:multiLevelType w:val="hybridMultilevel"/>
    <w:tmpl w:val="26CA7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3"/>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8C6AD9"/>
    <w:rsid w:val="00001847"/>
    <w:rsid w:val="00007966"/>
    <w:rsid w:val="00011006"/>
    <w:rsid w:val="00023017"/>
    <w:rsid w:val="00031446"/>
    <w:rsid w:val="0003322F"/>
    <w:rsid w:val="000456FE"/>
    <w:rsid w:val="00051917"/>
    <w:rsid w:val="00051ED1"/>
    <w:rsid w:val="00052CF9"/>
    <w:rsid w:val="000564C7"/>
    <w:rsid w:val="00062025"/>
    <w:rsid w:val="00071383"/>
    <w:rsid w:val="000772FD"/>
    <w:rsid w:val="000774B8"/>
    <w:rsid w:val="00090A66"/>
    <w:rsid w:val="0009415E"/>
    <w:rsid w:val="000967FD"/>
    <w:rsid w:val="000A08A1"/>
    <w:rsid w:val="000B5D5B"/>
    <w:rsid w:val="000C5514"/>
    <w:rsid w:val="000D0BBF"/>
    <w:rsid w:val="000D1052"/>
    <w:rsid w:val="000D5E81"/>
    <w:rsid w:val="000E0416"/>
    <w:rsid w:val="000E6B24"/>
    <w:rsid w:val="000F79AE"/>
    <w:rsid w:val="001059A2"/>
    <w:rsid w:val="001213F3"/>
    <w:rsid w:val="00127520"/>
    <w:rsid w:val="00130EF0"/>
    <w:rsid w:val="001412DD"/>
    <w:rsid w:val="0015113F"/>
    <w:rsid w:val="001602FB"/>
    <w:rsid w:val="001707FB"/>
    <w:rsid w:val="00176F01"/>
    <w:rsid w:val="00190A9F"/>
    <w:rsid w:val="00191A9D"/>
    <w:rsid w:val="001B4356"/>
    <w:rsid w:val="001B5E82"/>
    <w:rsid w:val="001B7AA5"/>
    <w:rsid w:val="001C1F21"/>
    <w:rsid w:val="001C4F95"/>
    <w:rsid w:val="001C6B95"/>
    <w:rsid w:val="001C7A53"/>
    <w:rsid w:val="001D0F3C"/>
    <w:rsid w:val="001D63CC"/>
    <w:rsid w:val="001D7226"/>
    <w:rsid w:val="001F1B55"/>
    <w:rsid w:val="0020165E"/>
    <w:rsid w:val="00201EC0"/>
    <w:rsid w:val="00210643"/>
    <w:rsid w:val="00211736"/>
    <w:rsid w:val="00212052"/>
    <w:rsid w:val="002137D8"/>
    <w:rsid w:val="00214528"/>
    <w:rsid w:val="00215755"/>
    <w:rsid w:val="00216098"/>
    <w:rsid w:val="00217EAD"/>
    <w:rsid w:val="002200A2"/>
    <w:rsid w:val="00225F2C"/>
    <w:rsid w:val="00232DAC"/>
    <w:rsid w:val="00236FE6"/>
    <w:rsid w:val="002457D6"/>
    <w:rsid w:val="002526EB"/>
    <w:rsid w:val="00282C60"/>
    <w:rsid w:val="00290ED6"/>
    <w:rsid w:val="002A052E"/>
    <w:rsid w:val="002A5618"/>
    <w:rsid w:val="002D6F0A"/>
    <w:rsid w:val="002D75BC"/>
    <w:rsid w:val="002E6005"/>
    <w:rsid w:val="002E6D4A"/>
    <w:rsid w:val="002F027B"/>
    <w:rsid w:val="002F1A88"/>
    <w:rsid w:val="002F1AF9"/>
    <w:rsid w:val="00314DA4"/>
    <w:rsid w:val="00324D49"/>
    <w:rsid w:val="00340F79"/>
    <w:rsid w:val="00364CDC"/>
    <w:rsid w:val="003708FD"/>
    <w:rsid w:val="0037784B"/>
    <w:rsid w:val="0038384E"/>
    <w:rsid w:val="003A1656"/>
    <w:rsid w:val="003B2503"/>
    <w:rsid w:val="003B516A"/>
    <w:rsid w:val="003B767C"/>
    <w:rsid w:val="003C48CB"/>
    <w:rsid w:val="003D7958"/>
    <w:rsid w:val="003E2AE4"/>
    <w:rsid w:val="003E36D8"/>
    <w:rsid w:val="003F46EA"/>
    <w:rsid w:val="003F7711"/>
    <w:rsid w:val="004024F3"/>
    <w:rsid w:val="00414B55"/>
    <w:rsid w:val="0041656D"/>
    <w:rsid w:val="00423632"/>
    <w:rsid w:val="00443FA9"/>
    <w:rsid w:val="004922D1"/>
    <w:rsid w:val="00495B4A"/>
    <w:rsid w:val="004A43B0"/>
    <w:rsid w:val="004A5D72"/>
    <w:rsid w:val="004A62C4"/>
    <w:rsid w:val="004B4BBE"/>
    <w:rsid w:val="004C6519"/>
    <w:rsid w:val="004E0C85"/>
    <w:rsid w:val="004E16AA"/>
    <w:rsid w:val="004F6C72"/>
    <w:rsid w:val="0051051D"/>
    <w:rsid w:val="00521424"/>
    <w:rsid w:val="00534709"/>
    <w:rsid w:val="00536698"/>
    <w:rsid w:val="00540621"/>
    <w:rsid w:val="0054450B"/>
    <w:rsid w:val="00546555"/>
    <w:rsid w:val="005605C0"/>
    <w:rsid w:val="00570CBA"/>
    <w:rsid w:val="0057248A"/>
    <w:rsid w:val="0058188F"/>
    <w:rsid w:val="005958F2"/>
    <w:rsid w:val="005A6B65"/>
    <w:rsid w:val="005B3453"/>
    <w:rsid w:val="005B6F2E"/>
    <w:rsid w:val="005C3AFA"/>
    <w:rsid w:val="005C4916"/>
    <w:rsid w:val="005C4B25"/>
    <w:rsid w:val="005C67F1"/>
    <w:rsid w:val="005D5C5A"/>
    <w:rsid w:val="005E2416"/>
    <w:rsid w:val="005E4A1D"/>
    <w:rsid w:val="005F3950"/>
    <w:rsid w:val="005F47B8"/>
    <w:rsid w:val="005F4A5E"/>
    <w:rsid w:val="00602904"/>
    <w:rsid w:val="0060341A"/>
    <w:rsid w:val="00603B2D"/>
    <w:rsid w:val="0060456C"/>
    <w:rsid w:val="00610FAA"/>
    <w:rsid w:val="00614C8A"/>
    <w:rsid w:val="006167A8"/>
    <w:rsid w:val="0061763A"/>
    <w:rsid w:val="00634001"/>
    <w:rsid w:val="00641121"/>
    <w:rsid w:val="00643E73"/>
    <w:rsid w:val="00653BBB"/>
    <w:rsid w:val="0065516D"/>
    <w:rsid w:val="006571A7"/>
    <w:rsid w:val="00684ACE"/>
    <w:rsid w:val="00691BBC"/>
    <w:rsid w:val="006955F4"/>
    <w:rsid w:val="006A0470"/>
    <w:rsid w:val="006A63B2"/>
    <w:rsid w:val="006B138F"/>
    <w:rsid w:val="006D2760"/>
    <w:rsid w:val="006E07FA"/>
    <w:rsid w:val="006E1F8C"/>
    <w:rsid w:val="006E2EB0"/>
    <w:rsid w:val="006E6B92"/>
    <w:rsid w:val="006F2E4D"/>
    <w:rsid w:val="006F4026"/>
    <w:rsid w:val="006F564F"/>
    <w:rsid w:val="007013CA"/>
    <w:rsid w:val="007048D2"/>
    <w:rsid w:val="0070746D"/>
    <w:rsid w:val="00710F73"/>
    <w:rsid w:val="0072166A"/>
    <w:rsid w:val="00722176"/>
    <w:rsid w:val="00746FEE"/>
    <w:rsid w:val="007713B4"/>
    <w:rsid w:val="00787903"/>
    <w:rsid w:val="00792EA7"/>
    <w:rsid w:val="007A0E4C"/>
    <w:rsid w:val="007A1676"/>
    <w:rsid w:val="007B31DA"/>
    <w:rsid w:val="007B7ADF"/>
    <w:rsid w:val="007C1FCF"/>
    <w:rsid w:val="007C767A"/>
    <w:rsid w:val="007E5249"/>
    <w:rsid w:val="007F1934"/>
    <w:rsid w:val="007F21D1"/>
    <w:rsid w:val="007F702F"/>
    <w:rsid w:val="008011A7"/>
    <w:rsid w:val="00830137"/>
    <w:rsid w:val="008306BF"/>
    <w:rsid w:val="00842023"/>
    <w:rsid w:val="0084478F"/>
    <w:rsid w:val="00844ECA"/>
    <w:rsid w:val="00852E6D"/>
    <w:rsid w:val="00866053"/>
    <w:rsid w:val="0086791E"/>
    <w:rsid w:val="00871468"/>
    <w:rsid w:val="00885490"/>
    <w:rsid w:val="00891177"/>
    <w:rsid w:val="008A7254"/>
    <w:rsid w:val="008A7926"/>
    <w:rsid w:val="008C23F4"/>
    <w:rsid w:val="008C6AD9"/>
    <w:rsid w:val="008D2166"/>
    <w:rsid w:val="008D2218"/>
    <w:rsid w:val="008E1AA9"/>
    <w:rsid w:val="008E573F"/>
    <w:rsid w:val="008F17BE"/>
    <w:rsid w:val="008F44C9"/>
    <w:rsid w:val="00904294"/>
    <w:rsid w:val="009075F6"/>
    <w:rsid w:val="009078A4"/>
    <w:rsid w:val="0092799D"/>
    <w:rsid w:val="00927F18"/>
    <w:rsid w:val="00930B69"/>
    <w:rsid w:val="009458DB"/>
    <w:rsid w:val="00945D9B"/>
    <w:rsid w:val="00976187"/>
    <w:rsid w:val="0097628A"/>
    <w:rsid w:val="00977A84"/>
    <w:rsid w:val="00983639"/>
    <w:rsid w:val="0098703A"/>
    <w:rsid w:val="00990227"/>
    <w:rsid w:val="00996F1F"/>
    <w:rsid w:val="009B222C"/>
    <w:rsid w:val="009B4FCE"/>
    <w:rsid w:val="009C15D7"/>
    <w:rsid w:val="009D07C1"/>
    <w:rsid w:val="009D7429"/>
    <w:rsid w:val="009E1F41"/>
    <w:rsid w:val="00A14481"/>
    <w:rsid w:val="00A30477"/>
    <w:rsid w:val="00A3734D"/>
    <w:rsid w:val="00A45209"/>
    <w:rsid w:val="00A45288"/>
    <w:rsid w:val="00A53140"/>
    <w:rsid w:val="00A614DE"/>
    <w:rsid w:val="00A66523"/>
    <w:rsid w:val="00A67814"/>
    <w:rsid w:val="00A705B8"/>
    <w:rsid w:val="00A70AFC"/>
    <w:rsid w:val="00A73BC9"/>
    <w:rsid w:val="00A761F5"/>
    <w:rsid w:val="00A82DD7"/>
    <w:rsid w:val="00A93BB3"/>
    <w:rsid w:val="00A95F51"/>
    <w:rsid w:val="00AA156B"/>
    <w:rsid w:val="00AA1E4D"/>
    <w:rsid w:val="00AA7A07"/>
    <w:rsid w:val="00AB4FCE"/>
    <w:rsid w:val="00AB7826"/>
    <w:rsid w:val="00AD01E2"/>
    <w:rsid w:val="00AE4687"/>
    <w:rsid w:val="00AE55A5"/>
    <w:rsid w:val="00AE7446"/>
    <w:rsid w:val="00B00F41"/>
    <w:rsid w:val="00B248D8"/>
    <w:rsid w:val="00B27373"/>
    <w:rsid w:val="00B47451"/>
    <w:rsid w:val="00B60D70"/>
    <w:rsid w:val="00B638E5"/>
    <w:rsid w:val="00B64BE7"/>
    <w:rsid w:val="00B66B66"/>
    <w:rsid w:val="00B71878"/>
    <w:rsid w:val="00B758FF"/>
    <w:rsid w:val="00B803E1"/>
    <w:rsid w:val="00BA2F0F"/>
    <w:rsid w:val="00BA58D9"/>
    <w:rsid w:val="00BA5DAD"/>
    <w:rsid w:val="00BC0490"/>
    <w:rsid w:val="00BC0D49"/>
    <w:rsid w:val="00BD105D"/>
    <w:rsid w:val="00BD6997"/>
    <w:rsid w:val="00BE0BD7"/>
    <w:rsid w:val="00BE309C"/>
    <w:rsid w:val="00C20B31"/>
    <w:rsid w:val="00C3224A"/>
    <w:rsid w:val="00C369CA"/>
    <w:rsid w:val="00C408FC"/>
    <w:rsid w:val="00C44C9B"/>
    <w:rsid w:val="00C5233F"/>
    <w:rsid w:val="00C777F8"/>
    <w:rsid w:val="00C809A7"/>
    <w:rsid w:val="00CA3E36"/>
    <w:rsid w:val="00CA7249"/>
    <w:rsid w:val="00CB6FD8"/>
    <w:rsid w:val="00CC35FE"/>
    <w:rsid w:val="00CC369C"/>
    <w:rsid w:val="00CC3B88"/>
    <w:rsid w:val="00CD2F18"/>
    <w:rsid w:val="00CD4022"/>
    <w:rsid w:val="00CE4BDD"/>
    <w:rsid w:val="00CE612C"/>
    <w:rsid w:val="00CF0735"/>
    <w:rsid w:val="00D249B6"/>
    <w:rsid w:val="00D43BBC"/>
    <w:rsid w:val="00D44FC1"/>
    <w:rsid w:val="00D55BA8"/>
    <w:rsid w:val="00D7784B"/>
    <w:rsid w:val="00D81681"/>
    <w:rsid w:val="00D9492F"/>
    <w:rsid w:val="00DA0493"/>
    <w:rsid w:val="00DB6514"/>
    <w:rsid w:val="00DC070E"/>
    <w:rsid w:val="00DC2948"/>
    <w:rsid w:val="00DE1041"/>
    <w:rsid w:val="00DE3AA6"/>
    <w:rsid w:val="00DE4D20"/>
    <w:rsid w:val="00DF06F8"/>
    <w:rsid w:val="00DF66A3"/>
    <w:rsid w:val="00DF725D"/>
    <w:rsid w:val="00E00D8F"/>
    <w:rsid w:val="00E02208"/>
    <w:rsid w:val="00E047B8"/>
    <w:rsid w:val="00E079FF"/>
    <w:rsid w:val="00E10307"/>
    <w:rsid w:val="00E226A2"/>
    <w:rsid w:val="00E22E14"/>
    <w:rsid w:val="00E259FE"/>
    <w:rsid w:val="00E25CAE"/>
    <w:rsid w:val="00E3403F"/>
    <w:rsid w:val="00E53298"/>
    <w:rsid w:val="00E54DEA"/>
    <w:rsid w:val="00E61DB8"/>
    <w:rsid w:val="00E655FE"/>
    <w:rsid w:val="00E6718E"/>
    <w:rsid w:val="00E77997"/>
    <w:rsid w:val="00E77B60"/>
    <w:rsid w:val="00E80A54"/>
    <w:rsid w:val="00E8104B"/>
    <w:rsid w:val="00EC0FE8"/>
    <w:rsid w:val="00EC19C9"/>
    <w:rsid w:val="00ED69DC"/>
    <w:rsid w:val="00EF5350"/>
    <w:rsid w:val="00F00FD5"/>
    <w:rsid w:val="00F0419B"/>
    <w:rsid w:val="00F1440B"/>
    <w:rsid w:val="00F16396"/>
    <w:rsid w:val="00F17F2A"/>
    <w:rsid w:val="00F2031C"/>
    <w:rsid w:val="00F22748"/>
    <w:rsid w:val="00F23BEA"/>
    <w:rsid w:val="00F37DF3"/>
    <w:rsid w:val="00F4014C"/>
    <w:rsid w:val="00F42D6C"/>
    <w:rsid w:val="00F46EF4"/>
    <w:rsid w:val="00F5525B"/>
    <w:rsid w:val="00F57243"/>
    <w:rsid w:val="00F67CCF"/>
    <w:rsid w:val="00F67FDB"/>
    <w:rsid w:val="00F76B96"/>
    <w:rsid w:val="00F97B24"/>
    <w:rsid w:val="00FA67C7"/>
    <w:rsid w:val="00FB28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6A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8C6AD9"/>
    <w:rPr>
      <w:sz w:val="20"/>
      <w:szCs w:val="20"/>
      <w:lang w:val="en-US" w:eastAsia="en-US"/>
    </w:rPr>
  </w:style>
  <w:style w:type="character" w:customStyle="1" w:styleId="CommentTextChar">
    <w:name w:val="Comment Text Char"/>
    <w:basedOn w:val="DefaultParagraphFont"/>
    <w:link w:val="CommentText"/>
    <w:uiPriority w:val="99"/>
    <w:semiHidden/>
    <w:locked/>
    <w:rsid w:val="008C6AD9"/>
    <w:rPr>
      <w:rFonts w:ascii="Times New Roman" w:hAnsi="Times New Roman" w:cs="Times New Roman"/>
      <w:sz w:val="20"/>
      <w:szCs w:val="20"/>
      <w:lang w:val="en-US"/>
    </w:rPr>
  </w:style>
  <w:style w:type="paragraph" w:styleId="Header">
    <w:name w:val="header"/>
    <w:basedOn w:val="Normal"/>
    <w:link w:val="HeaderChar"/>
    <w:uiPriority w:val="99"/>
    <w:semiHidden/>
    <w:rsid w:val="008C6AD9"/>
    <w:pPr>
      <w:tabs>
        <w:tab w:val="center" w:pos="4153"/>
        <w:tab w:val="right" w:pos="8306"/>
      </w:tabs>
    </w:pPr>
  </w:style>
  <w:style w:type="character" w:customStyle="1" w:styleId="HeaderChar">
    <w:name w:val="Header Char"/>
    <w:basedOn w:val="DefaultParagraphFont"/>
    <w:link w:val="Header"/>
    <w:uiPriority w:val="99"/>
    <w:semiHidden/>
    <w:locked/>
    <w:rsid w:val="008C6AD9"/>
    <w:rPr>
      <w:rFonts w:ascii="Times New Roman" w:hAnsi="Times New Roman" w:cs="Times New Roman"/>
      <w:sz w:val="24"/>
      <w:szCs w:val="24"/>
      <w:lang w:eastAsia="tr-TR"/>
    </w:rPr>
  </w:style>
  <w:style w:type="paragraph" w:styleId="Footer">
    <w:name w:val="footer"/>
    <w:basedOn w:val="Normal"/>
    <w:link w:val="FooterChar"/>
    <w:uiPriority w:val="99"/>
    <w:rsid w:val="008C6AD9"/>
    <w:pPr>
      <w:tabs>
        <w:tab w:val="center" w:pos="4536"/>
        <w:tab w:val="right" w:pos="9072"/>
      </w:tabs>
    </w:pPr>
  </w:style>
  <w:style w:type="character" w:customStyle="1" w:styleId="FooterChar">
    <w:name w:val="Footer Char"/>
    <w:basedOn w:val="DefaultParagraphFont"/>
    <w:link w:val="Footer"/>
    <w:uiPriority w:val="99"/>
    <w:locked/>
    <w:rsid w:val="008C6AD9"/>
    <w:rPr>
      <w:rFonts w:ascii="Times New Roman" w:hAnsi="Times New Roman" w:cs="Times New Roman"/>
      <w:sz w:val="24"/>
      <w:szCs w:val="24"/>
      <w:lang w:eastAsia="tr-TR"/>
    </w:rPr>
  </w:style>
  <w:style w:type="paragraph" w:styleId="BodyText">
    <w:name w:val="Body Text"/>
    <w:basedOn w:val="Normal"/>
    <w:link w:val="BodyTextChar"/>
    <w:uiPriority w:val="99"/>
    <w:semiHidden/>
    <w:rsid w:val="008C6AD9"/>
    <w:pPr>
      <w:overflowPunct w:val="0"/>
      <w:autoSpaceDE w:val="0"/>
      <w:autoSpaceDN w:val="0"/>
      <w:adjustRightInd w:val="0"/>
      <w:jc w:val="center"/>
    </w:pPr>
    <w:rPr>
      <w:lang w:eastAsia="en-US"/>
    </w:rPr>
  </w:style>
  <w:style w:type="character" w:customStyle="1" w:styleId="BodyTextChar">
    <w:name w:val="Body Text Char"/>
    <w:basedOn w:val="DefaultParagraphFont"/>
    <w:link w:val="BodyText"/>
    <w:uiPriority w:val="99"/>
    <w:semiHidden/>
    <w:locked/>
    <w:rsid w:val="008C6AD9"/>
    <w:rPr>
      <w:rFonts w:ascii="Times New Roman" w:hAnsi="Times New Roman" w:cs="Times New Roman"/>
      <w:sz w:val="20"/>
      <w:szCs w:val="20"/>
    </w:rPr>
  </w:style>
  <w:style w:type="paragraph" w:styleId="BodyText2">
    <w:name w:val="Body Text 2"/>
    <w:basedOn w:val="Normal"/>
    <w:link w:val="BodyText2Char"/>
    <w:uiPriority w:val="99"/>
    <w:rsid w:val="008C6AD9"/>
    <w:pPr>
      <w:spacing w:after="120" w:line="480" w:lineRule="auto"/>
    </w:pPr>
  </w:style>
  <w:style w:type="character" w:customStyle="1" w:styleId="BodyText2Char">
    <w:name w:val="Body Text 2 Char"/>
    <w:basedOn w:val="DefaultParagraphFont"/>
    <w:link w:val="BodyText2"/>
    <w:uiPriority w:val="99"/>
    <w:locked/>
    <w:rsid w:val="008C6AD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8C6AD9"/>
    <w:rPr>
      <w:b/>
      <w:bCs/>
    </w:rPr>
  </w:style>
  <w:style w:type="character" w:customStyle="1" w:styleId="CommentSubjectChar">
    <w:name w:val="Comment Subject Char"/>
    <w:basedOn w:val="CommentTextChar"/>
    <w:link w:val="CommentSubject"/>
    <w:uiPriority w:val="99"/>
    <w:semiHidden/>
    <w:locked/>
    <w:rsid w:val="008C6AD9"/>
    <w:rPr>
      <w:b/>
      <w:bCs/>
    </w:rPr>
  </w:style>
  <w:style w:type="paragraph" w:styleId="BalloonText">
    <w:name w:val="Balloon Text"/>
    <w:basedOn w:val="Normal"/>
    <w:link w:val="BalloonTextChar"/>
    <w:uiPriority w:val="99"/>
    <w:semiHidden/>
    <w:rsid w:val="008C6A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6AD9"/>
    <w:rPr>
      <w:rFonts w:ascii="Tahoma" w:hAnsi="Tahoma" w:cs="Tahoma"/>
      <w:sz w:val="16"/>
      <w:szCs w:val="16"/>
    </w:rPr>
  </w:style>
  <w:style w:type="character" w:styleId="CommentReference">
    <w:name w:val="annotation reference"/>
    <w:basedOn w:val="DefaultParagraphFont"/>
    <w:uiPriority w:val="99"/>
    <w:semiHidden/>
    <w:rsid w:val="008C6AD9"/>
    <w:rPr>
      <w:sz w:val="16"/>
      <w:szCs w:val="16"/>
    </w:rPr>
  </w:style>
  <w:style w:type="table" w:styleId="TableGrid">
    <w:name w:val="Table Grid"/>
    <w:basedOn w:val="TableNormal"/>
    <w:uiPriority w:val="99"/>
    <w:rsid w:val="008C6AD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77B60"/>
    <w:pPr>
      <w:ind w:left="720"/>
    </w:pPr>
  </w:style>
  <w:style w:type="character" w:styleId="PageNumber">
    <w:name w:val="page number"/>
    <w:basedOn w:val="DefaultParagraphFont"/>
    <w:uiPriority w:val="99"/>
    <w:locked/>
    <w:rsid w:val="00540621"/>
  </w:style>
</w:styles>
</file>

<file path=word/webSettings.xml><?xml version="1.0" encoding="utf-8"?>
<w:webSettings xmlns:r="http://schemas.openxmlformats.org/officeDocument/2006/relationships" xmlns:w="http://schemas.openxmlformats.org/wordprocessingml/2006/main">
  <w:divs>
    <w:div w:id="108207861">
      <w:bodyDiv w:val="1"/>
      <w:marLeft w:val="0"/>
      <w:marRight w:val="0"/>
      <w:marTop w:val="0"/>
      <w:marBottom w:val="0"/>
      <w:divBdr>
        <w:top w:val="none" w:sz="0" w:space="0" w:color="auto"/>
        <w:left w:val="none" w:sz="0" w:space="0" w:color="auto"/>
        <w:bottom w:val="none" w:sz="0" w:space="0" w:color="auto"/>
        <w:right w:val="none" w:sz="0" w:space="0" w:color="auto"/>
      </w:divBdr>
    </w:div>
    <w:div w:id="1867793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6581</Words>
  <Characters>37515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KIBRIS TÜRK TABİPLERİ BİRLİĞİ</vt:lpstr>
    </vt:vector>
  </TitlesOfParts>
  <Company/>
  <LinksUpToDate>false</LinksUpToDate>
  <CharactersWithSpaces>44008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KIBRIS TÜRK TABİPLERİ BİRLİĞİ</dc:title>
  <dc:creator>user</dc:creator>
  <cp:lastModifiedBy>sinem2.demirgil</cp:lastModifiedBy>
  <cp:revision>3</cp:revision>
  <cp:lastPrinted>2016-10-24T07:19:00Z</cp:lastPrinted>
  <dcterms:created xsi:type="dcterms:W3CDTF">2016-11-08T11:16:00Z</dcterms:created>
  <dcterms:modified xsi:type="dcterms:W3CDTF">2016-11-08T11:19:00Z</dcterms:modified>
</cp:coreProperties>
</file>