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B7" w:rsidRPr="009F58DF" w:rsidRDefault="00E956B7">
      <w:pPr>
        <w:rPr>
          <w:rFonts w:ascii="Times New Roman" w:hAnsi="Times New Roman" w:cs="Times New Roman"/>
          <w:sz w:val="24"/>
          <w:szCs w:val="24"/>
        </w:rPr>
      </w:pPr>
    </w:p>
    <w:p w:rsidR="00E956B7" w:rsidRPr="009F58DF" w:rsidRDefault="00E956B7">
      <w:pPr>
        <w:rPr>
          <w:rFonts w:ascii="Times New Roman" w:hAnsi="Times New Roman" w:cs="Times New Roman"/>
          <w:sz w:val="24"/>
          <w:szCs w:val="24"/>
        </w:rPr>
      </w:pPr>
    </w:p>
    <w:tbl>
      <w:tblPr>
        <w:tblW w:w="9468" w:type="dxa"/>
        <w:tblInd w:w="-106" w:type="dxa"/>
        <w:tblLayout w:type="fixed"/>
        <w:tblLook w:val="00A0"/>
      </w:tblPr>
      <w:tblGrid>
        <w:gridCol w:w="1716"/>
        <w:gridCol w:w="362"/>
        <w:gridCol w:w="796"/>
        <w:gridCol w:w="652"/>
        <w:gridCol w:w="362"/>
        <w:gridCol w:w="540"/>
        <w:gridCol w:w="720"/>
        <w:gridCol w:w="4320"/>
      </w:tblGrid>
      <w:tr w:rsidR="00E956B7" w:rsidRPr="009F58DF">
        <w:tc>
          <w:tcPr>
            <w:tcW w:w="9468" w:type="dxa"/>
            <w:gridSpan w:val="8"/>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SAYIŞTAY (DEĞİŞİKLİK) YASASI</w:t>
            </w:r>
          </w:p>
          <w:p w:rsidR="00E956B7" w:rsidRPr="009F58DF" w:rsidRDefault="00E956B7" w:rsidP="00A75DE7">
            <w:pPr>
              <w:spacing w:after="0" w:line="240" w:lineRule="auto"/>
              <w:rPr>
                <w:rFonts w:ascii="Times New Roman" w:hAnsi="Times New Roman" w:cs="Times New Roman"/>
                <w:sz w:val="24"/>
                <w:szCs w:val="24"/>
              </w:rPr>
            </w:pPr>
          </w:p>
        </w:tc>
      </w:tr>
      <w:tr w:rsidR="00E956B7" w:rsidRPr="009F58DF">
        <w:tc>
          <w:tcPr>
            <w:tcW w:w="1716"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7752" w:type="dxa"/>
            <w:gridSpan w:val="7"/>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 xml:space="preserve">         Kuzey Kıbrıs Türk Cumhuriyeti Cumhuriyet Meclisi aşağıdaki Yasayı yapar:</w:t>
            </w:r>
          </w:p>
          <w:p w:rsidR="00E956B7" w:rsidRPr="009F58DF" w:rsidRDefault="00E956B7" w:rsidP="00A75DE7">
            <w:pPr>
              <w:spacing w:after="0" w:line="240" w:lineRule="auto"/>
              <w:jc w:val="both"/>
              <w:rPr>
                <w:rFonts w:ascii="Times New Roman" w:hAnsi="Times New Roman" w:cs="Times New Roman"/>
                <w:sz w:val="24"/>
                <w:szCs w:val="24"/>
              </w:rPr>
            </w:pPr>
          </w:p>
        </w:tc>
      </w:tr>
      <w:tr w:rsidR="00E956B7" w:rsidRPr="009F58DF">
        <w:trPr>
          <w:trHeight w:val="4569"/>
        </w:trPr>
        <w:tc>
          <w:tcPr>
            <w:tcW w:w="1716" w:type="dxa"/>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Kısa İsim</w:t>
            </w:r>
          </w:p>
          <w:p w:rsidR="00E956B7" w:rsidRPr="009F58DF" w:rsidRDefault="00E956B7" w:rsidP="00746AA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18/1978</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  47/1982</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  48/1982</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 58/1982</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   9/1984</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   5/1985</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   2/1986</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 22/1986</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 23/1988</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  7/1990</w:t>
            </w:r>
          </w:p>
          <w:p w:rsidR="00E956B7" w:rsidRPr="009F58DF" w:rsidRDefault="00E956B7" w:rsidP="00746AA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      44/1997</w:t>
            </w:r>
          </w:p>
          <w:p w:rsidR="00E956B7" w:rsidRPr="009F58DF" w:rsidRDefault="00E956B7" w:rsidP="00746AA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      50/1999</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  5/2002</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49/2007</w:t>
            </w:r>
          </w:p>
          <w:p w:rsidR="00E956B7" w:rsidRPr="009F58DF" w:rsidRDefault="00E956B7" w:rsidP="00746AA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56/2008</w:t>
            </w:r>
          </w:p>
          <w:p w:rsidR="00E956B7" w:rsidRPr="009F58DF" w:rsidRDefault="00E956B7" w:rsidP="00A75DE7">
            <w:pPr>
              <w:jc w:val="center"/>
              <w:rPr>
                <w:rFonts w:ascii="Times New Roman" w:hAnsi="Times New Roman" w:cs="Times New Roman"/>
                <w:sz w:val="24"/>
                <w:szCs w:val="24"/>
                <w:lang w:eastAsia="tr-TR"/>
              </w:rPr>
            </w:pPr>
            <w:r w:rsidRPr="009F58DF">
              <w:rPr>
                <w:rFonts w:ascii="Times New Roman" w:hAnsi="Times New Roman" w:cs="Times New Roman"/>
                <w:sz w:val="24"/>
                <w:szCs w:val="24"/>
                <w:lang w:eastAsia="tr-TR"/>
              </w:rPr>
              <w:t>45/2009</w:t>
            </w:r>
          </w:p>
        </w:tc>
        <w:tc>
          <w:tcPr>
            <w:tcW w:w="7752" w:type="dxa"/>
            <w:gridSpan w:val="7"/>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lang w:eastAsia="tr-TR"/>
              </w:rPr>
              <w:t>1. Bu Yasa, Sayıştay (Değişiklik) Yasası olarak isimlendirilir ve aşağıda “Esas Yasa” olarak anılan Sayıştay Yasası ile birlikte okunur.</w:t>
            </w:r>
          </w:p>
        </w:tc>
      </w:tr>
      <w:tr w:rsidR="00E956B7" w:rsidRPr="009F58DF">
        <w:trPr>
          <w:trHeight w:val="501"/>
        </w:trPr>
        <w:tc>
          <w:tcPr>
            <w:tcW w:w="1716" w:type="dxa"/>
          </w:tcPr>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Esas Yasanın 2’nci Maddesinin </w:t>
            </w:r>
          </w:p>
        </w:tc>
        <w:tc>
          <w:tcPr>
            <w:tcW w:w="7752" w:type="dxa"/>
            <w:gridSpan w:val="7"/>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2. Esas Yasa, 2’nci maddesinde yer alan “Başkan” tefsirinden hemen sonra aşağıdaki yeni “Denetçi” tefsiri eklenmek suretiyle değiştirilir:</w:t>
            </w:r>
          </w:p>
        </w:tc>
      </w:tr>
      <w:tr w:rsidR="00E956B7" w:rsidRPr="009F58DF">
        <w:trPr>
          <w:trHeight w:val="501"/>
        </w:trPr>
        <w:tc>
          <w:tcPr>
            <w:tcW w:w="1716" w:type="dxa"/>
          </w:tcPr>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Değiştirilmesi</w:t>
            </w:r>
          </w:p>
        </w:tc>
        <w:tc>
          <w:tcPr>
            <w:tcW w:w="36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7390" w:type="dxa"/>
            <w:gridSpan w:val="6"/>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“Denetçi”</w:t>
            </w:r>
            <w:r>
              <w:rPr>
                <w:rFonts w:ascii="Times New Roman" w:hAnsi="Times New Roman" w:cs="Times New Roman"/>
                <w:sz w:val="24"/>
                <w:szCs w:val="24"/>
              </w:rPr>
              <w:t>,</w:t>
            </w:r>
            <w:r w:rsidRPr="009F58DF">
              <w:rPr>
                <w:rFonts w:ascii="Times New Roman" w:hAnsi="Times New Roman" w:cs="Times New Roman"/>
                <w:sz w:val="24"/>
                <w:szCs w:val="24"/>
              </w:rPr>
              <w:t xml:space="preserve"> </w:t>
            </w:r>
            <w:r>
              <w:rPr>
                <w:rFonts w:ascii="Times New Roman" w:hAnsi="Times New Roman" w:cs="Times New Roman"/>
                <w:sz w:val="24"/>
                <w:szCs w:val="24"/>
              </w:rPr>
              <w:t>u</w:t>
            </w:r>
            <w:r w:rsidRPr="009F58DF">
              <w:rPr>
                <w:rFonts w:ascii="Times New Roman" w:hAnsi="Times New Roman" w:cs="Times New Roman"/>
                <w:sz w:val="24"/>
                <w:szCs w:val="24"/>
              </w:rPr>
              <w:t>zman denetçi, baş denetçi, baş denetçi yardımcısı, kıdemli denetçi ve denetçiyi anlatır.”</w:t>
            </w:r>
          </w:p>
        </w:tc>
      </w:tr>
      <w:tr w:rsidR="00E956B7" w:rsidRPr="009F58DF">
        <w:trPr>
          <w:trHeight w:val="105"/>
        </w:trPr>
        <w:tc>
          <w:tcPr>
            <w:tcW w:w="1716" w:type="dxa"/>
          </w:tcPr>
          <w:p w:rsidR="00E956B7" w:rsidRPr="009F58DF" w:rsidRDefault="00E956B7" w:rsidP="00A75DE7">
            <w:pPr>
              <w:spacing w:after="0" w:line="240" w:lineRule="auto"/>
              <w:rPr>
                <w:rFonts w:ascii="Times New Roman" w:hAnsi="Times New Roman" w:cs="Times New Roman"/>
                <w:sz w:val="24"/>
                <w:szCs w:val="24"/>
              </w:rPr>
            </w:pPr>
          </w:p>
        </w:tc>
        <w:tc>
          <w:tcPr>
            <w:tcW w:w="36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796"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6594" w:type="dxa"/>
            <w:gridSpan w:val="5"/>
          </w:tcPr>
          <w:p w:rsidR="00E956B7" w:rsidRPr="009F58DF" w:rsidRDefault="00E956B7" w:rsidP="00A75DE7">
            <w:pPr>
              <w:spacing w:after="0" w:line="240" w:lineRule="auto"/>
              <w:jc w:val="both"/>
              <w:rPr>
                <w:rFonts w:ascii="Times New Roman" w:hAnsi="Times New Roman" w:cs="Times New Roman"/>
                <w:sz w:val="24"/>
                <w:szCs w:val="24"/>
              </w:rPr>
            </w:pPr>
          </w:p>
        </w:tc>
      </w:tr>
      <w:tr w:rsidR="00E956B7" w:rsidRPr="009F58DF">
        <w:tc>
          <w:tcPr>
            <w:tcW w:w="1716" w:type="dxa"/>
          </w:tcPr>
          <w:p w:rsidR="00E956B7" w:rsidRPr="009F58DF" w:rsidRDefault="00E956B7" w:rsidP="00A75DE7">
            <w:pPr>
              <w:spacing w:after="0" w:line="240" w:lineRule="auto"/>
              <w:rPr>
                <w:rFonts w:ascii="Times New Roman" w:hAnsi="Times New Roman" w:cs="Times New Roman"/>
                <w:sz w:val="24"/>
                <w:szCs w:val="24"/>
                <w:lang w:eastAsia="tr-TR"/>
              </w:rPr>
            </w:pPr>
            <w:r w:rsidRPr="009F58DF">
              <w:rPr>
                <w:rFonts w:ascii="Times New Roman" w:hAnsi="Times New Roman" w:cs="Times New Roman"/>
                <w:sz w:val="24"/>
                <w:szCs w:val="24"/>
                <w:lang w:eastAsia="tr-TR"/>
              </w:rPr>
              <w:t xml:space="preserve">Esas Yasanın 3’üncü Maddesinin </w:t>
            </w:r>
          </w:p>
        </w:tc>
        <w:tc>
          <w:tcPr>
            <w:tcW w:w="7752" w:type="dxa"/>
            <w:gridSpan w:val="7"/>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3. Esas Yasa, 3’üncü maddesi kaldırılmak ve yerine aşağıdaki yeni 3’üncü madde konmak suretiyle değiştirilir:</w:t>
            </w:r>
          </w:p>
          <w:p w:rsidR="00E956B7" w:rsidRPr="009F58DF" w:rsidRDefault="00E956B7" w:rsidP="00A75DE7">
            <w:pPr>
              <w:spacing w:after="0" w:line="240" w:lineRule="auto"/>
              <w:jc w:val="both"/>
              <w:rPr>
                <w:rFonts w:ascii="Times New Roman" w:hAnsi="Times New Roman" w:cs="Times New Roman"/>
                <w:sz w:val="24"/>
                <w:szCs w:val="24"/>
                <w:lang w:eastAsia="tr-TR"/>
              </w:rPr>
            </w:pP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rPr>
            </w:pPr>
            <w:r w:rsidRPr="009F58DF">
              <w:rPr>
                <w:rFonts w:ascii="Times New Roman" w:hAnsi="Times New Roman" w:cs="Times New Roman"/>
                <w:sz w:val="24"/>
                <w:szCs w:val="24"/>
                <w:lang w:eastAsia="tr-TR"/>
              </w:rPr>
              <w:t>Değiştirilmesi</w:t>
            </w: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gridSpan w:val="2"/>
          </w:tcPr>
          <w:p w:rsidR="00E956B7" w:rsidRPr="009F58DF" w:rsidRDefault="00E956B7" w:rsidP="000E5131">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lang w:eastAsia="tr-TR"/>
              </w:rPr>
              <w:t>“Sayıştayın</w:t>
            </w:r>
          </w:p>
        </w:tc>
        <w:tc>
          <w:tcPr>
            <w:tcW w:w="5942" w:type="dxa"/>
            <w:gridSpan w:val="4"/>
          </w:tcPr>
          <w:p w:rsidR="00E956B7" w:rsidRPr="009F58DF" w:rsidRDefault="00E956B7" w:rsidP="000E5131">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3. </w:t>
            </w:r>
            <w:r w:rsidRPr="009F58DF">
              <w:rPr>
                <w:rFonts w:ascii="Times New Roman" w:hAnsi="Times New Roman" w:cs="Times New Roman"/>
                <w:sz w:val="24"/>
                <w:szCs w:val="24"/>
                <w:lang w:eastAsia="tr-TR"/>
              </w:rPr>
              <w:t xml:space="preserve">Sayıştay aşağıda </w:t>
            </w:r>
            <w:r>
              <w:rPr>
                <w:rFonts w:ascii="Times New Roman" w:hAnsi="Times New Roman" w:cs="Times New Roman"/>
                <w:sz w:val="24"/>
                <w:szCs w:val="24"/>
                <w:lang w:eastAsia="tr-TR"/>
              </w:rPr>
              <w:t>belirti</w:t>
            </w:r>
            <w:r w:rsidRPr="009F58DF">
              <w:rPr>
                <w:rFonts w:ascii="Times New Roman" w:hAnsi="Times New Roman" w:cs="Times New Roman"/>
                <w:sz w:val="24"/>
                <w:szCs w:val="24"/>
                <w:lang w:eastAsia="tr-TR"/>
              </w:rPr>
              <w:t>len görevleri yerine getirir:</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Görevleri</w:t>
            </w: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540" w:type="dxa"/>
          </w:tcPr>
          <w:p w:rsidR="00E956B7" w:rsidRPr="009F58DF" w:rsidRDefault="00E956B7" w:rsidP="00EC2444">
            <w:pPr>
              <w:spacing w:after="0" w:line="240" w:lineRule="auto"/>
              <w:jc w:val="center"/>
              <w:rPr>
                <w:rFonts w:ascii="Times New Roman" w:hAnsi="Times New Roman" w:cs="Times New Roman"/>
                <w:sz w:val="24"/>
                <w:szCs w:val="24"/>
                <w:lang w:eastAsia="tr-TR"/>
              </w:rPr>
            </w:pPr>
            <w:r w:rsidRPr="009F58DF">
              <w:rPr>
                <w:rFonts w:ascii="Times New Roman" w:hAnsi="Times New Roman" w:cs="Times New Roman"/>
                <w:sz w:val="24"/>
                <w:szCs w:val="24"/>
                <w:lang w:eastAsia="tr-TR"/>
              </w:rPr>
              <w:t>(l)</w:t>
            </w:r>
          </w:p>
        </w:tc>
        <w:tc>
          <w:tcPr>
            <w:tcW w:w="720" w:type="dxa"/>
          </w:tcPr>
          <w:p w:rsidR="00E956B7" w:rsidRPr="009F58DF" w:rsidRDefault="00E956B7" w:rsidP="00596E8B">
            <w:pPr>
              <w:spacing w:after="0" w:line="240" w:lineRule="auto"/>
              <w:jc w:val="center"/>
              <w:rPr>
                <w:rFonts w:ascii="Times New Roman" w:hAnsi="Times New Roman" w:cs="Times New Roman"/>
                <w:sz w:val="24"/>
                <w:szCs w:val="24"/>
                <w:lang w:eastAsia="tr-TR"/>
              </w:rPr>
            </w:pPr>
            <w:r w:rsidRPr="009F58DF">
              <w:rPr>
                <w:rFonts w:ascii="Times New Roman" w:hAnsi="Times New Roman" w:cs="Times New Roman"/>
                <w:sz w:val="24"/>
                <w:szCs w:val="24"/>
                <w:lang w:eastAsia="tr-TR"/>
              </w:rPr>
              <w:t>(A)</w:t>
            </w:r>
          </w:p>
        </w:tc>
        <w:tc>
          <w:tcPr>
            <w:tcW w:w="4320"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Genel ve katma bütçeli daire veya kuruluşların,</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540"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720" w:type="dxa"/>
          </w:tcPr>
          <w:p w:rsidR="00E956B7" w:rsidRPr="009F58DF" w:rsidRDefault="00E956B7" w:rsidP="00596E8B">
            <w:pPr>
              <w:spacing w:after="0" w:line="240" w:lineRule="auto"/>
              <w:jc w:val="center"/>
              <w:rPr>
                <w:rFonts w:ascii="Times New Roman" w:hAnsi="Times New Roman" w:cs="Times New Roman"/>
                <w:sz w:val="24"/>
                <w:szCs w:val="24"/>
                <w:lang w:eastAsia="tr-TR"/>
              </w:rPr>
            </w:pPr>
            <w:r w:rsidRPr="009F58DF">
              <w:rPr>
                <w:rFonts w:ascii="Times New Roman" w:hAnsi="Times New Roman" w:cs="Times New Roman"/>
                <w:sz w:val="24"/>
                <w:szCs w:val="24"/>
                <w:lang w:eastAsia="tr-TR"/>
              </w:rPr>
              <w:t>(B)</w:t>
            </w:r>
          </w:p>
        </w:tc>
        <w:tc>
          <w:tcPr>
            <w:tcW w:w="4320"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Genel bütçe içinde yer almayan kamu kurum ve kuruluşları ile yerel kuruluşların,</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540"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720" w:type="dxa"/>
          </w:tcPr>
          <w:p w:rsidR="00E956B7" w:rsidRPr="009F58DF" w:rsidRDefault="00E956B7" w:rsidP="00596E8B">
            <w:pPr>
              <w:spacing w:after="0" w:line="240" w:lineRule="auto"/>
              <w:jc w:val="center"/>
              <w:rPr>
                <w:rFonts w:ascii="Times New Roman" w:hAnsi="Times New Roman" w:cs="Times New Roman"/>
                <w:sz w:val="24"/>
                <w:szCs w:val="24"/>
                <w:lang w:eastAsia="tr-TR"/>
              </w:rPr>
            </w:pPr>
            <w:r w:rsidRPr="009F58DF">
              <w:rPr>
                <w:rFonts w:ascii="Times New Roman" w:hAnsi="Times New Roman" w:cs="Times New Roman"/>
                <w:sz w:val="24"/>
                <w:szCs w:val="24"/>
                <w:lang w:eastAsia="tr-TR"/>
              </w:rPr>
              <w:t>(C)</w:t>
            </w:r>
          </w:p>
        </w:tc>
        <w:tc>
          <w:tcPr>
            <w:tcW w:w="4320"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Sabit veya döner sermayeli veya fon şeklinde kurulan kurum ve teşebbüslerle, kamu iktisadî teşebbüslerinin ve</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540"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720" w:type="dxa"/>
          </w:tcPr>
          <w:p w:rsidR="00E956B7" w:rsidRPr="009F58DF" w:rsidRDefault="00E956B7" w:rsidP="00596E8B">
            <w:pPr>
              <w:spacing w:after="0" w:line="240" w:lineRule="auto"/>
              <w:jc w:val="center"/>
              <w:rPr>
                <w:rFonts w:ascii="Times New Roman" w:hAnsi="Times New Roman" w:cs="Times New Roman"/>
                <w:sz w:val="24"/>
                <w:szCs w:val="24"/>
                <w:lang w:eastAsia="tr-TR"/>
              </w:rPr>
            </w:pPr>
            <w:r w:rsidRPr="009F58DF">
              <w:rPr>
                <w:rFonts w:ascii="Times New Roman" w:hAnsi="Times New Roman" w:cs="Times New Roman"/>
                <w:sz w:val="24"/>
                <w:szCs w:val="24"/>
                <w:lang w:eastAsia="tr-TR"/>
              </w:rPr>
              <w:t>(</w:t>
            </w:r>
            <w:r>
              <w:rPr>
                <w:rFonts w:ascii="Times New Roman" w:hAnsi="Times New Roman" w:cs="Times New Roman"/>
                <w:sz w:val="24"/>
                <w:szCs w:val="24"/>
                <w:lang w:eastAsia="tr-TR"/>
              </w:rPr>
              <w:t>Ç</w:t>
            </w:r>
            <w:r w:rsidRPr="009F58DF">
              <w:rPr>
                <w:rFonts w:ascii="Times New Roman" w:hAnsi="Times New Roman" w:cs="Times New Roman"/>
                <w:sz w:val="24"/>
                <w:szCs w:val="24"/>
                <w:lang w:eastAsia="tr-TR"/>
              </w:rPr>
              <w:t>)</w:t>
            </w:r>
          </w:p>
        </w:tc>
        <w:tc>
          <w:tcPr>
            <w:tcW w:w="4320"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Yasalarla Sayıştay denetimine tabi tutulan diğer kurum ve kuruluşların</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gridSpan w:val="2"/>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0"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040"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bütün gelir, gider ve malları ile nakit, tahvil, senet gibi kıymetlerinin, emanet niteliğinde olanlar dahil, alınıp verilmesini, sağlanma ve kullanılmasını denetler.</w:t>
            </w:r>
          </w:p>
        </w:tc>
      </w:tr>
    </w:tbl>
    <w:p w:rsidR="00E956B7" w:rsidRPr="009F58DF" w:rsidRDefault="00E956B7">
      <w:pPr>
        <w:rPr>
          <w:rFonts w:ascii="Times New Roman" w:hAnsi="Times New Roman" w:cs="Times New Roman"/>
          <w:sz w:val="24"/>
          <w:szCs w:val="24"/>
        </w:rPr>
      </w:pPr>
      <w:r w:rsidRPr="009F58DF">
        <w:rPr>
          <w:rFonts w:ascii="Times New Roman" w:hAnsi="Times New Roman" w:cs="Times New Roman"/>
          <w:sz w:val="24"/>
          <w:szCs w:val="24"/>
        </w:rPr>
        <w:br w:type="page"/>
      </w:r>
    </w:p>
    <w:p w:rsidR="00E956B7" w:rsidRPr="009F58DF" w:rsidRDefault="00E956B7">
      <w:pPr>
        <w:rPr>
          <w:rFonts w:ascii="Times New Roman" w:hAnsi="Times New Roman" w:cs="Times New Roman"/>
          <w:sz w:val="24"/>
          <w:szCs w:val="24"/>
        </w:rPr>
      </w:pPr>
    </w:p>
    <w:tbl>
      <w:tblPr>
        <w:tblW w:w="9468" w:type="dxa"/>
        <w:tblInd w:w="-106" w:type="dxa"/>
        <w:tblLayout w:type="fixed"/>
        <w:tblLook w:val="00A0"/>
      </w:tblPr>
      <w:tblGrid>
        <w:gridCol w:w="1716"/>
        <w:gridCol w:w="362"/>
        <w:gridCol w:w="1448"/>
        <w:gridCol w:w="541"/>
        <w:gridCol w:w="721"/>
        <w:gridCol w:w="4680"/>
      </w:tblGrid>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1"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721" w:type="dxa"/>
          </w:tcPr>
          <w:p w:rsidR="00E956B7" w:rsidRPr="009F58DF" w:rsidRDefault="00E956B7" w:rsidP="00EC2444">
            <w:pPr>
              <w:spacing w:after="0" w:line="240" w:lineRule="auto"/>
              <w:jc w:val="center"/>
              <w:rPr>
                <w:rFonts w:ascii="Times New Roman" w:hAnsi="Times New Roman" w:cs="Times New Roman"/>
                <w:sz w:val="24"/>
                <w:szCs w:val="24"/>
                <w:lang w:eastAsia="tr-TR"/>
              </w:rPr>
            </w:pPr>
            <w:r w:rsidRPr="009F58DF">
              <w:rPr>
                <w:rFonts w:ascii="Times New Roman" w:hAnsi="Times New Roman" w:cs="Times New Roman"/>
                <w:sz w:val="24"/>
                <w:szCs w:val="24"/>
                <w:lang w:eastAsia="tr-TR"/>
              </w:rPr>
              <w:t>(2)</w:t>
            </w:r>
          </w:p>
        </w:tc>
        <w:tc>
          <w:tcPr>
            <w:tcW w:w="4680"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 xml:space="preserve">Devlete ait borç, alacak ve taahhütlerle çeşitli kaynaklardan bağış ve yardım suretiyle elde edilen nakdî veya aynî kıymetleri, Devlet bonolarını, bütün kefalet, kredi ve Devlet avanslarını denetler. </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1"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(3)</w:t>
            </w:r>
          </w:p>
        </w:tc>
        <w:tc>
          <w:tcPr>
            <w:tcW w:w="721" w:type="dxa"/>
          </w:tcPr>
          <w:p w:rsidR="00E956B7" w:rsidRPr="009F58DF" w:rsidRDefault="00E956B7" w:rsidP="009E42DA">
            <w:pPr>
              <w:spacing w:after="0" w:line="240" w:lineRule="auto"/>
              <w:jc w:val="center"/>
              <w:rPr>
                <w:rFonts w:ascii="Times New Roman" w:hAnsi="Times New Roman" w:cs="Times New Roman"/>
                <w:sz w:val="24"/>
                <w:szCs w:val="24"/>
                <w:lang w:eastAsia="tr-TR"/>
              </w:rPr>
            </w:pPr>
            <w:r w:rsidRPr="009F58DF">
              <w:rPr>
                <w:rFonts w:ascii="Times New Roman" w:hAnsi="Times New Roman" w:cs="Times New Roman"/>
                <w:sz w:val="24"/>
                <w:szCs w:val="24"/>
                <w:lang w:eastAsia="tr-TR"/>
              </w:rPr>
              <w:t>(A)</w:t>
            </w:r>
          </w:p>
        </w:tc>
        <w:tc>
          <w:tcPr>
            <w:tcW w:w="4680"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Genel ve katma bütçelere ilişkin kesin hesapları inceleyerek düzenleyeceği uygunluk bildirimlerini ilişkin olduğu kesin hesap tasarısının verilmesinden başlayarak en geç 6 (altı) ay içinde Cumhuriyet Meclisine sunar.</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1"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721" w:type="dxa"/>
          </w:tcPr>
          <w:p w:rsidR="00E956B7" w:rsidRPr="009F58DF" w:rsidRDefault="00E956B7" w:rsidP="009E42DA">
            <w:pPr>
              <w:spacing w:after="0" w:line="240" w:lineRule="auto"/>
              <w:jc w:val="center"/>
              <w:rPr>
                <w:rFonts w:ascii="Times New Roman" w:hAnsi="Times New Roman" w:cs="Times New Roman"/>
                <w:sz w:val="24"/>
                <w:szCs w:val="24"/>
                <w:lang w:eastAsia="tr-TR"/>
              </w:rPr>
            </w:pPr>
            <w:r w:rsidRPr="009F58DF">
              <w:rPr>
                <w:rFonts w:ascii="Times New Roman" w:hAnsi="Times New Roman" w:cs="Times New Roman"/>
                <w:sz w:val="24"/>
                <w:szCs w:val="24"/>
                <w:lang w:eastAsia="tr-TR"/>
              </w:rPr>
              <w:t>(B)</w:t>
            </w:r>
          </w:p>
        </w:tc>
        <w:tc>
          <w:tcPr>
            <w:tcW w:w="4680"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Yukarıda</w:t>
            </w:r>
            <w:r>
              <w:rPr>
                <w:rFonts w:ascii="Times New Roman" w:hAnsi="Times New Roman" w:cs="Times New Roman"/>
                <w:sz w:val="24"/>
                <w:szCs w:val="24"/>
                <w:lang w:eastAsia="tr-TR"/>
              </w:rPr>
              <w:t>ki</w:t>
            </w:r>
            <w:r w:rsidRPr="009F58DF">
              <w:rPr>
                <w:rFonts w:ascii="Times New Roman" w:hAnsi="Times New Roman" w:cs="Times New Roman"/>
                <w:sz w:val="24"/>
                <w:szCs w:val="24"/>
                <w:lang w:eastAsia="tr-TR"/>
              </w:rPr>
              <w:t xml:space="preserve"> (1)’inci fıkranın (B), (C) ve (</w:t>
            </w:r>
            <w:r>
              <w:rPr>
                <w:rFonts w:ascii="Times New Roman" w:hAnsi="Times New Roman" w:cs="Times New Roman"/>
                <w:sz w:val="24"/>
                <w:szCs w:val="24"/>
                <w:lang w:eastAsia="tr-TR"/>
              </w:rPr>
              <w:t>Ç</w:t>
            </w:r>
            <w:r w:rsidRPr="009F58DF">
              <w:rPr>
                <w:rFonts w:ascii="Times New Roman" w:hAnsi="Times New Roman" w:cs="Times New Roman"/>
                <w:sz w:val="24"/>
                <w:szCs w:val="24"/>
                <w:lang w:eastAsia="tr-TR"/>
              </w:rPr>
              <w:t xml:space="preserve">) bentleri kapsamında olanların kesin hesaplarını inceleyerek düzenleyeceği uygunluk bildirimlerini, bildirimlerin Sayıştay tarafından tamamlandığı tarihte Cumhuriyet Meclisine ve Bakanlar Kuruluna sunar. </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1"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(4)</w:t>
            </w:r>
          </w:p>
        </w:tc>
        <w:tc>
          <w:tcPr>
            <w:tcW w:w="5401"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Gerektiğinde mali işlere ve hesap usulleriyle gelir tahakkuk sistemleri hakkında Cumhuriyet Meclisine ve Bakanlar Kuruluna rapor verir.</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1"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(5)</w:t>
            </w:r>
          </w:p>
        </w:tc>
        <w:tc>
          <w:tcPr>
            <w:tcW w:w="5401"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Denetimine tabi kuruluşların hesap ve işlemlerinin incelenmesi sonucunda gerekli gördüğü hususlarda Cumhuriyet Meclisine ve Bakanlar Kuruluna rapor verir.</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1"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(6)</w:t>
            </w:r>
          </w:p>
        </w:tc>
        <w:tc>
          <w:tcPr>
            <w:tcW w:w="5401"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Yukarıdaki (1)’inci fıkra kapsamına giren daire, kurum, kuruluş ve kamu iktisadi teşebbüslerinin gelir ve giderleri ile ilgili işlemlerini inceler, Cumhuriyet Meclisine rapor verir ve saptadığı yasa dışı işlemleri Başsavcılığa bildirir.</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1"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(7)</w:t>
            </w:r>
          </w:p>
        </w:tc>
        <w:tc>
          <w:tcPr>
            <w:tcW w:w="5401"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Maliye İşleriyle Görevli Bakanlık tarafından  uygulama ile ilgili olarak istenecek hususlarda görüş belirtir.</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1"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(8)</w:t>
            </w:r>
          </w:p>
        </w:tc>
        <w:tc>
          <w:tcPr>
            <w:tcW w:w="5401"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Yasalarla kendisine verilen diğer görevleri yapar.</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1" w:type="dxa"/>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(9)</w:t>
            </w:r>
          </w:p>
        </w:tc>
        <w:tc>
          <w:tcPr>
            <w:tcW w:w="5401"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Sayıştay</w:t>
            </w:r>
            <w:r>
              <w:rPr>
                <w:rFonts w:ascii="Times New Roman" w:hAnsi="Times New Roman" w:cs="Times New Roman"/>
                <w:sz w:val="24"/>
                <w:szCs w:val="24"/>
                <w:lang w:eastAsia="tr-TR"/>
              </w:rPr>
              <w:t>,</w:t>
            </w:r>
            <w:r w:rsidRPr="009F58DF">
              <w:rPr>
                <w:rFonts w:ascii="Times New Roman" w:hAnsi="Times New Roman" w:cs="Times New Roman"/>
                <w:sz w:val="24"/>
                <w:szCs w:val="24"/>
                <w:lang w:eastAsia="tr-TR"/>
              </w:rPr>
              <w:t xml:space="preserve"> mali denetim yapmaya yetkili olduğu alanlarda hesap verme sorumluluğu çerçevesinde kamu kaynaklarının etkin</w:t>
            </w:r>
            <w:r>
              <w:rPr>
                <w:rFonts w:ascii="Times New Roman" w:hAnsi="Times New Roman" w:cs="Times New Roman"/>
                <w:sz w:val="24"/>
                <w:szCs w:val="24"/>
                <w:lang w:eastAsia="tr-TR"/>
              </w:rPr>
              <w:t xml:space="preserve">, </w:t>
            </w:r>
            <w:r w:rsidRPr="009F58DF">
              <w:rPr>
                <w:rFonts w:ascii="Times New Roman" w:hAnsi="Times New Roman" w:cs="Times New Roman"/>
                <w:sz w:val="24"/>
                <w:szCs w:val="24"/>
                <w:lang w:eastAsia="tr-TR"/>
              </w:rPr>
              <w:t>verimli, ve tutumlu kullanılıp kullanılmadığını da denetler.  Denetim ile ilgili usul ve esaslar, Sayıştay tarafından hazırlanacak, Bakanlar Kurulunca onaylanacak ve Resmi Gazete’de yayımlanacak bir tüzükle düzenlenir.”</w:t>
            </w:r>
          </w:p>
        </w:tc>
      </w:tr>
      <w:tr w:rsidR="00E956B7" w:rsidRPr="009F58DF">
        <w:trPr>
          <w:trHeight w:val="105"/>
        </w:trPr>
        <w:tc>
          <w:tcPr>
            <w:tcW w:w="1716" w:type="dxa"/>
          </w:tcPr>
          <w:p w:rsidR="00E956B7" w:rsidRPr="009F58DF" w:rsidRDefault="00E956B7" w:rsidP="000E5131">
            <w:pPr>
              <w:spacing w:after="0" w:line="240" w:lineRule="auto"/>
              <w:rPr>
                <w:rFonts w:ascii="Times New Roman" w:hAnsi="Times New Roman" w:cs="Times New Roman"/>
                <w:sz w:val="24"/>
                <w:szCs w:val="24"/>
                <w:lang w:eastAsia="tr-TR"/>
              </w:rPr>
            </w:pPr>
          </w:p>
        </w:tc>
        <w:tc>
          <w:tcPr>
            <w:tcW w:w="362" w:type="dxa"/>
          </w:tcPr>
          <w:p w:rsidR="00E956B7" w:rsidRPr="009F58DF" w:rsidRDefault="00E956B7" w:rsidP="000E5131">
            <w:pPr>
              <w:spacing w:after="0" w:line="240" w:lineRule="auto"/>
              <w:jc w:val="both"/>
              <w:rPr>
                <w:rFonts w:ascii="Times New Roman" w:hAnsi="Times New Roman" w:cs="Times New Roman"/>
                <w:sz w:val="24"/>
                <w:szCs w:val="24"/>
              </w:rPr>
            </w:pPr>
          </w:p>
        </w:tc>
        <w:tc>
          <w:tcPr>
            <w:tcW w:w="1448"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1" w:type="dxa"/>
          </w:tcPr>
          <w:p w:rsidR="00E956B7" w:rsidRPr="009F58DF" w:rsidRDefault="00E956B7" w:rsidP="000E5131">
            <w:pPr>
              <w:spacing w:after="0" w:line="240" w:lineRule="auto"/>
              <w:jc w:val="both"/>
              <w:rPr>
                <w:rFonts w:ascii="Times New Roman" w:hAnsi="Times New Roman" w:cs="Times New Roman"/>
                <w:sz w:val="24"/>
                <w:szCs w:val="24"/>
                <w:lang w:eastAsia="tr-TR"/>
              </w:rPr>
            </w:pPr>
          </w:p>
        </w:tc>
        <w:tc>
          <w:tcPr>
            <w:tcW w:w="5401" w:type="dxa"/>
            <w:gridSpan w:val="2"/>
          </w:tcPr>
          <w:p w:rsidR="00E956B7" w:rsidRPr="009F58DF" w:rsidRDefault="00E956B7" w:rsidP="000E5131">
            <w:pPr>
              <w:spacing w:after="0" w:line="240" w:lineRule="auto"/>
              <w:jc w:val="both"/>
              <w:rPr>
                <w:rFonts w:ascii="Times New Roman" w:hAnsi="Times New Roman" w:cs="Times New Roman"/>
                <w:sz w:val="24"/>
                <w:szCs w:val="24"/>
                <w:lang w:eastAsia="tr-TR"/>
              </w:rPr>
            </w:pPr>
          </w:p>
        </w:tc>
      </w:tr>
    </w:tbl>
    <w:p w:rsidR="00E956B7" w:rsidRPr="009F58DF" w:rsidRDefault="00E956B7">
      <w:r w:rsidRPr="009F58DF">
        <w:br w:type="page"/>
      </w:r>
    </w:p>
    <w:tbl>
      <w:tblPr>
        <w:tblW w:w="9468" w:type="dxa"/>
        <w:tblInd w:w="-106" w:type="dxa"/>
        <w:tblLayout w:type="fixed"/>
        <w:tblLook w:val="00A0"/>
      </w:tblPr>
      <w:tblGrid>
        <w:gridCol w:w="1715"/>
        <w:gridCol w:w="236"/>
        <w:gridCol w:w="126"/>
        <w:gridCol w:w="1447"/>
        <w:gridCol w:w="669"/>
        <w:gridCol w:w="43"/>
        <w:gridCol w:w="568"/>
        <w:gridCol w:w="84"/>
        <w:gridCol w:w="4580"/>
      </w:tblGrid>
      <w:tr w:rsidR="00E956B7" w:rsidRPr="009F58DF">
        <w:tc>
          <w:tcPr>
            <w:tcW w:w="1715" w:type="dxa"/>
          </w:tcPr>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lang w:eastAsia="tr-TR"/>
              </w:rPr>
              <w:t xml:space="preserve">Esas Yasanın 4’üncü Maddesinin </w:t>
            </w:r>
          </w:p>
        </w:tc>
        <w:tc>
          <w:tcPr>
            <w:tcW w:w="7753" w:type="dxa"/>
            <w:gridSpan w:val="8"/>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 xml:space="preserve">4. Esas Yasa, 4’üncü maddesi kaldırılmak ve yerine aşağıdaki yeni 4’üncü madde konmak suretiyle değiştirilir: </w:t>
            </w:r>
          </w:p>
        </w:tc>
      </w:tr>
      <w:tr w:rsidR="00E956B7" w:rsidRPr="009F58DF">
        <w:tc>
          <w:tcPr>
            <w:tcW w:w="1715" w:type="dxa"/>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Değiştirilmesi</w:t>
            </w:r>
          </w:p>
        </w:tc>
        <w:tc>
          <w:tcPr>
            <w:tcW w:w="362" w:type="dxa"/>
            <w:gridSpan w:val="2"/>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1447" w:type="dxa"/>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“Sayıştayın Yetkileri</w:t>
            </w:r>
          </w:p>
        </w:tc>
        <w:tc>
          <w:tcPr>
            <w:tcW w:w="669" w:type="dxa"/>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4.</w:t>
            </w:r>
          </w:p>
        </w:tc>
        <w:tc>
          <w:tcPr>
            <w:tcW w:w="695" w:type="dxa"/>
            <w:gridSpan w:val="3"/>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(1)</w:t>
            </w:r>
          </w:p>
        </w:tc>
        <w:tc>
          <w:tcPr>
            <w:tcW w:w="4580" w:type="dxa"/>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 xml:space="preserve">Sayıştay, bu Yasa ile ve diğer yasalar ile yüklendiği görevlerin yerine getirilmesi sırasında bakanlık, daire, kurum veya kuruluşlarla, kaymakam, sayman, ilgili kurumlarca yetkilendirilmiş kamu görevlileri, diğer kamu personeli, kamu hizmetlerinin ve görevlerinin yürütülmesi için istihdam edilenler, diğer sorumlular ve görevlilerle doğrudan yazışmaya, gerekli gördüğü belge, defter veya kayıtları göndereceği görevliler vasıtasıyla görmeye veya dilediği yere getirmeye ve sözlü bilgi almak üzere her derece ve sınıftan ilgili personeli çağırmaya bakanlık, daire, kurum, kuruluş veya kaymakamlıklardan temsilci istemeye yetkilidir. </w:t>
            </w:r>
          </w:p>
        </w:tc>
      </w:tr>
      <w:tr w:rsidR="00E956B7" w:rsidRPr="009F58DF">
        <w:tc>
          <w:tcPr>
            <w:tcW w:w="1715" w:type="dxa"/>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1809" w:type="dxa"/>
            <w:gridSpan w:val="3"/>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669" w:type="dxa"/>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695" w:type="dxa"/>
            <w:gridSpan w:val="3"/>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(2)</w:t>
            </w:r>
          </w:p>
        </w:tc>
        <w:tc>
          <w:tcPr>
            <w:tcW w:w="4580" w:type="dxa"/>
          </w:tcPr>
          <w:p w:rsidR="00E956B7" w:rsidRPr="009F58DF" w:rsidRDefault="00E956B7" w:rsidP="00A75DE7">
            <w:pPr>
              <w:spacing w:after="0" w:line="240" w:lineRule="auto"/>
              <w:ind w:left="34"/>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 xml:space="preserve">Sayıştay, denetimine giren işlemlerle ilgili her türlü bilgi ve belgeyi, yerel kuruluşlar ve </w:t>
            </w:r>
            <w:r>
              <w:rPr>
                <w:rFonts w:ascii="Times New Roman" w:hAnsi="Times New Roman" w:cs="Times New Roman"/>
                <w:sz w:val="24"/>
                <w:szCs w:val="24"/>
                <w:lang w:eastAsia="tr-TR"/>
              </w:rPr>
              <w:t>bakanlıklara bağlı tüm</w:t>
            </w:r>
            <w:r w:rsidRPr="009F58DF">
              <w:rPr>
                <w:rFonts w:ascii="Times New Roman" w:hAnsi="Times New Roman" w:cs="Times New Roman"/>
                <w:sz w:val="24"/>
                <w:szCs w:val="24"/>
                <w:lang w:eastAsia="tr-TR"/>
              </w:rPr>
              <w:t xml:space="preserve"> daire, kurum ve kuruluşlarla bankalar dahil,</w:t>
            </w:r>
            <w:r>
              <w:rPr>
                <w:rFonts w:ascii="Times New Roman" w:hAnsi="Times New Roman" w:cs="Times New Roman"/>
                <w:sz w:val="24"/>
                <w:szCs w:val="24"/>
                <w:lang w:eastAsia="tr-TR"/>
              </w:rPr>
              <w:t xml:space="preserve"> </w:t>
            </w:r>
            <w:r w:rsidRPr="009F58DF">
              <w:rPr>
                <w:rFonts w:ascii="Times New Roman" w:hAnsi="Times New Roman" w:cs="Times New Roman"/>
                <w:sz w:val="24"/>
                <w:szCs w:val="24"/>
                <w:lang w:eastAsia="tr-TR"/>
              </w:rPr>
              <w:t xml:space="preserve">diğer gerçek ve tüzel kişilerden isteyebilir. </w:t>
            </w:r>
          </w:p>
        </w:tc>
      </w:tr>
      <w:tr w:rsidR="00E956B7" w:rsidRPr="009F58DF">
        <w:tc>
          <w:tcPr>
            <w:tcW w:w="1715" w:type="dxa"/>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1809" w:type="dxa"/>
            <w:gridSpan w:val="3"/>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669" w:type="dxa"/>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695" w:type="dxa"/>
            <w:gridSpan w:val="3"/>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(3)</w:t>
            </w:r>
          </w:p>
        </w:tc>
        <w:tc>
          <w:tcPr>
            <w:tcW w:w="4580" w:type="dxa"/>
          </w:tcPr>
          <w:p w:rsidR="00E956B7" w:rsidRPr="009F58DF" w:rsidRDefault="00E956B7" w:rsidP="00A75DE7">
            <w:pPr>
              <w:spacing w:after="0" w:line="240" w:lineRule="auto"/>
              <w:ind w:left="34"/>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 xml:space="preserve">Sayıştay denetimine giren daire, kurum ve kuruluşların işlemleri ile ilgili kayıtları, eşya ve malları,  işleri ve hizmetleri görevliler veya görevlendireceği uzman ve bilir kişiler tarafından işlem ve olayın her safhasında incelemeye yetkilidir. </w:t>
            </w:r>
          </w:p>
        </w:tc>
      </w:tr>
      <w:tr w:rsidR="00E956B7" w:rsidRPr="009F58DF">
        <w:tc>
          <w:tcPr>
            <w:tcW w:w="1715" w:type="dxa"/>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1809" w:type="dxa"/>
            <w:gridSpan w:val="3"/>
          </w:tcPr>
          <w:p w:rsidR="00E956B7" w:rsidRPr="009F58DF" w:rsidRDefault="00E956B7" w:rsidP="00A75DE7">
            <w:pPr>
              <w:spacing w:after="0" w:line="240" w:lineRule="auto"/>
              <w:jc w:val="both"/>
              <w:rPr>
                <w:rFonts w:ascii="Times New Roman" w:hAnsi="Times New Roman" w:cs="Times New Roman"/>
                <w:strike/>
                <w:sz w:val="24"/>
                <w:szCs w:val="24"/>
                <w:lang w:eastAsia="tr-TR"/>
              </w:rPr>
            </w:pPr>
          </w:p>
        </w:tc>
        <w:tc>
          <w:tcPr>
            <w:tcW w:w="669" w:type="dxa"/>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695" w:type="dxa"/>
            <w:gridSpan w:val="3"/>
          </w:tcPr>
          <w:p w:rsidR="00E956B7" w:rsidRPr="009F58DF" w:rsidRDefault="00E956B7" w:rsidP="00A75DE7">
            <w:pPr>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(4)</w:t>
            </w:r>
          </w:p>
        </w:tc>
        <w:tc>
          <w:tcPr>
            <w:tcW w:w="4580" w:type="dxa"/>
          </w:tcPr>
          <w:p w:rsidR="00E956B7" w:rsidRPr="009F58DF" w:rsidRDefault="00E956B7" w:rsidP="00A75DE7">
            <w:pPr>
              <w:spacing w:after="0" w:line="240" w:lineRule="auto"/>
              <w:ind w:left="15"/>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 xml:space="preserve">Yukarıdaki (1)’inci ve (2)’nci fıkralarda belirtilen ilgililer, bu madde kurallarına aykırı davranmaları </w:t>
            </w:r>
            <w:r>
              <w:rPr>
                <w:rFonts w:ascii="Times New Roman" w:hAnsi="Times New Roman" w:cs="Times New Roman"/>
                <w:sz w:val="24"/>
                <w:szCs w:val="24"/>
                <w:lang w:eastAsia="tr-TR"/>
              </w:rPr>
              <w:t>durumunda</w:t>
            </w:r>
            <w:r w:rsidRPr="009F58DF">
              <w:rPr>
                <w:rFonts w:ascii="Times New Roman" w:hAnsi="Times New Roman" w:cs="Times New Roman"/>
                <w:sz w:val="24"/>
                <w:szCs w:val="24"/>
                <w:lang w:eastAsia="tr-TR"/>
              </w:rPr>
              <w:t xml:space="preserve"> suç işlemiş olurlar ve mahkumiyetleri halinde yürürlükteki aylık asgari ücretin (10) on katına kadar para cezasına veya 3 (üç) yıla kadar hapis cezasına veya her 2 (iki) cezaya birden çarptırılabilirler.”</w:t>
            </w:r>
          </w:p>
        </w:tc>
      </w:tr>
      <w:tr w:rsidR="00E956B7" w:rsidRPr="009F58DF">
        <w:tc>
          <w:tcPr>
            <w:tcW w:w="1715" w:type="dxa"/>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1809" w:type="dxa"/>
            <w:gridSpan w:val="3"/>
          </w:tcPr>
          <w:p w:rsidR="00E956B7" w:rsidRPr="009F58DF" w:rsidRDefault="00E956B7" w:rsidP="00A75DE7">
            <w:pPr>
              <w:spacing w:after="0" w:line="240" w:lineRule="auto"/>
              <w:jc w:val="both"/>
              <w:rPr>
                <w:rFonts w:ascii="Times New Roman" w:hAnsi="Times New Roman" w:cs="Times New Roman"/>
                <w:strike/>
                <w:sz w:val="24"/>
                <w:szCs w:val="24"/>
                <w:lang w:eastAsia="tr-TR"/>
              </w:rPr>
            </w:pPr>
          </w:p>
        </w:tc>
        <w:tc>
          <w:tcPr>
            <w:tcW w:w="669" w:type="dxa"/>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695" w:type="dxa"/>
            <w:gridSpan w:val="3"/>
          </w:tcPr>
          <w:p w:rsidR="00E956B7" w:rsidRPr="009F58DF" w:rsidRDefault="00E956B7" w:rsidP="00A75DE7">
            <w:pPr>
              <w:spacing w:after="0" w:line="240" w:lineRule="auto"/>
              <w:jc w:val="both"/>
              <w:rPr>
                <w:rFonts w:ascii="Times New Roman" w:hAnsi="Times New Roman" w:cs="Times New Roman"/>
                <w:sz w:val="24"/>
                <w:szCs w:val="24"/>
                <w:lang w:eastAsia="tr-TR"/>
              </w:rPr>
            </w:pPr>
          </w:p>
        </w:tc>
        <w:tc>
          <w:tcPr>
            <w:tcW w:w="4580" w:type="dxa"/>
          </w:tcPr>
          <w:p w:rsidR="00E956B7" w:rsidRPr="009F58DF" w:rsidRDefault="00E956B7" w:rsidP="00A75DE7">
            <w:pPr>
              <w:spacing w:after="0" w:line="240" w:lineRule="auto"/>
              <w:ind w:left="15"/>
              <w:jc w:val="both"/>
              <w:rPr>
                <w:rFonts w:ascii="Times New Roman" w:hAnsi="Times New Roman" w:cs="Times New Roman"/>
                <w:sz w:val="24"/>
                <w:szCs w:val="24"/>
                <w:lang w:eastAsia="tr-TR"/>
              </w:rPr>
            </w:pPr>
          </w:p>
        </w:tc>
      </w:tr>
      <w:tr w:rsidR="00E956B7" w:rsidRPr="009F58DF">
        <w:tc>
          <w:tcPr>
            <w:tcW w:w="1715" w:type="dxa"/>
          </w:tcPr>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lang w:eastAsia="tr-TR"/>
              </w:rPr>
              <w:t xml:space="preserve">Esas Yasanın 10’uncu Maddesinin </w:t>
            </w:r>
          </w:p>
        </w:tc>
        <w:tc>
          <w:tcPr>
            <w:tcW w:w="7753" w:type="dxa"/>
            <w:gridSpan w:val="8"/>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5. Esas Yasa, 10’uncu maddesi kaldırılmak ve yerine aşağıdaki yeni 10’uncu madde konmak suretiyle değiştirilir:</w:t>
            </w:r>
          </w:p>
        </w:tc>
      </w:tr>
      <w:tr w:rsidR="00E956B7" w:rsidRPr="009F58DF">
        <w:tc>
          <w:tcPr>
            <w:tcW w:w="1715" w:type="dxa"/>
          </w:tcPr>
          <w:p w:rsidR="00E956B7" w:rsidRPr="009F58DF" w:rsidRDefault="00E956B7" w:rsidP="00A75DE7">
            <w:pPr>
              <w:spacing w:after="0" w:line="240" w:lineRule="auto"/>
              <w:rPr>
                <w:rFonts w:ascii="Times New Roman" w:hAnsi="Times New Roman" w:cs="Times New Roman"/>
                <w:sz w:val="24"/>
                <w:szCs w:val="24"/>
                <w:lang w:eastAsia="tr-TR"/>
              </w:rPr>
            </w:pPr>
            <w:r w:rsidRPr="009F58DF">
              <w:rPr>
                <w:rFonts w:ascii="Times New Roman" w:hAnsi="Times New Roman" w:cs="Times New Roman"/>
                <w:sz w:val="24"/>
                <w:szCs w:val="24"/>
                <w:lang w:eastAsia="tr-TR"/>
              </w:rPr>
              <w:t>Değiştirilmesi</w:t>
            </w:r>
          </w:p>
        </w:tc>
        <w:tc>
          <w:tcPr>
            <w:tcW w:w="236"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1573" w:type="dxa"/>
            <w:gridSpan w:val="2"/>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“Sayıştayın</w:t>
            </w:r>
          </w:p>
        </w:tc>
        <w:tc>
          <w:tcPr>
            <w:tcW w:w="712" w:type="dxa"/>
            <w:gridSpan w:val="2"/>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10.</w:t>
            </w:r>
          </w:p>
        </w:tc>
        <w:tc>
          <w:tcPr>
            <w:tcW w:w="5232"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w:t>
            </w:r>
            <w:r>
              <w:rPr>
                <w:rFonts w:ascii="Times New Roman" w:hAnsi="Times New Roman" w:cs="Times New Roman"/>
                <w:sz w:val="24"/>
                <w:szCs w:val="24"/>
              </w:rPr>
              <w:t>;</w:t>
            </w:r>
          </w:p>
        </w:tc>
      </w:tr>
      <w:tr w:rsidR="00E956B7" w:rsidRPr="009F58DF">
        <w:tc>
          <w:tcPr>
            <w:tcW w:w="1715" w:type="dxa"/>
          </w:tcPr>
          <w:p w:rsidR="00E956B7" w:rsidRPr="009F58DF" w:rsidRDefault="00E956B7" w:rsidP="00A75DE7">
            <w:pPr>
              <w:spacing w:after="0" w:line="240" w:lineRule="auto"/>
              <w:rPr>
                <w:rFonts w:ascii="Times New Roman" w:hAnsi="Times New Roman" w:cs="Times New Roman"/>
                <w:sz w:val="24"/>
                <w:szCs w:val="24"/>
                <w:lang w:eastAsia="tr-TR"/>
              </w:rPr>
            </w:pPr>
          </w:p>
        </w:tc>
        <w:tc>
          <w:tcPr>
            <w:tcW w:w="236"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1573" w:type="dxa"/>
            <w:gridSpan w:val="2"/>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Çalışması</w:t>
            </w:r>
          </w:p>
        </w:tc>
        <w:tc>
          <w:tcPr>
            <w:tcW w:w="712" w:type="dxa"/>
            <w:gridSpan w:val="2"/>
          </w:tcPr>
          <w:p w:rsidR="00E956B7" w:rsidRPr="009F58DF" w:rsidRDefault="00E956B7" w:rsidP="00A75DE7">
            <w:pPr>
              <w:spacing w:after="0" w:line="240" w:lineRule="auto"/>
              <w:jc w:val="both"/>
              <w:rPr>
                <w:rFonts w:ascii="Times New Roman" w:hAnsi="Times New Roman" w:cs="Times New Roman"/>
                <w:sz w:val="24"/>
                <w:szCs w:val="24"/>
              </w:rPr>
            </w:pPr>
          </w:p>
        </w:tc>
        <w:tc>
          <w:tcPr>
            <w:tcW w:w="568"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(1)</w:t>
            </w:r>
          </w:p>
        </w:tc>
        <w:tc>
          <w:tcPr>
            <w:tcW w:w="4664" w:type="dxa"/>
            <w:gridSpan w:val="2"/>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Hesap vermesi gerekenlerin hesaplarını inceleyip, bu husustaki raporu hazırlar ve icabı halinde durumu Başsavcılığa ihbar eder.</w:t>
            </w:r>
          </w:p>
        </w:tc>
      </w:tr>
    </w:tbl>
    <w:p w:rsidR="00E956B7" w:rsidRDefault="00E956B7">
      <w:r>
        <w:br w:type="page"/>
      </w:r>
    </w:p>
    <w:tbl>
      <w:tblPr>
        <w:tblW w:w="9468" w:type="dxa"/>
        <w:tblInd w:w="-106" w:type="dxa"/>
        <w:tblLayout w:type="fixed"/>
        <w:tblLook w:val="00A0"/>
      </w:tblPr>
      <w:tblGrid>
        <w:gridCol w:w="1714"/>
        <w:gridCol w:w="10"/>
        <w:gridCol w:w="236"/>
        <w:gridCol w:w="1525"/>
        <w:gridCol w:w="38"/>
        <w:gridCol w:w="712"/>
        <w:gridCol w:w="12"/>
        <w:gridCol w:w="556"/>
        <w:gridCol w:w="13"/>
        <w:gridCol w:w="73"/>
        <w:gridCol w:w="482"/>
        <w:gridCol w:w="12"/>
        <w:gridCol w:w="4085"/>
      </w:tblGrid>
      <w:tr w:rsidR="00E956B7" w:rsidRPr="009F58DF">
        <w:tc>
          <w:tcPr>
            <w:tcW w:w="1714" w:type="dxa"/>
          </w:tcPr>
          <w:p w:rsidR="00E956B7" w:rsidRPr="009F58DF" w:rsidRDefault="00E956B7" w:rsidP="00A75DE7">
            <w:pPr>
              <w:spacing w:after="0" w:line="240" w:lineRule="auto"/>
              <w:rPr>
                <w:rFonts w:ascii="Times New Roman" w:hAnsi="Times New Roman" w:cs="Times New Roman"/>
                <w:sz w:val="24"/>
                <w:szCs w:val="24"/>
                <w:lang w:eastAsia="tr-TR"/>
              </w:rPr>
            </w:pPr>
          </w:p>
        </w:tc>
        <w:tc>
          <w:tcPr>
            <w:tcW w:w="1809" w:type="dxa"/>
            <w:gridSpan w:val="4"/>
          </w:tcPr>
          <w:p w:rsidR="00E956B7" w:rsidRPr="009F58DF" w:rsidRDefault="00E956B7" w:rsidP="00A75DE7">
            <w:pPr>
              <w:spacing w:after="0" w:line="240" w:lineRule="auto"/>
              <w:jc w:val="both"/>
              <w:rPr>
                <w:rFonts w:ascii="Times New Roman" w:hAnsi="Times New Roman" w:cs="Times New Roman"/>
                <w:sz w:val="24"/>
                <w:szCs w:val="24"/>
              </w:rPr>
            </w:pPr>
          </w:p>
        </w:tc>
        <w:tc>
          <w:tcPr>
            <w:tcW w:w="71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8" w:type="dxa"/>
            <w:gridSpan w:val="2"/>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(2)</w:t>
            </w:r>
          </w:p>
        </w:tc>
        <w:tc>
          <w:tcPr>
            <w:tcW w:w="4665" w:type="dxa"/>
            <w:gridSpan w:val="5"/>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Maliye </w:t>
            </w:r>
            <w:r>
              <w:rPr>
                <w:rFonts w:ascii="Times New Roman" w:hAnsi="Times New Roman" w:cs="Times New Roman"/>
                <w:sz w:val="24"/>
                <w:szCs w:val="24"/>
              </w:rPr>
              <w:t xml:space="preserve">İşleriyle Görevli </w:t>
            </w:r>
            <w:r w:rsidRPr="009F58DF">
              <w:rPr>
                <w:rFonts w:ascii="Times New Roman" w:hAnsi="Times New Roman" w:cs="Times New Roman"/>
                <w:sz w:val="24"/>
                <w:szCs w:val="24"/>
              </w:rPr>
              <w:t>Bakanlı</w:t>
            </w:r>
            <w:r>
              <w:rPr>
                <w:rFonts w:ascii="Times New Roman" w:hAnsi="Times New Roman" w:cs="Times New Roman"/>
                <w:sz w:val="24"/>
                <w:szCs w:val="24"/>
              </w:rPr>
              <w:t xml:space="preserve">k tarafından </w:t>
            </w:r>
            <w:r w:rsidRPr="009F58DF">
              <w:rPr>
                <w:rFonts w:ascii="Times New Roman" w:hAnsi="Times New Roman" w:cs="Times New Roman"/>
                <w:sz w:val="24"/>
                <w:szCs w:val="24"/>
              </w:rPr>
              <w:t xml:space="preserve"> hazırlanıp Bakanlar Kuruluna sunulan ve Bakanlar Kurulunca da Cumhuriyet Meclisine sevk edilen kesin hesap yasa tasarısını ve ekinde yer alan kesin hesap raporu ile  karşılaştırarak uygunluk ve aykırılık noktalarını tespit eder.”</w:t>
            </w:r>
          </w:p>
        </w:tc>
      </w:tr>
      <w:tr w:rsidR="00E956B7" w:rsidRPr="009F58DF">
        <w:tc>
          <w:tcPr>
            <w:tcW w:w="1714" w:type="dxa"/>
          </w:tcPr>
          <w:p w:rsidR="00E956B7" w:rsidRPr="009F58DF" w:rsidRDefault="00E956B7" w:rsidP="00A75DE7">
            <w:pPr>
              <w:spacing w:after="0" w:line="240" w:lineRule="auto"/>
              <w:rPr>
                <w:rFonts w:ascii="Times New Roman" w:hAnsi="Times New Roman" w:cs="Times New Roman"/>
                <w:sz w:val="24"/>
                <w:szCs w:val="24"/>
                <w:lang w:eastAsia="tr-TR"/>
              </w:rPr>
            </w:pPr>
          </w:p>
        </w:tc>
        <w:tc>
          <w:tcPr>
            <w:tcW w:w="1809" w:type="dxa"/>
            <w:gridSpan w:val="4"/>
          </w:tcPr>
          <w:p w:rsidR="00E956B7" w:rsidRPr="009F58DF" w:rsidRDefault="00E956B7" w:rsidP="00A75DE7">
            <w:pPr>
              <w:spacing w:after="0" w:line="240" w:lineRule="auto"/>
              <w:jc w:val="both"/>
              <w:rPr>
                <w:rFonts w:ascii="Times New Roman" w:hAnsi="Times New Roman" w:cs="Times New Roman"/>
                <w:sz w:val="24"/>
                <w:szCs w:val="24"/>
              </w:rPr>
            </w:pPr>
          </w:p>
        </w:tc>
        <w:tc>
          <w:tcPr>
            <w:tcW w:w="71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8" w:type="dxa"/>
            <w:gridSpan w:val="2"/>
          </w:tcPr>
          <w:p w:rsidR="00E956B7" w:rsidRPr="009F58DF" w:rsidRDefault="00E956B7" w:rsidP="00A75DE7">
            <w:pPr>
              <w:spacing w:after="0" w:line="240" w:lineRule="auto"/>
              <w:jc w:val="both"/>
              <w:rPr>
                <w:rFonts w:ascii="Times New Roman" w:hAnsi="Times New Roman" w:cs="Times New Roman"/>
                <w:sz w:val="24"/>
                <w:szCs w:val="24"/>
              </w:rPr>
            </w:pPr>
          </w:p>
        </w:tc>
        <w:tc>
          <w:tcPr>
            <w:tcW w:w="568" w:type="dxa"/>
            <w:gridSpan w:val="3"/>
          </w:tcPr>
          <w:p w:rsidR="00E956B7" w:rsidRPr="009F58DF" w:rsidRDefault="00E956B7" w:rsidP="00A75DE7">
            <w:pPr>
              <w:spacing w:after="0" w:line="240" w:lineRule="auto"/>
              <w:jc w:val="both"/>
              <w:rPr>
                <w:rFonts w:ascii="Times New Roman" w:hAnsi="Times New Roman" w:cs="Times New Roman"/>
                <w:sz w:val="24"/>
                <w:szCs w:val="24"/>
              </w:rPr>
            </w:pPr>
          </w:p>
        </w:tc>
        <w:tc>
          <w:tcPr>
            <w:tcW w:w="4097" w:type="dxa"/>
            <w:gridSpan w:val="2"/>
          </w:tcPr>
          <w:p w:rsidR="00E956B7" w:rsidRPr="009F58DF" w:rsidRDefault="00E956B7" w:rsidP="00A75DE7">
            <w:pPr>
              <w:spacing w:after="0" w:line="240" w:lineRule="auto"/>
              <w:jc w:val="both"/>
              <w:rPr>
                <w:rFonts w:ascii="Times New Roman" w:hAnsi="Times New Roman" w:cs="Times New Roman"/>
                <w:sz w:val="24"/>
                <w:szCs w:val="24"/>
              </w:rPr>
            </w:pPr>
          </w:p>
        </w:tc>
      </w:tr>
      <w:tr w:rsidR="00E956B7" w:rsidRPr="009F58DF">
        <w:trPr>
          <w:trHeight w:val="1610"/>
        </w:trPr>
        <w:tc>
          <w:tcPr>
            <w:tcW w:w="1714" w:type="dxa"/>
          </w:tcPr>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Esas Yasanın 15’nci Maddesinin Değiştirilmesi</w:t>
            </w:r>
          </w:p>
        </w:tc>
        <w:tc>
          <w:tcPr>
            <w:tcW w:w="7754" w:type="dxa"/>
            <w:gridSpan w:val="12"/>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6. Esas Yasa, 15’inci maddesinin (1)’inci fıkrasının (D) bendi kaldırılmak suretiyle değiştirilir.</w:t>
            </w:r>
          </w:p>
          <w:p w:rsidR="00E956B7" w:rsidRPr="009F58DF" w:rsidRDefault="00E956B7" w:rsidP="00A75DE7">
            <w:pPr>
              <w:spacing w:after="0" w:line="240" w:lineRule="auto"/>
              <w:jc w:val="both"/>
              <w:rPr>
                <w:rFonts w:ascii="Times New Roman" w:hAnsi="Times New Roman" w:cs="Times New Roman"/>
                <w:sz w:val="24"/>
                <w:szCs w:val="24"/>
              </w:rPr>
            </w:pPr>
          </w:p>
          <w:p w:rsidR="00E956B7" w:rsidRPr="009F58DF" w:rsidRDefault="00E956B7" w:rsidP="00A75DE7">
            <w:pPr>
              <w:spacing w:after="0" w:line="240" w:lineRule="auto"/>
              <w:jc w:val="both"/>
              <w:rPr>
                <w:rFonts w:ascii="Times New Roman" w:hAnsi="Times New Roman" w:cs="Times New Roman"/>
                <w:sz w:val="24"/>
                <w:szCs w:val="24"/>
              </w:rPr>
            </w:pPr>
          </w:p>
          <w:p w:rsidR="00E956B7" w:rsidRPr="009F58DF" w:rsidRDefault="00E956B7" w:rsidP="00A75DE7">
            <w:pPr>
              <w:spacing w:after="0" w:line="240" w:lineRule="auto"/>
              <w:jc w:val="both"/>
              <w:rPr>
                <w:rFonts w:ascii="Times New Roman" w:hAnsi="Times New Roman" w:cs="Times New Roman"/>
                <w:sz w:val="24"/>
                <w:szCs w:val="24"/>
              </w:rPr>
            </w:pPr>
          </w:p>
        </w:tc>
      </w:tr>
      <w:tr w:rsidR="00E956B7" w:rsidRPr="009F58DF">
        <w:tc>
          <w:tcPr>
            <w:tcW w:w="1724" w:type="dxa"/>
            <w:gridSpan w:val="2"/>
          </w:tcPr>
          <w:p w:rsidR="00E956B7" w:rsidRPr="009F58DF" w:rsidRDefault="00E956B7" w:rsidP="00A75DE7">
            <w:pPr>
              <w:spacing w:after="0" w:line="240" w:lineRule="auto"/>
              <w:rPr>
                <w:rFonts w:ascii="Times New Roman" w:hAnsi="Times New Roman" w:cs="Times New Roman"/>
                <w:sz w:val="24"/>
                <w:szCs w:val="24"/>
                <w:lang w:eastAsia="tr-TR"/>
              </w:rPr>
            </w:pPr>
            <w:r w:rsidRPr="009F58DF">
              <w:rPr>
                <w:rFonts w:ascii="Times New Roman" w:hAnsi="Times New Roman" w:cs="Times New Roman"/>
                <w:sz w:val="24"/>
                <w:szCs w:val="24"/>
                <w:lang w:eastAsia="tr-TR"/>
              </w:rPr>
              <w:t>Esas Yasanın 33’üncü</w:t>
            </w:r>
          </w:p>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lang w:eastAsia="tr-TR"/>
              </w:rPr>
              <w:t xml:space="preserve">Maddesinin </w:t>
            </w:r>
          </w:p>
        </w:tc>
        <w:tc>
          <w:tcPr>
            <w:tcW w:w="7744" w:type="dxa"/>
            <w:gridSpan w:val="11"/>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7. Esas Yasa, </w:t>
            </w:r>
            <w:r w:rsidRPr="009F58DF">
              <w:rPr>
                <w:rFonts w:ascii="Times New Roman" w:hAnsi="Times New Roman" w:cs="Times New Roman"/>
                <w:sz w:val="24"/>
                <w:szCs w:val="24"/>
                <w:lang w:eastAsia="tr-TR"/>
              </w:rPr>
              <w:t>33’üncü</w:t>
            </w:r>
            <w:r w:rsidRPr="009F58DF">
              <w:rPr>
                <w:rFonts w:ascii="Times New Roman" w:hAnsi="Times New Roman" w:cs="Times New Roman"/>
                <w:sz w:val="24"/>
                <w:szCs w:val="24"/>
              </w:rPr>
              <w:t xml:space="preserve"> maddesi kaldırılmak ve yerine aşağıdaki yeni </w:t>
            </w:r>
            <w:r w:rsidRPr="009F58DF">
              <w:rPr>
                <w:rFonts w:ascii="Times New Roman" w:hAnsi="Times New Roman" w:cs="Times New Roman"/>
                <w:sz w:val="24"/>
                <w:szCs w:val="24"/>
                <w:lang w:eastAsia="tr-TR"/>
              </w:rPr>
              <w:t>33’üncü</w:t>
            </w:r>
            <w:r w:rsidRPr="009F58DF">
              <w:rPr>
                <w:rFonts w:ascii="Times New Roman" w:hAnsi="Times New Roman" w:cs="Times New Roman"/>
                <w:sz w:val="24"/>
                <w:szCs w:val="24"/>
              </w:rPr>
              <w:t xml:space="preserve"> madde konmak suretiyle değiştirilir: </w:t>
            </w:r>
          </w:p>
          <w:p w:rsidR="00E956B7" w:rsidRPr="009F58DF" w:rsidRDefault="00E956B7" w:rsidP="00A75DE7">
            <w:pPr>
              <w:spacing w:after="0" w:line="240" w:lineRule="auto"/>
              <w:jc w:val="both"/>
              <w:rPr>
                <w:rFonts w:ascii="Times New Roman" w:hAnsi="Times New Roman" w:cs="Times New Roman"/>
                <w:sz w:val="24"/>
                <w:szCs w:val="24"/>
              </w:rPr>
            </w:pPr>
          </w:p>
        </w:tc>
      </w:tr>
      <w:tr w:rsidR="00E956B7" w:rsidRPr="009F58DF">
        <w:tc>
          <w:tcPr>
            <w:tcW w:w="1724" w:type="dxa"/>
            <w:gridSpan w:val="2"/>
          </w:tcPr>
          <w:p w:rsidR="00E956B7" w:rsidRPr="009F58DF" w:rsidRDefault="00E956B7" w:rsidP="00A75DE7">
            <w:pPr>
              <w:spacing w:after="0" w:line="240" w:lineRule="auto"/>
              <w:rPr>
                <w:rFonts w:ascii="Times New Roman" w:hAnsi="Times New Roman" w:cs="Times New Roman"/>
                <w:sz w:val="24"/>
                <w:szCs w:val="24"/>
                <w:lang w:eastAsia="tr-TR"/>
              </w:rPr>
            </w:pPr>
            <w:r w:rsidRPr="009F58DF">
              <w:rPr>
                <w:rFonts w:ascii="Times New Roman" w:hAnsi="Times New Roman" w:cs="Times New Roman"/>
                <w:sz w:val="24"/>
                <w:szCs w:val="24"/>
                <w:lang w:eastAsia="tr-TR"/>
              </w:rPr>
              <w:t>Değiştirilmesi</w:t>
            </w:r>
          </w:p>
        </w:tc>
        <w:tc>
          <w:tcPr>
            <w:tcW w:w="236"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1525"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“Genel Uygunluk Bildirimleri</w:t>
            </w:r>
          </w:p>
        </w:tc>
        <w:tc>
          <w:tcPr>
            <w:tcW w:w="762"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33.</w:t>
            </w:r>
          </w:p>
        </w:tc>
        <w:tc>
          <w:tcPr>
            <w:tcW w:w="642"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(1)</w:t>
            </w:r>
          </w:p>
        </w:tc>
        <w:tc>
          <w:tcPr>
            <w:tcW w:w="4579"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Sayıştay, Maliye İşleriyle Görevli Bakanlık tarafından hazırlanıp Bakanlar Kuruluna sunulan ve Bakanlar Kurulunca da Cumhuriyet Meclisine sevk edilen kesin hesap yasa tasarısını ekinde yer alan kesin hesap raporu ile karşılaştırır ve uygunluk bildirimini </w:t>
            </w:r>
            <w:r>
              <w:rPr>
                <w:rFonts w:ascii="Times New Roman" w:hAnsi="Times New Roman" w:cs="Times New Roman"/>
                <w:sz w:val="24"/>
                <w:szCs w:val="24"/>
              </w:rPr>
              <w:t>Anayasada</w:t>
            </w:r>
            <w:r w:rsidRPr="009F58DF">
              <w:rPr>
                <w:rFonts w:ascii="Times New Roman" w:hAnsi="Times New Roman" w:cs="Times New Roman"/>
                <w:sz w:val="24"/>
                <w:szCs w:val="24"/>
              </w:rPr>
              <w:t xml:space="preserve"> belirtilen süre içinde Cumhuriyet Meclisi</w:t>
            </w:r>
            <w:r>
              <w:rPr>
                <w:rFonts w:ascii="Times New Roman" w:hAnsi="Times New Roman" w:cs="Times New Roman"/>
                <w:sz w:val="24"/>
                <w:szCs w:val="24"/>
              </w:rPr>
              <w:t>ne</w:t>
            </w:r>
            <w:r w:rsidRPr="009F58DF">
              <w:rPr>
                <w:rFonts w:ascii="Times New Roman" w:hAnsi="Times New Roman" w:cs="Times New Roman"/>
                <w:sz w:val="24"/>
                <w:szCs w:val="24"/>
              </w:rPr>
              <w:t xml:space="preserve"> sunar.</w:t>
            </w:r>
          </w:p>
        </w:tc>
      </w:tr>
      <w:tr w:rsidR="00E956B7" w:rsidRPr="009F58DF">
        <w:tc>
          <w:tcPr>
            <w:tcW w:w="1724" w:type="dxa"/>
            <w:gridSpan w:val="2"/>
          </w:tcPr>
          <w:p w:rsidR="00E956B7" w:rsidRPr="009F58DF" w:rsidRDefault="00E956B7" w:rsidP="00A75DE7">
            <w:pPr>
              <w:spacing w:after="0" w:line="240" w:lineRule="auto"/>
              <w:rPr>
                <w:rFonts w:ascii="Times New Roman" w:hAnsi="Times New Roman" w:cs="Times New Roman"/>
                <w:sz w:val="24"/>
                <w:szCs w:val="24"/>
                <w:lang w:eastAsia="tr-TR"/>
              </w:rPr>
            </w:pPr>
          </w:p>
        </w:tc>
        <w:tc>
          <w:tcPr>
            <w:tcW w:w="1761" w:type="dxa"/>
            <w:gridSpan w:val="2"/>
          </w:tcPr>
          <w:p w:rsidR="00E956B7" w:rsidRPr="009F58DF" w:rsidRDefault="00E956B7" w:rsidP="00A75DE7">
            <w:pPr>
              <w:spacing w:after="0" w:line="240" w:lineRule="auto"/>
              <w:jc w:val="both"/>
              <w:rPr>
                <w:rFonts w:ascii="Times New Roman" w:hAnsi="Times New Roman" w:cs="Times New Roman"/>
                <w:sz w:val="24"/>
                <w:szCs w:val="24"/>
              </w:rPr>
            </w:pPr>
          </w:p>
        </w:tc>
        <w:tc>
          <w:tcPr>
            <w:tcW w:w="762" w:type="dxa"/>
            <w:gridSpan w:val="3"/>
          </w:tcPr>
          <w:p w:rsidR="00E956B7" w:rsidRPr="009F58DF" w:rsidRDefault="00E956B7" w:rsidP="00A75DE7">
            <w:pPr>
              <w:spacing w:after="0" w:line="240" w:lineRule="auto"/>
              <w:jc w:val="both"/>
              <w:rPr>
                <w:rFonts w:ascii="Times New Roman" w:hAnsi="Times New Roman" w:cs="Times New Roman"/>
                <w:sz w:val="24"/>
                <w:szCs w:val="24"/>
              </w:rPr>
            </w:pPr>
          </w:p>
        </w:tc>
        <w:tc>
          <w:tcPr>
            <w:tcW w:w="642"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(2)</w:t>
            </w:r>
          </w:p>
        </w:tc>
        <w:tc>
          <w:tcPr>
            <w:tcW w:w="4579"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Kesin hesap yasa tasarısı ve genel uygunluk bildiriminin </w:t>
            </w:r>
            <w:r>
              <w:rPr>
                <w:rFonts w:ascii="Times New Roman" w:hAnsi="Times New Roman" w:cs="Times New Roman"/>
                <w:sz w:val="24"/>
                <w:szCs w:val="24"/>
              </w:rPr>
              <w:t xml:space="preserve">Cumhuriyet Meclisine </w:t>
            </w:r>
            <w:r w:rsidRPr="009F58DF">
              <w:rPr>
                <w:rFonts w:ascii="Times New Roman" w:hAnsi="Times New Roman" w:cs="Times New Roman"/>
                <w:sz w:val="24"/>
                <w:szCs w:val="24"/>
              </w:rPr>
              <w:t xml:space="preserve"> sunulması veya Bakanlar Kuruluna verilmiş olması, ilgili yıla ait Sayıştay tarafından sonuçlandırılmamış denetimi önlemez.</w:t>
            </w:r>
          </w:p>
        </w:tc>
      </w:tr>
      <w:tr w:rsidR="00E956B7" w:rsidRPr="009F58DF">
        <w:tc>
          <w:tcPr>
            <w:tcW w:w="1724" w:type="dxa"/>
            <w:gridSpan w:val="2"/>
          </w:tcPr>
          <w:p w:rsidR="00E956B7" w:rsidRPr="009F58DF" w:rsidRDefault="00E956B7" w:rsidP="00A75DE7">
            <w:pPr>
              <w:spacing w:after="0" w:line="240" w:lineRule="auto"/>
              <w:rPr>
                <w:rFonts w:ascii="Times New Roman" w:hAnsi="Times New Roman" w:cs="Times New Roman"/>
                <w:sz w:val="24"/>
                <w:szCs w:val="24"/>
                <w:lang w:eastAsia="tr-TR"/>
              </w:rPr>
            </w:pPr>
          </w:p>
        </w:tc>
        <w:tc>
          <w:tcPr>
            <w:tcW w:w="1761" w:type="dxa"/>
            <w:gridSpan w:val="2"/>
          </w:tcPr>
          <w:p w:rsidR="00E956B7" w:rsidRPr="009F58DF" w:rsidRDefault="00E956B7" w:rsidP="00A75DE7">
            <w:pPr>
              <w:spacing w:after="0" w:line="240" w:lineRule="auto"/>
              <w:jc w:val="both"/>
              <w:rPr>
                <w:rFonts w:ascii="Times New Roman" w:hAnsi="Times New Roman" w:cs="Times New Roman"/>
                <w:sz w:val="24"/>
                <w:szCs w:val="24"/>
              </w:rPr>
            </w:pPr>
          </w:p>
        </w:tc>
        <w:tc>
          <w:tcPr>
            <w:tcW w:w="762" w:type="dxa"/>
            <w:gridSpan w:val="3"/>
          </w:tcPr>
          <w:p w:rsidR="00E956B7" w:rsidRPr="009F58DF" w:rsidRDefault="00E956B7" w:rsidP="00A75DE7">
            <w:pPr>
              <w:spacing w:after="0" w:line="240" w:lineRule="auto"/>
              <w:jc w:val="both"/>
              <w:rPr>
                <w:rFonts w:ascii="Times New Roman" w:hAnsi="Times New Roman" w:cs="Times New Roman"/>
                <w:sz w:val="24"/>
                <w:szCs w:val="24"/>
              </w:rPr>
            </w:pPr>
          </w:p>
        </w:tc>
        <w:tc>
          <w:tcPr>
            <w:tcW w:w="642"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(3)</w:t>
            </w:r>
          </w:p>
        </w:tc>
        <w:tc>
          <w:tcPr>
            <w:tcW w:w="4579"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Genel uygunluk bildiriminin sunulmasından sonra kesin hesaplara ilişkin olarak ortaya çıkacak bulgular, ilk genel uygunluk bildirimi ile birlikte ek olarak </w:t>
            </w:r>
            <w:r>
              <w:rPr>
                <w:rFonts w:ascii="Times New Roman" w:hAnsi="Times New Roman" w:cs="Times New Roman"/>
                <w:sz w:val="24"/>
                <w:szCs w:val="24"/>
              </w:rPr>
              <w:t xml:space="preserve">Cumhuriyet Meclisine </w:t>
            </w:r>
            <w:r w:rsidRPr="009F58DF">
              <w:rPr>
                <w:rFonts w:ascii="Times New Roman" w:hAnsi="Times New Roman" w:cs="Times New Roman"/>
                <w:sz w:val="24"/>
                <w:szCs w:val="24"/>
              </w:rPr>
              <w:t>sunulur ve/veya Bakanlar Kuruluna verilir.”</w:t>
            </w:r>
          </w:p>
        </w:tc>
      </w:tr>
      <w:tr w:rsidR="00E956B7" w:rsidRPr="009F58DF">
        <w:tc>
          <w:tcPr>
            <w:tcW w:w="1724" w:type="dxa"/>
            <w:gridSpan w:val="2"/>
          </w:tcPr>
          <w:p w:rsidR="00E956B7" w:rsidRPr="009F58DF" w:rsidRDefault="00E956B7" w:rsidP="00A75DE7">
            <w:pPr>
              <w:spacing w:after="0" w:line="240" w:lineRule="auto"/>
              <w:rPr>
                <w:rFonts w:ascii="Times New Roman" w:hAnsi="Times New Roman" w:cs="Times New Roman"/>
                <w:sz w:val="24"/>
                <w:szCs w:val="24"/>
                <w:lang w:eastAsia="tr-TR"/>
              </w:rPr>
            </w:pPr>
          </w:p>
        </w:tc>
        <w:tc>
          <w:tcPr>
            <w:tcW w:w="1761" w:type="dxa"/>
            <w:gridSpan w:val="2"/>
          </w:tcPr>
          <w:p w:rsidR="00E956B7" w:rsidRPr="009F58DF" w:rsidRDefault="00E956B7" w:rsidP="00A75DE7">
            <w:pPr>
              <w:spacing w:after="0" w:line="240" w:lineRule="auto"/>
              <w:jc w:val="both"/>
              <w:rPr>
                <w:rFonts w:ascii="Times New Roman" w:hAnsi="Times New Roman" w:cs="Times New Roman"/>
                <w:sz w:val="24"/>
                <w:szCs w:val="24"/>
              </w:rPr>
            </w:pPr>
          </w:p>
        </w:tc>
        <w:tc>
          <w:tcPr>
            <w:tcW w:w="762" w:type="dxa"/>
            <w:gridSpan w:val="3"/>
          </w:tcPr>
          <w:p w:rsidR="00E956B7" w:rsidRPr="009F58DF" w:rsidRDefault="00E956B7" w:rsidP="00A75DE7">
            <w:pPr>
              <w:spacing w:after="0" w:line="240" w:lineRule="auto"/>
              <w:jc w:val="both"/>
              <w:rPr>
                <w:rFonts w:ascii="Times New Roman" w:hAnsi="Times New Roman" w:cs="Times New Roman"/>
                <w:sz w:val="24"/>
                <w:szCs w:val="24"/>
              </w:rPr>
            </w:pPr>
          </w:p>
        </w:tc>
        <w:tc>
          <w:tcPr>
            <w:tcW w:w="642" w:type="dxa"/>
            <w:gridSpan w:val="3"/>
          </w:tcPr>
          <w:p w:rsidR="00E956B7" w:rsidRPr="009F58DF" w:rsidRDefault="00E956B7" w:rsidP="00A75DE7">
            <w:pPr>
              <w:spacing w:after="0" w:line="240" w:lineRule="auto"/>
              <w:jc w:val="both"/>
              <w:rPr>
                <w:rFonts w:ascii="Times New Roman" w:hAnsi="Times New Roman" w:cs="Times New Roman"/>
                <w:sz w:val="24"/>
                <w:szCs w:val="24"/>
              </w:rPr>
            </w:pPr>
          </w:p>
        </w:tc>
        <w:tc>
          <w:tcPr>
            <w:tcW w:w="4579" w:type="dxa"/>
            <w:gridSpan w:val="3"/>
          </w:tcPr>
          <w:p w:rsidR="00E956B7" w:rsidRPr="009F58DF" w:rsidRDefault="00E956B7" w:rsidP="00A75DE7">
            <w:pPr>
              <w:spacing w:after="0" w:line="240" w:lineRule="auto"/>
              <w:jc w:val="both"/>
              <w:rPr>
                <w:rFonts w:ascii="Times New Roman" w:hAnsi="Times New Roman" w:cs="Times New Roman"/>
                <w:sz w:val="24"/>
                <w:szCs w:val="24"/>
              </w:rPr>
            </w:pPr>
          </w:p>
        </w:tc>
      </w:tr>
      <w:tr w:rsidR="00E956B7" w:rsidRPr="009F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dxa"/>
            <w:gridSpan w:val="2"/>
            <w:tcBorders>
              <w:top w:val="nil"/>
              <w:left w:val="nil"/>
              <w:bottom w:val="nil"/>
              <w:right w:val="nil"/>
            </w:tcBorders>
          </w:tcPr>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lang w:eastAsia="tr-TR"/>
              </w:rPr>
              <w:t xml:space="preserve">Esas Yasanın 38’uncu Maddesinin </w:t>
            </w:r>
          </w:p>
        </w:tc>
        <w:tc>
          <w:tcPr>
            <w:tcW w:w="7744" w:type="dxa"/>
            <w:gridSpan w:val="11"/>
            <w:tcBorders>
              <w:top w:val="nil"/>
              <w:left w:val="nil"/>
              <w:bottom w:val="nil"/>
              <w:right w:val="nil"/>
            </w:tcBorders>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8. Esas Yasa, 38’inci maddesi kaldırılmak ve yerine aşağıdaki yeni 38’inci madde konmak suretiyle değiştirilir: </w:t>
            </w:r>
          </w:p>
        </w:tc>
      </w:tr>
      <w:tr w:rsidR="00E956B7" w:rsidRPr="009F58DF">
        <w:tc>
          <w:tcPr>
            <w:tcW w:w="1724" w:type="dxa"/>
            <w:gridSpan w:val="2"/>
          </w:tcPr>
          <w:p w:rsidR="00E956B7" w:rsidRPr="009F58DF" w:rsidRDefault="00E956B7" w:rsidP="00D20D42">
            <w:pPr>
              <w:spacing w:after="0" w:line="240" w:lineRule="auto"/>
              <w:rPr>
                <w:rFonts w:ascii="Times New Roman" w:hAnsi="Times New Roman" w:cs="Times New Roman"/>
                <w:sz w:val="24"/>
                <w:szCs w:val="24"/>
                <w:lang w:eastAsia="tr-TR"/>
              </w:rPr>
            </w:pPr>
            <w:r w:rsidRPr="009F58DF">
              <w:rPr>
                <w:rFonts w:ascii="Times New Roman" w:hAnsi="Times New Roman" w:cs="Times New Roman"/>
                <w:sz w:val="24"/>
                <w:szCs w:val="24"/>
                <w:lang w:eastAsia="tr-TR"/>
              </w:rPr>
              <w:t>Değiştirilmesi</w:t>
            </w:r>
          </w:p>
        </w:tc>
        <w:tc>
          <w:tcPr>
            <w:tcW w:w="236" w:type="dxa"/>
          </w:tcPr>
          <w:p w:rsidR="00E956B7" w:rsidRPr="009F58DF" w:rsidRDefault="00E956B7" w:rsidP="00D20D42">
            <w:pPr>
              <w:spacing w:after="0" w:line="240" w:lineRule="auto"/>
              <w:jc w:val="both"/>
              <w:rPr>
                <w:rFonts w:ascii="Times New Roman" w:hAnsi="Times New Roman" w:cs="Times New Roman"/>
                <w:sz w:val="24"/>
                <w:szCs w:val="24"/>
              </w:rPr>
            </w:pPr>
          </w:p>
        </w:tc>
        <w:tc>
          <w:tcPr>
            <w:tcW w:w="1525" w:type="dxa"/>
          </w:tcPr>
          <w:p w:rsidR="00E956B7" w:rsidRPr="009F58DF" w:rsidRDefault="00E956B7" w:rsidP="00D20D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“Bütçe</w:t>
            </w:r>
          </w:p>
        </w:tc>
        <w:tc>
          <w:tcPr>
            <w:tcW w:w="5983" w:type="dxa"/>
            <w:gridSpan w:val="9"/>
          </w:tcPr>
          <w:p w:rsidR="00E956B7" w:rsidRPr="009F58DF" w:rsidRDefault="00E956B7" w:rsidP="00D20D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38. Sayıştay, genel bütçe içerisinde kendi bütçesi ile yönetilir. Sayıştay, bütçesini doğrudan Cumhuriyet Meclisi</w:t>
            </w:r>
            <w:r>
              <w:rPr>
                <w:rFonts w:ascii="Times New Roman" w:hAnsi="Times New Roman" w:cs="Times New Roman"/>
                <w:sz w:val="24"/>
                <w:szCs w:val="24"/>
              </w:rPr>
              <w:t xml:space="preserve">ne </w:t>
            </w:r>
            <w:r w:rsidRPr="009F58DF">
              <w:rPr>
                <w:rFonts w:ascii="Times New Roman" w:hAnsi="Times New Roman" w:cs="Times New Roman"/>
                <w:sz w:val="24"/>
                <w:szCs w:val="24"/>
              </w:rPr>
              <w:t xml:space="preserve">Başkanlığına sunar. Cumhuriyet Meclisi Başkanlığı Sayıştayın bütçesini Maliye İşleriyle Görevli Bakanlığına gönderir. Maliye İşleriyle Görevli Bakanlık, Sayıştay Başkanlığının mali mevzuata uygun olarak hazırladığı bütçesini Genel Bütçe Yasa Tasarısı ile birleştirir. Sayıştay bütçesine ilişkin iş ve işlemleri Sayıştay Başkanı yürütür ve ayrılan ödenekleri, her yıl Ocak </w:t>
            </w:r>
            <w:r>
              <w:rPr>
                <w:rFonts w:ascii="Times New Roman" w:hAnsi="Times New Roman" w:cs="Times New Roman"/>
                <w:sz w:val="24"/>
                <w:szCs w:val="24"/>
              </w:rPr>
              <w:t>a</w:t>
            </w:r>
            <w:r w:rsidRPr="009F58DF">
              <w:rPr>
                <w:rFonts w:ascii="Times New Roman" w:hAnsi="Times New Roman" w:cs="Times New Roman"/>
                <w:sz w:val="24"/>
                <w:szCs w:val="24"/>
              </w:rPr>
              <w:t>yında ayrıntılı ödeme planını Maliye İşleriyle Görevli Bakanlığa bildirerek kullanır.”</w:t>
            </w:r>
          </w:p>
        </w:tc>
      </w:tr>
      <w:tr w:rsidR="00E956B7" w:rsidRPr="009F58DF">
        <w:tc>
          <w:tcPr>
            <w:tcW w:w="1724" w:type="dxa"/>
            <w:gridSpan w:val="2"/>
          </w:tcPr>
          <w:p w:rsidR="00E956B7" w:rsidRPr="009F58DF" w:rsidRDefault="00E956B7" w:rsidP="00D20D42">
            <w:pPr>
              <w:spacing w:after="0" w:line="240" w:lineRule="auto"/>
              <w:rPr>
                <w:rFonts w:ascii="Times New Roman" w:hAnsi="Times New Roman" w:cs="Times New Roman"/>
                <w:sz w:val="24"/>
                <w:szCs w:val="24"/>
                <w:lang w:eastAsia="tr-TR"/>
              </w:rPr>
            </w:pPr>
          </w:p>
        </w:tc>
        <w:tc>
          <w:tcPr>
            <w:tcW w:w="236" w:type="dxa"/>
          </w:tcPr>
          <w:p w:rsidR="00E956B7" w:rsidRPr="009F58DF" w:rsidRDefault="00E956B7" w:rsidP="00D20D42">
            <w:pPr>
              <w:spacing w:after="0" w:line="240" w:lineRule="auto"/>
              <w:jc w:val="both"/>
              <w:rPr>
                <w:rFonts w:ascii="Times New Roman" w:hAnsi="Times New Roman" w:cs="Times New Roman"/>
                <w:sz w:val="24"/>
                <w:szCs w:val="24"/>
              </w:rPr>
            </w:pPr>
          </w:p>
        </w:tc>
        <w:tc>
          <w:tcPr>
            <w:tcW w:w="1525" w:type="dxa"/>
          </w:tcPr>
          <w:p w:rsidR="00E956B7" w:rsidRPr="009F58DF" w:rsidRDefault="00E956B7" w:rsidP="00D20D42">
            <w:pPr>
              <w:spacing w:after="0" w:line="240" w:lineRule="auto"/>
              <w:jc w:val="both"/>
              <w:rPr>
                <w:rFonts w:ascii="Times New Roman" w:hAnsi="Times New Roman" w:cs="Times New Roman"/>
                <w:sz w:val="24"/>
                <w:szCs w:val="24"/>
              </w:rPr>
            </w:pPr>
          </w:p>
        </w:tc>
        <w:tc>
          <w:tcPr>
            <w:tcW w:w="5983" w:type="dxa"/>
            <w:gridSpan w:val="9"/>
          </w:tcPr>
          <w:p w:rsidR="00E956B7" w:rsidRPr="009F58DF" w:rsidRDefault="00E956B7" w:rsidP="00D20D42">
            <w:pPr>
              <w:spacing w:after="0" w:line="240" w:lineRule="auto"/>
              <w:jc w:val="both"/>
              <w:rPr>
                <w:rFonts w:ascii="Times New Roman" w:hAnsi="Times New Roman" w:cs="Times New Roman"/>
                <w:sz w:val="24"/>
                <w:szCs w:val="24"/>
              </w:rPr>
            </w:pPr>
          </w:p>
        </w:tc>
      </w:tr>
      <w:tr w:rsidR="00E956B7" w:rsidRPr="009F58DF">
        <w:tc>
          <w:tcPr>
            <w:tcW w:w="1724" w:type="dxa"/>
            <w:gridSpan w:val="2"/>
          </w:tcPr>
          <w:p w:rsidR="00E956B7" w:rsidRPr="009F58DF" w:rsidRDefault="00E956B7" w:rsidP="00A75DE7">
            <w:pPr>
              <w:spacing w:after="0" w:line="240" w:lineRule="auto"/>
              <w:rPr>
                <w:rFonts w:ascii="Times New Roman" w:hAnsi="Times New Roman" w:cs="Times New Roman"/>
                <w:sz w:val="24"/>
                <w:szCs w:val="24"/>
                <w:lang w:eastAsia="tr-TR"/>
              </w:rPr>
            </w:pPr>
            <w:r w:rsidRPr="009F58DF">
              <w:rPr>
                <w:rFonts w:ascii="Times New Roman" w:hAnsi="Times New Roman" w:cs="Times New Roman"/>
                <w:sz w:val="24"/>
                <w:szCs w:val="24"/>
                <w:lang w:eastAsia="tr-TR"/>
              </w:rPr>
              <w:t xml:space="preserve">Esas Yasanın 39’uncu </w:t>
            </w:r>
          </w:p>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lang w:eastAsia="tr-TR"/>
              </w:rPr>
              <w:t>Maddesinin</w:t>
            </w:r>
          </w:p>
        </w:tc>
        <w:tc>
          <w:tcPr>
            <w:tcW w:w="7744" w:type="dxa"/>
            <w:gridSpan w:val="11"/>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9. Esas Yasa, 39’uncu maddesi kaldırılmak ve yerine aşağıdaki </w:t>
            </w:r>
            <w:r>
              <w:rPr>
                <w:rFonts w:ascii="Times New Roman" w:hAnsi="Times New Roman" w:cs="Times New Roman"/>
                <w:sz w:val="24"/>
                <w:szCs w:val="24"/>
              </w:rPr>
              <w:t xml:space="preserve">yeni </w:t>
            </w:r>
            <w:r w:rsidRPr="009F58DF">
              <w:rPr>
                <w:rFonts w:ascii="Times New Roman" w:hAnsi="Times New Roman" w:cs="Times New Roman"/>
                <w:sz w:val="24"/>
                <w:szCs w:val="24"/>
              </w:rPr>
              <w:t>39’uncu madde konmak suretiyle değiştirilir:</w:t>
            </w:r>
          </w:p>
          <w:p w:rsidR="00E956B7" w:rsidRPr="009F58DF" w:rsidRDefault="00E956B7" w:rsidP="00A75DE7">
            <w:pPr>
              <w:spacing w:after="0" w:line="240" w:lineRule="auto"/>
              <w:jc w:val="both"/>
              <w:rPr>
                <w:rFonts w:ascii="Times New Roman" w:hAnsi="Times New Roman" w:cs="Times New Roman"/>
                <w:sz w:val="24"/>
                <w:szCs w:val="24"/>
              </w:rPr>
            </w:pPr>
          </w:p>
        </w:tc>
      </w:tr>
      <w:tr w:rsidR="00E956B7" w:rsidRPr="009F58DF">
        <w:trPr>
          <w:trHeight w:val="180"/>
        </w:trPr>
        <w:tc>
          <w:tcPr>
            <w:tcW w:w="1724" w:type="dxa"/>
            <w:gridSpan w:val="2"/>
          </w:tcPr>
          <w:p w:rsidR="00E956B7" w:rsidRPr="009F58DF" w:rsidRDefault="00E956B7" w:rsidP="00E407D5">
            <w:pPr>
              <w:spacing w:after="0" w:line="240" w:lineRule="auto"/>
              <w:rPr>
                <w:rFonts w:ascii="Times New Roman" w:hAnsi="Times New Roman" w:cs="Times New Roman"/>
                <w:sz w:val="24"/>
                <w:szCs w:val="24"/>
              </w:rPr>
            </w:pPr>
            <w:r w:rsidRPr="009F58DF">
              <w:rPr>
                <w:rFonts w:ascii="Times New Roman" w:hAnsi="Times New Roman" w:cs="Times New Roman"/>
                <w:sz w:val="24"/>
                <w:szCs w:val="24"/>
                <w:lang w:eastAsia="tr-TR"/>
              </w:rPr>
              <w:t>Değiştirilmesi</w:t>
            </w:r>
          </w:p>
          <w:p w:rsidR="00E956B7" w:rsidRPr="009F58DF" w:rsidRDefault="00E956B7" w:rsidP="006865C5">
            <w:pPr>
              <w:spacing w:after="0" w:line="240" w:lineRule="auto"/>
              <w:rPr>
                <w:rFonts w:ascii="Times New Roman" w:hAnsi="Times New Roman" w:cs="Times New Roman"/>
                <w:sz w:val="24"/>
                <w:szCs w:val="24"/>
                <w:lang w:eastAsia="tr-TR"/>
              </w:rPr>
            </w:pPr>
          </w:p>
        </w:tc>
        <w:tc>
          <w:tcPr>
            <w:tcW w:w="236" w:type="dxa"/>
          </w:tcPr>
          <w:p w:rsidR="00E956B7" w:rsidRPr="009F58DF" w:rsidRDefault="00E956B7" w:rsidP="00216745">
            <w:pPr>
              <w:spacing w:after="0" w:line="240" w:lineRule="auto"/>
              <w:rPr>
                <w:rFonts w:ascii="Times New Roman" w:hAnsi="Times New Roman" w:cs="Times New Roman"/>
                <w:sz w:val="24"/>
                <w:szCs w:val="24"/>
              </w:rPr>
            </w:pPr>
          </w:p>
        </w:tc>
        <w:tc>
          <w:tcPr>
            <w:tcW w:w="1525" w:type="dxa"/>
          </w:tcPr>
          <w:p w:rsidR="00E956B7" w:rsidRPr="009F58DF" w:rsidRDefault="00E956B7" w:rsidP="00E407D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“Sayıştay Başkan ve Üyelerinin</w:t>
            </w:r>
          </w:p>
          <w:p w:rsidR="00E956B7" w:rsidRPr="009F58DF" w:rsidRDefault="00E956B7" w:rsidP="00E407D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Maaşları ile</w:t>
            </w:r>
          </w:p>
        </w:tc>
        <w:tc>
          <w:tcPr>
            <w:tcW w:w="762" w:type="dxa"/>
            <w:gridSpan w:val="3"/>
          </w:tcPr>
          <w:p w:rsidR="00E956B7" w:rsidRPr="009F58DF" w:rsidRDefault="00E956B7" w:rsidP="006A0FF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39.        </w:t>
            </w:r>
          </w:p>
        </w:tc>
        <w:tc>
          <w:tcPr>
            <w:tcW w:w="569" w:type="dxa"/>
            <w:gridSpan w:val="2"/>
          </w:tcPr>
          <w:p w:rsidR="00E956B7" w:rsidRPr="009F58DF" w:rsidRDefault="00E956B7" w:rsidP="006A0FF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(1)</w:t>
            </w:r>
          </w:p>
        </w:tc>
        <w:tc>
          <w:tcPr>
            <w:tcW w:w="567"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(A)</w:t>
            </w:r>
          </w:p>
        </w:tc>
        <w:tc>
          <w:tcPr>
            <w:tcW w:w="4085" w:type="dxa"/>
          </w:tcPr>
          <w:p w:rsidR="00E956B7" w:rsidRPr="009F58DF" w:rsidRDefault="00E956B7" w:rsidP="007949B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 Başkanının yıllık maaşı, Kamu Görevlileri Yasasına ekli Birinci Cetvelde Barem 19’un son basamağı için öngörülen miktar kadardır.</w:t>
            </w:r>
          </w:p>
        </w:tc>
      </w:tr>
      <w:tr w:rsidR="00E956B7" w:rsidRPr="009F58DF">
        <w:trPr>
          <w:trHeight w:val="180"/>
        </w:trPr>
        <w:tc>
          <w:tcPr>
            <w:tcW w:w="1724" w:type="dxa"/>
            <w:gridSpan w:val="2"/>
          </w:tcPr>
          <w:p w:rsidR="00E956B7" w:rsidRPr="009F58DF" w:rsidRDefault="00E956B7" w:rsidP="006865C5">
            <w:pPr>
              <w:spacing w:after="0" w:line="240" w:lineRule="auto"/>
              <w:rPr>
                <w:rFonts w:ascii="Times New Roman" w:hAnsi="Times New Roman" w:cs="Times New Roman"/>
                <w:sz w:val="24"/>
                <w:szCs w:val="24"/>
                <w:lang w:eastAsia="tr-TR"/>
              </w:rPr>
            </w:pPr>
          </w:p>
        </w:tc>
        <w:tc>
          <w:tcPr>
            <w:tcW w:w="236" w:type="dxa"/>
          </w:tcPr>
          <w:p w:rsidR="00E956B7" w:rsidRPr="009F58DF" w:rsidRDefault="00E956B7" w:rsidP="00216745">
            <w:pPr>
              <w:spacing w:after="0" w:line="240" w:lineRule="auto"/>
              <w:rPr>
                <w:rFonts w:ascii="Times New Roman" w:hAnsi="Times New Roman" w:cs="Times New Roman"/>
                <w:sz w:val="24"/>
                <w:szCs w:val="24"/>
              </w:rPr>
            </w:pPr>
          </w:p>
        </w:tc>
        <w:tc>
          <w:tcPr>
            <w:tcW w:w="1525" w:type="dxa"/>
          </w:tcPr>
          <w:p w:rsidR="00E956B7" w:rsidRPr="009F58DF" w:rsidRDefault="00E956B7" w:rsidP="00E407D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Sayıştay</w:t>
            </w:r>
          </w:p>
          <w:p w:rsidR="00E956B7" w:rsidRPr="009F58DF" w:rsidRDefault="00E956B7" w:rsidP="00E407D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Kadroları ve Hizmet Şemaları BİRİNCİ</w:t>
            </w:r>
          </w:p>
          <w:p w:rsidR="00E956B7" w:rsidRPr="009F58DF" w:rsidRDefault="00E956B7" w:rsidP="00E407D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CETVEL</w:t>
            </w:r>
          </w:p>
          <w:p w:rsidR="00E956B7" w:rsidRPr="009F58DF" w:rsidRDefault="00E956B7" w:rsidP="00E407D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İKİNCİ</w:t>
            </w:r>
          </w:p>
          <w:p w:rsidR="00E956B7" w:rsidRPr="009F58DF" w:rsidRDefault="00E956B7" w:rsidP="00E407D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CETVEL</w:t>
            </w:r>
          </w:p>
          <w:p w:rsidR="00E956B7" w:rsidRPr="009F58DF" w:rsidRDefault="00E956B7" w:rsidP="00E407D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ÜÇÜNCÜ</w:t>
            </w:r>
          </w:p>
        </w:tc>
        <w:tc>
          <w:tcPr>
            <w:tcW w:w="762" w:type="dxa"/>
            <w:gridSpan w:val="3"/>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gridSpan w:val="2"/>
          </w:tcPr>
          <w:p w:rsidR="00E956B7" w:rsidRPr="009F58DF" w:rsidRDefault="00E956B7" w:rsidP="00A75DE7">
            <w:pPr>
              <w:spacing w:after="0" w:line="240" w:lineRule="auto"/>
              <w:jc w:val="both"/>
              <w:rPr>
                <w:rFonts w:ascii="Times New Roman" w:hAnsi="Times New Roman" w:cs="Times New Roman"/>
                <w:sz w:val="24"/>
                <w:szCs w:val="24"/>
              </w:rPr>
            </w:pPr>
          </w:p>
        </w:tc>
        <w:tc>
          <w:tcPr>
            <w:tcW w:w="567"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w:t>
            </w:r>
          </w:p>
        </w:tc>
        <w:tc>
          <w:tcPr>
            <w:tcW w:w="4085" w:type="dxa"/>
          </w:tcPr>
          <w:p w:rsidR="00E956B7" w:rsidRPr="009F58DF" w:rsidRDefault="00E956B7" w:rsidP="007949B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Kamu Çalışanlarının Aylık (Maaş-Ücret) ve Diğer Ödeneklerinin Düzenlenmesi Yasası kapsamına tabi olarak seçilen Sayıştay Başkanının maaşı, Kamu Çalışanlarının Aylık (Maaş-Ücret) ve Diğer Ödeneklerinin Düzenlenmesi Yasasına ekli Birinci Cetvelde Barem 19’un son basamağı için öngörülen miktar kadardır.</w:t>
            </w:r>
          </w:p>
        </w:tc>
      </w:tr>
      <w:tr w:rsidR="00E956B7" w:rsidRPr="009F58DF">
        <w:trPr>
          <w:trHeight w:val="1358"/>
        </w:trPr>
        <w:tc>
          <w:tcPr>
            <w:tcW w:w="1724" w:type="dxa"/>
            <w:gridSpan w:val="2"/>
          </w:tcPr>
          <w:p w:rsidR="00E956B7" w:rsidRPr="009F58DF" w:rsidRDefault="00E956B7" w:rsidP="00A75DE7">
            <w:pPr>
              <w:spacing w:after="0" w:line="240" w:lineRule="auto"/>
              <w:jc w:val="both"/>
              <w:rPr>
                <w:rFonts w:ascii="Times New Roman" w:hAnsi="Times New Roman" w:cs="Times New Roman"/>
                <w:sz w:val="24"/>
                <w:szCs w:val="24"/>
              </w:rPr>
            </w:pPr>
          </w:p>
        </w:tc>
        <w:tc>
          <w:tcPr>
            <w:tcW w:w="236" w:type="dxa"/>
          </w:tcPr>
          <w:p w:rsidR="00E956B7" w:rsidRPr="009F58DF" w:rsidRDefault="00E956B7" w:rsidP="00A75DE7">
            <w:pPr>
              <w:spacing w:after="0" w:line="240" w:lineRule="auto"/>
              <w:rPr>
                <w:rFonts w:ascii="Times New Roman" w:hAnsi="Times New Roman" w:cs="Times New Roman"/>
                <w:sz w:val="24"/>
                <w:szCs w:val="24"/>
              </w:rPr>
            </w:pPr>
          </w:p>
        </w:tc>
        <w:tc>
          <w:tcPr>
            <w:tcW w:w="1525" w:type="dxa"/>
          </w:tcPr>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CETVEL</w:t>
            </w:r>
          </w:p>
          <w:p w:rsidR="00E956B7" w:rsidRPr="009F58DF" w:rsidRDefault="00E956B7" w:rsidP="00762F34">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7/1979     </w:t>
            </w:r>
          </w:p>
          <w:p w:rsidR="00E956B7" w:rsidRPr="009F58DF" w:rsidRDefault="00E956B7" w:rsidP="00762F34">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3/1982</w:t>
            </w:r>
          </w:p>
          <w:p w:rsidR="00E956B7" w:rsidRPr="009F58DF" w:rsidRDefault="00E956B7" w:rsidP="00762F34">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12/1982</w:t>
            </w:r>
          </w:p>
          <w:p w:rsidR="00E956B7" w:rsidRPr="009F58DF" w:rsidRDefault="00E956B7" w:rsidP="00762F34">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44/1882</w:t>
            </w:r>
          </w:p>
          <w:p w:rsidR="00E956B7" w:rsidRPr="009F58DF" w:rsidRDefault="00E956B7" w:rsidP="00762F34">
            <w:pPr>
              <w:spacing w:after="0" w:line="240" w:lineRule="auto"/>
              <w:rPr>
                <w:rFonts w:ascii="Times New Roman" w:hAnsi="Times New Roman" w:cs="Times New Roman"/>
                <w:sz w:val="24"/>
                <w:szCs w:val="24"/>
              </w:rPr>
            </w:pPr>
            <w:r w:rsidRPr="009F58DF">
              <w:rPr>
                <w:rFonts w:ascii="Times New Roman" w:hAnsi="Times New Roman" w:cs="Times New Roman"/>
                <w:color w:val="000000"/>
                <w:sz w:val="24"/>
                <w:szCs w:val="24"/>
              </w:rPr>
              <w:t xml:space="preserve">     42/1983 </w:t>
            </w:r>
          </w:p>
        </w:tc>
        <w:tc>
          <w:tcPr>
            <w:tcW w:w="762" w:type="dxa"/>
            <w:gridSpan w:val="3"/>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gridSpan w:val="2"/>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(2)</w:t>
            </w:r>
          </w:p>
        </w:tc>
        <w:tc>
          <w:tcPr>
            <w:tcW w:w="567"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(A)</w:t>
            </w:r>
          </w:p>
        </w:tc>
        <w:tc>
          <w:tcPr>
            <w:tcW w:w="4085" w:type="dxa"/>
          </w:tcPr>
          <w:p w:rsidR="00E956B7" w:rsidRPr="009F58DF" w:rsidRDefault="00E956B7" w:rsidP="00822C90">
            <w:pPr>
              <w:spacing w:after="0" w:line="240" w:lineRule="auto"/>
              <w:ind w:left="33"/>
              <w:jc w:val="both"/>
              <w:rPr>
                <w:rFonts w:ascii="Times New Roman" w:hAnsi="Times New Roman" w:cs="Times New Roman"/>
                <w:sz w:val="24"/>
                <w:szCs w:val="24"/>
              </w:rPr>
            </w:pPr>
            <w:r w:rsidRPr="009F58DF">
              <w:rPr>
                <w:rFonts w:ascii="Times New Roman" w:hAnsi="Times New Roman" w:cs="Times New Roman"/>
                <w:sz w:val="24"/>
                <w:szCs w:val="24"/>
              </w:rPr>
              <w:t>Sayıştay Üyelerinin yıllık maaşları, Kamu Görevlileri Yasasına ekli Birinci Cetvelde barem 19’un başlangıç kademesinden başlayıp yıllık olarak verilecek barem içi artışlarla bareminin son basamağına ulaşır.</w:t>
            </w:r>
          </w:p>
        </w:tc>
      </w:tr>
      <w:tr w:rsidR="00E956B7" w:rsidRPr="009F58DF">
        <w:trPr>
          <w:trHeight w:val="1358"/>
        </w:trPr>
        <w:tc>
          <w:tcPr>
            <w:tcW w:w="1724" w:type="dxa"/>
            <w:gridSpan w:val="2"/>
          </w:tcPr>
          <w:p w:rsidR="00E956B7" w:rsidRPr="009F58DF" w:rsidRDefault="00E956B7" w:rsidP="00A75DE7">
            <w:pPr>
              <w:spacing w:after="0" w:line="240" w:lineRule="auto"/>
              <w:jc w:val="both"/>
              <w:rPr>
                <w:rFonts w:ascii="Times New Roman" w:hAnsi="Times New Roman" w:cs="Times New Roman"/>
                <w:sz w:val="24"/>
                <w:szCs w:val="24"/>
              </w:rPr>
            </w:pPr>
          </w:p>
        </w:tc>
        <w:tc>
          <w:tcPr>
            <w:tcW w:w="236" w:type="dxa"/>
          </w:tcPr>
          <w:p w:rsidR="00E956B7" w:rsidRPr="009F58DF" w:rsidRDefault="00E956B7" w:rsidP="00A75DE7">
            <w:pPr>
              <w:spacing w:after="0" w:line="240" w:lineRule="auto"/>
              <w:rPr>
                <w:rFonts w:ascii="Times New Roman" w:hAnsi="Times New Roman" w:cs="Times New Roman"/>
                <w:sz w:val="24"/>
                <w:szCs w:val="24"/>
              </w:rPr>
            </w:pPr>
          </w:p>
        </w:tc>
        <w:tc>
          <w:tcPr>
            <w:tcW w:w="1525" w:type="dxa"/>
          </w:tcPr>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5/1984</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29/1984</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50/1984</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2/1985</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10/1986</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13/1986</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30/1986</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31/1987</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11/1988</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33/1988</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13/1989</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34/1989</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73/1989</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19/1990</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42/1990</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49/1990</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11/1991</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85/1991</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11/1992</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35/1992</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3/1993</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62/1993</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10/1994</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15/1994</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53/1994</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18/1995</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12/1996</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19/1996</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32/1996</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lastRenderedPageBreak/>
              <w:t xml:space="preserve">     16/1997</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24/1997</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13/1998</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40/1998</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6/1999</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48/1999</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4/2000</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15/2000</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20/2001</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43/2001</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25/2002</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60/2002</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3/2003</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43/2003</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63/2003</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69/2003</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5/2004</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35/2004</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20/2005</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32/2005</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59/2005</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10/2006</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44/2006</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72/2006</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3/2007</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57/2007</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97/2007</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11/2008</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23/2008</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34/2008</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54/2008</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82/2009</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48/2010</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3/2011</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13/2011</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20/2013</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34/2013</w:t>
            </w:r>
          </w:p>
          <w:p w:rsidR="00E956B7" w:rsidRPr="009F58DF" w:rsidRDefault="00E956B7" w:rsidP="00E407D5">
            <w:pPr>
              <w:tabs>
                <w:tab w:val="left" w:pos="1418"/>
              </w:tabs>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19/2014</w:t>
            </w:r>
          </w:p>
          <w:p w:rsidR="00E956B7" w:rsidRPr="009F58DF" w:rsidRDefault="00E956B7" w:rsidP="00E407D5">
            <w:pPr>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3/2015 </w:t>
            </w:r>
          </w:p>
          <w:p w:rsidR="00E956B7" w:rsidRPr="009F58DF" w:rsidRDefault="00E956B7" w:rsidP="00E407D5">
            <w:pPr>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48/2015  </w:t>
            </w:r>
          </w:p>
          <w:p w:rsidR="00E956B7" w:rsidRPr="009F58DF" w:rsidRDefault="00E956B7" w:rsidP="00E407D5">
            <w:pPr>
              <w:spacing w:after="0" w:line="240" w:lineRule="auto"/>
              <w:rPr>
                <w:rFonts w:ascii="Times New Roman" w:hAnsi="Times New Roman" w:cs="Times New Roman"/>
                <w:color w:val="000000"/>
                <w:sz w:val="24"/>
                <w:szCs w:val="24"/>
              </w:rPr>
            </w:pPr>
          </w:p>
          <w:p w:rsidR="00E956B7" w:rsidRPr="009F58DF" w:rsidRDefault="00E956B7" w:rsidP="00E407D5">
            <w:pPr>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47/2010</w:t>
            </w:r>
          </w:p>
          <w:p w:rsidR="00E956B7" w:rsidRPr="009F58DF" w:rsidRDefault="00E956B7" w:rsidP="00BE687D">
            <w:pPr>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33/2013     </w:t>
            </w:r>
          </w:p>
          <w:p w:rsidR="00E956B7" w:rsidRPr="009F58DF" w:rsidRDefault="00E956B7" w:rsidP="00BE687D">
            <w:pPr>
              <w:spacing w:after="0" w:line="240" w:lineRule="auto"/>
              <w:rPr>
                <w:rFonts w:ascii="Times New Roman" w:hAnsi="Times New Roman" w:cs="Times New Roman"/>
                <w:color w:val="000000"/>
                <w:sz w:val="24"/>
                <w:szCs w:val="24"/>
              </w:rPr>
            </w:pPr>
            <w:r w:rsidRPr="009F58DF">
              <w:rPr>
                <w:rFonts w:ascii="Times New Roman" w:hAnsi="Times New Roman" w:cs="Times New Roman"/>
                <w:color w:val="000000"/>
                <w:sz w:val="24"/>
                <w:szCs w:val="24"/>
              </w:rPr>
              <w:t xml:space="preserve">     18/2014        </w:t>
            </w:r>
          </w:p>
          <w:p w:rsidR="00E956B7" w:rsidRPr="009F58DF" w:rsidRDefault="00E956B7" w:rsidP="00BE687D">
            <w:pPr>
              <w:spacing w:after="0" w:line="240" w:lineRule="auto"/>
              <w:rPr>
                <w:color w:val="000000"/>
              </w:rPr>
            </w:pPr>
            <w:r w:rsidRPr="009F58DF">
              <w:rPr>
                <w:rFonts w:ascii="Times New Roman" w:hAnsi="Times New Roman" w:cs="Times New Roman"/>
                <w:color w:val="000000"/>
                <w:sz w:val="24"/>
                <w:szCs w:val="24"/>
              </w:rPr>
              <w:t xml:space="preserve">       4/2015</w:t>
            </w:r>
          </w:p>
          <w:p w:rsidR="00E956B7" w:rsidRPr="009F58DF" w:rsidRDefault="00E956B7" w:rsidP="00BE687D">
            <w:pPr>
              <w:spacing w:after="0" w:line="240" w:lineRule="auto"/>
              <w:rPr>
                <w:rFonts w:ascii="Times New Roman" w:hAnsi="Times New Roman" w:cs="Times New Roman"/>
                <w:sz w:val="24"/>
                <w:szCs w:val="24"/>
              </w:rPr>
            </w:pPr>
            <w:r w:rsidRPr="009F58DF">
              <w:rPr>
                <w:rFonts w:ascii="Times New Roman" w:hAnsi="Times New Roman" w:cs="Times New Roman"/>
                <w:color w:val="000000"/>
                <w:sz w:val="24"/>
                <w:szCs w:val="24"/>
              </w:rPr>
              <w:t xml:space="preserve">     46/2015    </w:t>
            </w:r>
          </w:p>
        </w:tc>
        <w:tc>
          <w:tcPr>
            <w:tcW w:w="762" w:type="dxa"/>
            <w:gridSpan w:val="3"/>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gridSpan w:val="2"/>
          </w:tcPr>
          <w:p w:rsidR="00E956B7" w:rsidRPr="009F58DF" w:rsidRDefault="00E956B7" w:rsidP="00A75DE7">
            <w:pPr>
              <w:spacing w:after="0" w:line="240" w:lineRule="auto"/>
              <w:jc w:val="both"/>
              <w:rPr>
                <w:rFonts w:ascii="Times New Roman" w:hAnsi="Times New Roman" w:cs="Times New Roman"/>
                <w:sz w:val="24"/>
                <w:szCs w:val="24"/>
              </w:rPr>
            </w:pPr>
          </w:p>
        </w:tc>
        <w:tc>
          <w:tcPr>
            <w:tcW w:w="567" w:type="dxa"/>
            <w:gridSpan w:val="3"/>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w:t>
            </w:r>
          </w:p>
        </w:tc>
        <w:tc>
          <w:tcPr>
            <w:tcW w:w="4085" w:type="dxa"/>
          </w:tcPr>
          <w:p w:rsidR="00E956B7" w:rsidRPr="009F58DF" w:rsidRDefault="00E956B7" w:rsidP="00822C90">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Kamu Çalışanlarının Aylık (Maaş-Ücret) ve Diğer Ödeneklerinin Düzenlenmesi Yasası kapsamına tabi olarak seçilen Sayıştay Üyelerinin maaşı, Kamu Çalışanlarının Aylık (Maaş-Ücret) ve Diğer Ödeneklerinin Düzenlenmesi Yasasına ekli Birinci Cetvelde Barem 19’un başlangıç kademesinden başlayıp yıllık olarak verilecek barem içi artışlarla bareminin son basamağına ulaşır.</w:t>
            </w:r>
          </w:p>
        </w:tc>
      </w:tr>
    </w:tbl>
    <w:p w:rsidR="00E956B7" w:rsidRDefault="00E956B7">
      <w:r>
        <w:lastRenderedPageBreak/>
        <w:br w:type="page"/>
      </w:r>
    </w:p>
    <w:tbl>
      <w:tblPr>
        <w:tblW w:w="9468" w:type="dxa"/>
        <w:tblInd w:w="-106" w:type="dxa"/>
        <w:tblLayout w:type="fixed"/>
        <w:tblLook w:val="00A0"/>
      </w:tblPr>
      <w:tblGrid>
        <w:gridCol w:w="1724"/>
        <w:gridCol w:w="236"/>
        <w:gridCol w:w="1525"/>
        <w:gridCol w:w="762"/>
        <w:gridCol w:w="569"/>
        <w:gridCol w:w="567"/>
        <w:gridCol w:w="4085"/>
      </w:tblGrid>
      <w:tr w:rsidR="00E956B7" w:rsidRPr="009F58DF">
        <w:trPr>
          <w:trHeight w:val="540"/>
        </w:trPr>
        <w:tc>
          <w:tcPr>
            <w:tcW w:w="1724"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236" w:type="dxa"/>
          </w:tcPr>
          <w:p w:rsidR="00E956B7" w:rsidRPr="009F58DF" w:rsidRDefault="00E956B7" w:rsidP="00A75DE7">
            <w:pPr>
              <w:spacing w:after="0" w:line="240" w:lineRule="auto"/>
              <w:rPr>
                <w:rFonts w:ascii="Times New Roman" w:hAnsi="Times New Roman" w:cs="Times New Roman"/>
                <w:sz w:val="24"/>
                <w:szCs w:val="24"/>
              </w:rPr>
            </w:pPr>
          </w:p>
        </w:tc>
        <w:tc>
          <w:tcPr>
            <w:tcW w:w="1525" w:type="dxa"/>
          </w:tcPr>
          <w:p w:rsidR="00E956B7" w:rsidRPr="009F58DF" w:rsidRDefault="00E956B7" w:rsidP="00A75DE7">
            <w:pPr>
              <w:spacing w:after="0" w:line="240" w:lineRule="auto"/>
              <w:rPr>
                <w:rFonts w:ascii="Times New Roman" w:hAnsi="Times New Roman" w:cs="Times New Roman"/>
                <w:sz w:val="24"/>
                <w:szCs w:val="24"/>
              </w:rPr>
            </w:pPr>
          </w:p>
        </w:tc>
        <w:tc>
          <w:tcPr>
            <w:tcW w:w="76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(3)</w:t>
            </w:r>
          </w:p>
        </w:tc>
        <w:tc>
          <w:tcPr>
            <w:tcW w:w="567"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(A)</w:t>
            </w:r>
          </w:p>
        </w:tc>
        <w:tc>
          <w:tcPr>
            <w:tcW w:w="4085" w:type="dxa"/>
          </w:tcPr>
          <w:p w:rsidR="00E956B7" w:rsidRPr="009F58DF" w:rsidRDefault="00E956B7" w:rsidP="00A75DE7">
            <w:pPr>
              <w:spacing w:after="0" w:line="240" w:lineRule="auto"/>
              <w:ind w:left="33"/>
              <w:jc w:val="both"/>
              <w:rPr>
                <w:rFonts w:ascii="Times New Roman" w:hAnsi="Times New Roman" w:cs="Times New Roman"/>
                <w:sz w:val="24"/>
                <w:szCs w:val="24"/>
              </w:rPr>
            </w:pPr>
            <w:r w:rsidRPr="009F58DF">
              <w:rPr>
                <w:rFonts w:ascii="Times New Roman" w:hAnsi="Times New Roman" w:cs="Times New Roman"/>
                <w:sz w:val="24"/>
                <w:szCs w:val="24"/>
              </w:rPr>
              <w:t>Sayıştay Başkanına yukarıdaki (1)’inci fıkra</w:t>
            </w:r>
            <w:r>
              <w:rPr>
                <w:rFonts w:ascii="Times New Roman" w:hAnsi="Times New Roman" w:cs="Times New Roman"/>
                <w:sz w:val="24"/>
                <w:szCs w:val="24"/>
              </w:rPr>
              <w:t>da</w:t>
            </w:r>
            <w:r w:rsidRPr="009F58DF">
              <w:rPr>
                <w:rFonts w:ascii="Times New Roman" w:hAnsi="Times New Roman" w:cs="Times New Roman"/>
                <w:sz w:val="24"/>
                <w:szCs w:val="24"/>
              </w:rPr>
              <w:t xml:space="preserve"> öngörülen maaşına ek olarak</w:t>
            </w:r>
            <w:r>
              <w:rPr>
                <w:rFonts w:ascii="Times New Roman" w:hAnsi="Times New Roman" w:cs="Times New Roman"/>
                <w:sz w:val="24"/>
                <w:szCs w:val="24"/>
              </w:rPr>
              <w:t>,</w:t>
            </w:r>
            <w:r w:rsidRPr="009F58DF">
              <w:rPr>
                <w:rFonts w:ascii="Times New Roman" w:hAnsi="Times New Roman" w:cs="Times New Roman"/>
                <w:sz w:val="24"/>
                <w:szCs w:val="24"/>
              </w:rPr>
              <w:t xml:space="preserve"> yıllık maaşının % 15 (yüzde on beş)’ine eşit bir miktar “Temsil Ödeneği” verilir ve bu ödenek gelir vergisi hesaplamasında dikkate alınmaz. </w:t>
            </w:r>
          </w:p>
          <w:p w:rsidR="00E956B7" w:rsidRPr="009F58DF" w:rsidRDefault="00E956B7" w:rsidP="00A75DE7">
            <w:pPr>
              <w:spacing w:after="0" w:line="240" w:lineRule="auto"/>
              <w:ind w:left="33"/>
              <w:jc w:val="both"/>
              <w:rPr>
                <w:rFonts w:ascii="Times New Roman" w:hAnsi="Times New Roman" w:cs="Times New Roman"/>
                <w:sz w:val="24"/>
                <w:szCs w:val="24"/>
              </w:rPr>
            </w:pPr>
            <w:r w:rsidRPr="009F58DF">
              <w:rPr>
                <w:rFonts w:ascii="Times New Roman" w:hAnsi="Times New Roman" w:cs="Times New Roman"/>
                <w:sz w:val="24"/>
                <w:szCs w:val="24"/>
              </w:rPr>
              <w:t xml:space="preserve">        Ancak bu ödenek, emeklilik amaçları bakımından dikkate alınır.</w:t>
            </w:r>
          </w:p>
        </w:tc>
      </w:tr>
      <w:tr w:rsidR="00E956B7" w:rsidRPr="009F58DF">
        <w:trPr>
          <w:trHeight w:val="1159"/>
        </w:trPr>
        <w:tc>
          <w:tcPr>
            <w:tcW w:w="1724"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236" w:type="dxa"/>
          </w:tcPr>
          <w:p w:rsidR="00E956B7" w:rsidRPr="009F58DF" w:rsidRDefault="00E956B7" w:rsidP="00A75DE7">
            <w:pPr>
              <w:spacing w:after="0" w:line="240" w:lineRule="auto"/>
              <w:rPr>
                <w:rFonts w:ascii="Times New Roman" w:hAnsi="Times New Roman" w:cs="Times New Roman"/>
                <w:sz w:val="24"/>
                <w:szCs w:val="24"/>
              </w:rPr>
            </w:pPr>
          </w:p>
        </w:tc>
        <w:tc>
          <w:tcPr>
            <w:tcW w:w="1525" w:type="dxa"/>
          </w:tcPr>
          <w:p w:rsidR="00E956B7" w:rsidRPr="009F58DF" w:rsidRDefault="00E956B7" w:rsidP="00A75DE7">
            <w:pPr>
              <w:spacing w:after="0" w:line="240" w:lineRule="auto"/>
              <w:rPr>
                <w:rFonts w:ascii="Times New Roman" w:hAnsi="Times New Roman" w:cs="Times New Roman"/>
                <w:sz w:val="24"/>
                <w:szCs w:val="24"/>
              </w:rPr>
            </w:pPr>
          </w:p>
        </w:tc>
        <w:tc>
          <w:tcPr>
            <w:tcW w:w="76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7"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w:t>
            </w:r>
          </w:p>
        </w:tc>
        <w:tc>
          <w:tcPr>
            <w:tcW w:w="4085"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Sayıştay Üyelerine yukarıdaki (2)’nci fıkra</w:t>
            </w:r>
            <w:r>
              <w:rPr>
                <w:rFonts w:ascii="Times New Roman" w:hAnsi="Times New Roman" w:cs="Times New Roman"/>
                <w:sz w:val="24"/>
                <w:szCs w:val="24"/>
              </w:rPr>
              <w:t>da</w:t>
            </w:r>
            <w:r w:rsidRPr="009F58DF">
              <w:rPr>
                <w:rFonts w:ascii="Times New Roman" w:hAnsi="Times New Roman" w:cs="Times New Roman"/>
                <w:sz w:val="24"/>
                <w:szCs w:val="24"/>
              </w:rPr>
              <w:t xml:space="preserve"> öngörülen maaşına ek olarak, yıllık maaşının % 12 (yüzde on iki)’sine eşit bir miktar “Temsil Ödeneği” verilir ve bu ödenek gelir vergisi hesaplamasında dikkate alınmaz. </w:t>
            </w:r>
          </w:p>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Ancak bu ödenek, emeklilik amaçları bakımından dikkate alınır.</w:t>
            </w:r>
          </w:p>
        </w:tc>
      </w:tr>
      <w:tr w:rsidR="00E956B7" w:rsidRPr="009F58DF">
        <w:trPr>
          <w:trHeight w:val="1159"/>
        </w:trPr>
        <w:tc>
          <w:tcPr>
            <w:tcW w:w="1724"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236" w:type="dxa"/>
          </w:tcPr>
          <w:p w:rsidR="00E956B7" w:rsidRPr="009F58DF" w:rsidRDefault="00E956B7" w:rsidP="00A75DE7">
            <w:pPr>
              <w:spacing w:after="0" w:line="240" w:lineRule="auto"/>
              <w:rPr>
                <w:rFonts w:ascii="Times New Roman" w:hAnsi="Times New Roman" w:cs="Times New Roman"/>
                <w:sz w:val="24"/>
                <w:szCs w:val="24"/>
              </w:rPr>
            </w:pPr>
          </w:p>
        </w:tc>
        <w:tc>
          <w:tcPr>
            <w:tcW w:w="1525" w:type="dxa"/>
          </w:tcPr>
          <w:p w:rsidR="00E956B7" w:rsidRPr="009F58DF" w:rsidRDefault="00E956B7" w:rsidP="00A75DE7">
            <w:pPr>
              <w:spacing w:after="0" w:line="240" w:lineRule="auto"/>
              <w:rPr>
                <w:rFonts w:ascii="Times New Roman" w:hAnsi="Times New Roman" w:cs="Times New Roman"/>
                <w:sz w:val="24"/>
                <w:szCs w:val="24"/>
              </w:rPr>
            </w:pPr>
          </w:p>
        </w:tc>
        <w:tc>
          <w:tcPr>
            <w:tcW w:w="76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7"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(C)</w:t>
            </w:r>
          </w:p>
        </w:tc>
        <w:tc>
          <w:tcPr>
            <w:tcW w:w="4085"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Sayıştay Başkanına ve üyelerine, yıllık  maaşları ve temsil ödeneklerinden ayrı olarak maaşları üzerinden, kamu görevlilerine verilen oranda hayat pahalılığı ödeneği verilir. </w:t>
            </w:r>
          </w:p>
        </w:tc>
      </w:tr>
      <w:tr w:rsidR="00E956B7" w:rsidRPr="009F58DF">
        <w:trPr>
          <w:trHeight w:val="1129"/>
        </w:trPr>
        <w:tc>
          <w:tcPr>
            <w:tcW w:w="1724"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236" w:type="dxa"/>
          </w:tcPr>
          <w:p w:rsidR="00E956B7" w:rsidRPr="009F58DF" w:rsidRDefault="00E956B7" w:rsidP="00A75DE7">
            <w:pPr>
              <w:spacing w:after="0" w:line="240" w:lineRule="auto"/>
              <w:rPr>
                <w:rFonts w:ascii="Times New Roman" w:hAnsi="Times New Roman" w:cs="Times New Roman"/>
                <w:sz w:val="24"/>
                <w:szCs w:val="24"/>
              </w:rPr>
            </w:pPr>
          </w:p>
        </w:tc>
        <w:tc>
          <w:tcPr>
            <w:tcW w:w="1525" w:type="dxa"/>
          </w:tcPr>
          <w:p w:rsidR="00E956B7" w:rsidRPr="009F58DF" w:rsidRDefault="00E956B7" w:rsidP="00A75DE7">
            <w:pPr>
              <w:spacing w:after="0" w:line="240" w:lineRule="auto"/>
              <w:rPr>
                <w:rFonts w:ascii="Times New Roman" w:hAnsi="Times New Roman" w:cs="Times New Roman"/>
                <w:sz w:val="24"/>
                <w:szCs w:val="24"/>
              </w:rPr>
            </w:pPr>
          </w:p>
        </w:tc>
        <w:tc>
          <w:tcPr>
            <w:tcW w:w="76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(4)</w:t>
            </w:r>
          </w:p>
        </w:tc>
        <w:tc>
          <w:tcPr>
            <w:tcW w:w="567"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(A)</w:t>
            </w:r>
          </w:p>
        </w:tc>
        <w:tc>
          <w:tcPr>
            <w:tcW w:w="4085" w:type="dxa"/>
          </w:tcPr>
          <w:p w:rsidR="00E956B7" w:rsidRPr="009F58DF" w:rsidRDefault="00E956B7" w:rsidP="00A75DE7">
            <w:pPr>
              <w:spacing w:after="0" w:line="240" w:lineRule="auto"/>
              <w:ind w:left="33"/>
              <w:jc w:val="both"/>
              <w:rPr>
                <w:rFonts w:ascii="Times New Roman" w:hAnsi="Times New Roman" w:cs="Times New Roman"/>
                <w:sz w:val="24"/>
                <w:szCs w:val="24"/>
              </w:rPr>
            </w:pPr>
            <w:r w:rsidRPr="009F58DF">
              <w:rPr>
                <w:rFonts w:ascii="Times New Roman" w:hAnsi="Times New Roman" w:cs="Times New Roman"/>
                <w:sz w:val="24"/>
                <w:szCs w:val="24"/>
              </w:rPr>
              <w:t xml:space="preserve">Sayıştaya bağlı kadrolarda çalıştırılacak personele ilişkin Kadro Sayısı, Kadro Adı, Dereceleri ve Maaş Baremleri ile Hizmet Şemaları bu Yasaya ekli   Birinci ve Üçüncü Cetvellerde öngörülmektedir. </w:t>
            </w:r>
          </w:p>
        </w:tc>
      </w:tr>
      <w:tr w:rsidR="00E956B7" w:rsidRPr="009F58DF">
        <w:trPr>
          <w:trHeight w:val="1129"/>
        </w:trPr>
        <w:tc>
          <w:tcPr>
            <w:tcW w:w="1724"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236" w:type="dxa"/>
          </w:tcPr>
          <w:p w:rsidR="00E956B7" w:rsidRPr="009F58DF" w:rsidRDefault="00E956B7" w:rsidP="00A75DE7">
            <w:pPr>
              <w:spacing w:after="0" w:line="240" w:lineRule="auto"/>
              <w:rPr>
                <w:rFonts w:ascii="Times New Roman" w:hAnsi="Times New Roman" w:cs="Times New Roman"/>
                <w:sz w:val="24"/>
                <w:szCs w:val="24"/>
              </w:rPr>
            </w:pPr>
          </w:p>
        </w:tc>
        <w:tc>
          <w:tcPr>
            <w:tcW w:w="1525" w:type="dxa"/>
          </w:tcPr>
          <w:p w:rsidR="00E956B7" w:rsidRPr="009F58DF" w:rsidRDefault="00E956B7" w:rsidP="00A75DE7">
            <w:pPr>
              <w:spacing w:after="0" w:line="240" w:lineRule="auto"/>
              <w:rPr>
                <w:rFonts w:ascii="Times New Roman" w:hAnsi="Times New Roman" w:cs="Times New Roman"/>
                <w:sz w:val="24"/>
                <w:szCs w:val="24"/>
              </w:rPr>
            </w:pPr>
          </w:p>
        </w:tc>
        <w:tc>
          <w:tcPr>
            <w:tcW w:w="76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7"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w:t>
            </w:r>
          </w:p>
        </w:tc>
        <w:tc>
          <w:tcPr>
            <w:tcW w:w="4085" w:type="dxa"/>
          </w:tcPr>
          <w:p w:rsidR="00E956B7" w:rsidRPr="009F58DF" w:rsidRDefault="00E956B7" w:rsidP="00A75DE7">
            <w:pPr>
              <w:spacing w:after="0" w:line="240" w:lineRule="auto"/>
              <w:ind w:left="33"/>
              <w:jc w:val="both"/>
              <w:rPr>
                <w:rFonts w:ascii="Times New Roman" w:hAnsi="Times New Roman" w:cs="Times New Roman"/>
                <w:sz w:val="24"/>
                <w:szCs w:val="24"/>
              </w:rPr>
            </w:pPr>
            <w:r w:rsidRPr="009F58DF">
              <w:rPr>
                <w:rFonts w:ascii="Times New Roman" w:hAnsi="Times New Roman" w:cs="Times New Roman"/>
                <w:sz w:val="24"/>
                <w:szCs w:val="24"/>
              </w:rPr>
              <w:t xml:space="preserve">Bu Yasanın 40’ıncı maddesinde öngörülen kurallar saklı kalmak koşuluyla, bu maddeye uygun bir düzenleme yapılıncaya kadar, Sayıştay </w:t>
            </w:r>
            <w:r>
              <w:rPr>
                <w:rFonts w:ascii="Times New Roman" w:hAnsi="Times New Roman" w:cs="Times New Roman"/>
                <w:sz w:val="24"/>
                <w:szCs w:val="24"/>
              </w:rPr>
              <w:t>k</w:t>
            </w:r>
            <w:r w:rsidRPr="009F58DF">
              <w:rPr>
                <w:rFonts w:ascii="Times New Roman" w:hAnsi="Times New Roman" w:cs="Times New Roman"/>
                <w:sz w:val="24"/>
                <w:szCs w:val="24"/>
              </w:rPr>
              <w:t>adrolarındaki kamu görevlileri, Kamu Görevlileri Yasasının 45’inci maddesi kurallarına bakılmaksızın Kamu Görevlileri Yasasına bağlıdırlar.</w:t>
            </w:r>
          </w:p>
        </w:tc>
      </w:tr>
      <w:tr w:rsidR="00E956B7" w:rsidRPr="009F58DF">
        <w:tc>
          <w:tcPr>
            <w:tcW w:w="1724"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236" w:type="dxa"/>
          </w:tcPr>
          <w:p w:rsidR="00E956B7" w:rsidRPr="009F58DF" w:rsidRDefault="00E956B7" w:rsidP="00A75DE7">
            <w:pPr>
              <w:spacing w:after="0" w:line="240" w:lineRule="auto"/>
              <w:rPr>
                <w:rFonts w:ascii="Times New Roman" w:hAnsi="Times New Roman" w:cs="Times New Roman"/>
                <w:sz w:val="24"/>
                <w:szCs w:val="24"/>
              </w:rPr>
            </w:pPr>
          </w:p>
        </w:tc>
        <w:tc>
          <w:tcPr>
            <w:tcW w:w="1525" w:type="dxa"/>
          </w:tcPr>
          <w:p w:rsidR="00E956B7" w:rsidRPr="009F58DF" w:rsidRDefault="00E956B7" w:rsidP="00A75DE7">
            <w:pPr>
              <w:spacing w:after="0" w:line="240" w:lineRule="auto"/>
              <w:rPr>
                <w:rFonts w:ascii="Times New Roman" w:hAnsi="Times New Roman" w:cs="Times New Roman"/>
                <w:sz w:val="24"/>
                <w:szCs w:val="24"/>
              </w:rPr>
            </w:pPr>
          </w:p>
        </w:tc>
        <w:tc>
          <w:tcPr>
            <w:tcW w:w="76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7"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(C)</w:t>
            </w:r>
          </w:p>
        </w:tc>
        <w:tc>
          <w:tcPr>
            <w:tcW w:w="4085" w:type="dxa"/>
          </w:tcPr>
          <w:p w:rsidR="00E956B7" w:rsidRPr="009F58DF" w:rsidRDefault="00E956B7" w:rsidP="00A75DE7">
            <w:pPr>
              <w:spacing w:after="0" w:line="240" w:lineRule="auto"/>
              <w:ind w:left="33"/>
              <w:jc w:val="both"/>
              <w:rPr>
                <w:rFonts w:ascii="Times New Roman" w:hAnsi="Times New Roman" w:cs="Times New Roman"/>
                <w:sz w:val="24"/>
                <w:szCs w:val="24"/>
              </w:rPr>
            </w:pPr>
            <w:r w:rsidRPr="009F58DF">
              <w:rPr>
                <w:rFonts w:ascii="Times New Roman" w:hAnsi="Times New Roman" w:cs="Times New Roman"/>
                <w:sz w:val="24"/>
                <w:szCs w:val="24"/>
              </w:rPr>
              <w:t>Bu Yasaya ekli Birinci Cetvelde öngörülen ve Sayıştayda denetim yapmaya yetkili denetçi kadrolarında bulunan personele, tabi oldukları mevzuata göre, Kamu Görevlileri Yasasının veya Kamu Çalışanlarının Aylık (Maaş-Ücret) ve Diğer Ödeneklerinin Düzenlenmesi Yasasının ilgili maddeleri uyarınca aylık maaşları üzerinden hayat pahalılığı ödeneği verilir.</w:t>
            </w:r>
          </w:p>
        </w:tc>
      </w:tr>
    </w:tbl>
    <w:p w:rsidR="00E956B7" w:rsidRDefault="00E956B7">
      <w:r>
        <w:br w:type="page"/>
      </w:r>
    </w:p>
    <w:tbl>
      <w:tblPr>
        <w:tblW w:w="9468" w:type="dxa"/>
        <w:tblInd w:w="-106" w:type="dxa"/>
        <w:tblLayout w:type="fixed"/>
        <w:tblLook w:val="00A0"/>
      </w:tblPr>
      <w:tblGrid>
        <w:gridCol w:w="1724"/>
        <w:gridCol w:w="236"/>
        <w:gridCol w:w="1525"/>
        <w:gridCol w:w="762"/>
        <w:gridCol w:w="569"/>
        <w:gridCol w:w="567"/>
        <w:gridCol w:w="4085"/>
      </w:tblGrid>
      <w:tr w:rsidR="00E956B7" w:rsidRPr="009F58DF">
        <w:tc>
          <w:tcPr>
            <w:tcW w:w="1724"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236" w:type="dxa"/>
          </w:tcPr>
          <w:p w:rsidR="00E956B7" w:rsidRPr="009F58DF" w:rsidRDefault="00E956B7" w:rsidP="00A75DE7">
            <w:pPr>
              <w:spacing w:after="0" w:line="240" w:lineRule="auto"/>
              <w:rPr>
                <w:rFonts w:ascii="Times New Roman" w:hAnsi="Times New Roman" w:cs="Times New Roman"/>
                <w:sz w:val="24"/>
                <w:szCs w:val="24"/>
              </w:rPr>
            </w:pPr>
          </w:p>
        </w:tc>
        <w:tc>
          <w:tcPr>
            <w:tcW w:w="1525" w:type="dxa"/>
          </w:tcPr>
          <w:p w:rsidR="00E956B7" w:rsidRPr="009F58DF" w:rsidRDefault="00E956B7" w:rsidP="00A75DE7">
            <w:pPr>
              <w:spacing w:after="0" w:line="240" w:lineRule="auto"/>
              <w:rPr>
                <w:rFonts w:ascii="Times New Roman" w:hAnsi="Times New Roman" w:cs="Times New Roman"/>
                <w:sz w:val="24"/>
                <w:szCs w:val="24"/>
              </w:rPr>
            </w:pPr>
          </w:p>
        </w:tc>
        <w:tc>
          <w:tcPr>
            <w:tcW w:w="76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7"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w:t>
            </w:r>
            <w:r>
              <w:rPr>
                <w:rFonts w:ascii="Times New Roman" w:hAnsi="Times New Roman" w:cs="Times New Roman"/>
                <w:sz w:val="24"/>
                <w:szCs w:val="24"/>
              </w:rPr>
              <w:t>Ç</w:t>
            </w:r>
            <w:r w:rsidRPr="009F58DF">
              <w:rPr>
                <w:rFonts w:ascii="Times New Roman" w:hAnsi="Times New Roman" w:cs="Times New Roman"/>
                <w:sz w:val="24"/>
                <w:szCs w:val="24"/>
              </w:rPr>
              <w:t>)</w:t>
            </w:r>
          </w:p>
        </w:tc>
        <w:tc>
          <w:tcPr>
            <w:tcW w:w="4085"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Sayıştayda görev yapan ve Sayıştay Başkanlığının görevlerini yerine getiren Kamu Görevlileri Yasasına veya Kamu Çalışanlarının Aylık (Maaş-Ücret) ve Diğer Ödeneklerinin Düzenlenmesi Yasasına bağlı personelin Kadro Sayısı, Kadro Adı, Kadro Sınıfı, Sınıf içindeki </w:t>
            </w:r>
            <w:r>
              <w:rPr>
                <w:rFonts w:ascii="Times New Roman" w:hAnsi="Times New Roman" w:cs="Times New Roman"/>
                <w:sz w:val="24"/>
                <w:szCs w:val="24"/>
              </w:rPr>
              <w:t>D</w:t>
            </w:r>
            <w:r w:rsidRPr="009F58DF">
              <w:rPr>
                <w:rFonts w:ascii="Times New Roman" w:hAnsi="Times New Roman" w:cs="Times New Roman"/>
                <w:sz w:val="24"/>
                <w:szCs w:val="24"/>
              </w:rPr>
              <w:t>erecesi ve Maaş Baremleri ile Hizmet Şemaları, bu Yasaya ekli İkinci ve Üçüncü Cetvellerde öngörülmektedir.</w:t>
            </w:r>
          </w:p>
        </w:tc>
      </w:tr>
      <w:tr w:rsidR="00E956B7" w:rsidRPr="009F58DF">
        <w:trPr>
          <w:trHeight w:val="722"/>
        </w:trPr>
        <w:tc>
          <w:tcPr>
            <w:tcW w:w="1724"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236" w:type="dxa"/>
          </w:tcPr>
          <w:p w:rsidR="00E956B7" w:rsidRPr="009F58DF" w:rsidRDefault="00E956B7" w:rsidP="00A75DE7">
            <w:pPr>
              <w:spacing w:after="0" w:line="240" w:lineRule="auto"/>
              <w:rPr>
                <w:rFonts w:ascii="Times New Roman" w:hAnsi="Times New Roman" w:cs="Times New Roman"/>
                <w:sz w:val="24"/>
                <w:szCs w:val="24"/>
              </w:rPr>
            </w:pPr>
          </w:p>
        </w:tc>
        <w:tc>
          <w:tcPr>
            <w:tcW w:w="1525" w:type="dxa"/>
          </w:tcPr>
          <w:p w:rsidR="00E956B7" w:rsidRPr="009F58DF" w:rsidRDefault="00E956B7" w:rsidP="00A75DE7">
            <w:pPr>
              <w:spacing w:after="0" w:line="240" w:lineRule="auto"/>
              <w:rPr>
                <w:rFonts w:ascii="Times New Roman" w:hAnsi="Times New Roman" w:cs="Times New Roman"/>
                <w:sz w:val="24"/>
                <w:szCs w:val="24"/>
              </w:rPr>
            </w:pPr>
          </w:p>
        </w:tc>
        <w:tc>
          <w:tcPr>
            <w:tcW w:w="76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7"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w:t>
            </w:r>
            <w:r>
              <w:rPr>
                <w:rFonts w:ascii="Times New Roman" w:hAnsi="Times New Roman" w:cs="Times New Roman"/>
                <w:sz w:val="24"/>
                <w:szCs w:val="24"/>
              </w:rPr>
              <w:t>D</w:t>
            </w:r>
            <w:r w:rsidRPr="009F58DF">
              <w:rPr>
                <w:rFonts w:ascii="Times New Roman" w:hAnsi="Times New Roman" w:cs="Times New Roman"/>
                <w:sz w:val="24"/>
                <w:szCs w:val="24"/>
              </w:rPr>
              <w:t>)</w:t>
            </w:r>
          </w:p>
        </w:tc>
        <w:tc>
          <w:tcPr>
            <w:tcW w:w="4085" w:type="dxa"/>
          </w:tcPr>
          <w:p w:rsidR="00E956B7" w:rsidRPr="009F58DF" w:rsidRDefault="00E956B7" w:rsidP="00A75DE7">
            <w:pPr>
              <w:spacing w:after="0" w:line="240" w:lineRule="auto"/>
              <w:ind w:left="33"/>
              <w:jc w:val="both"/>
              <w:rPr>
                <w:rFonts w:ascii="Times New Roman" w:hAnsi="Times New Roman" w:cs="Times New Roman"/>
                <w:sz w:val="24"/>
                <w:szCs w:val="24"/>
              </w:rPr>
            </w:pPr>
            <w:r w:rsidRPr="009F58DF">
              <w:rPr>
                <w:rFonts w:ascii="Times New Roman" w:hAnsi="Times New Roman" w:cs="Times New Roman"/>
                <w:sz w:val="24"/>
                <w:szCs w:val="24"/>
              </w:rPr>
              <w:t>Bu Yasaya ekli Birinci, İkinci ve Üçüncü Cetvellerde öngörülen baremler, tabi oldukları mevzuta göre Kamu Görevlileri Yasasındaki veya Kamu Çalışanlarının Aylık (Maaş-Ücret) ve Diğer Ödeneklerinin Düzenlenmesi Yasasındaki baremlerin karşılığıdır.</w:t>
            </w:r>
          </w:p>
        </w:tc>
      </w:tr>
      <w:tr w:rsidR="00E956B7" w:rsidRPr="009F58DF">
        <w:trPr>
          <w:trHeight w:val="722"/>
        </w:trPr>
        <w:tc>
          <w:tcPr>
            <w:tcW w:w="1724"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236" w:type="dxa"/>
          </w:tcPr>
          <w:p w:rsidR="00E956B7" w:rsidRPr="009F58DF" w:rsidRDefault="00E956B7" w:rsidP="00A75DE7">
            <w:pPr>
              <w:spacing w:after="0" w:line="240" w:lineRule="auto"/>
              <w:rPr>
                <w:rFonts w:ascii="Times New Roman" w:hAnsi="Times New Roman" w:cs="Times New Roman"/>
                <w:sz w:val="24"/>
                <w:szCs w:val="24"/>
              </w:rPr>
            </w:pPr>
          </w:p>
        </w:tc>
        <w:tc>
          <w:tcPr>
            <w:tcW w:w="1525" w:type="dxa"/>
          </w:tcPr>
          <w:p w:rsidR="00E956B7" w:rsidRPr="009F58DF" w:rsidRDefault="00E956B7" w:rsidP="00A75DE7">
            <w:pPr>
              <w:spacing w:after="0" w:line="240" w:lineRule="auto"/>
              <w:rPr>
                <w:rFonts w:ascii="Times New Roman" w:hAnsi="Times New Roman" w:cs="Times New Roman"/>
                <w:sz w:val="24"/>
                <w:szCs w:val="24"/>
              </w:rPr>
            </w:pPr>
          </w:p>
        </w:tc>
        <w:tc>
          <w:tcPr>
            <w:tcW w:w="762"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9"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567"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w:t>
            </w:r>
            <w:r>
              <w:rPr>
                <w:rFonts w:ascii="Times New Roman" w:hAnsi="Times New Roman" w:cs="Times New Roman"/>
                <w:sz w:val="24"/>
                <w:szCs w:val="24"/>
              </w:rPr>
              <w:t>E</w:t>
            </w:r>
            <w:r w:rsidRPr="009F58DF">
              <w:rPr>
                <w:rFonts w:ascii="Times New Roman" w:hAnsi="Times New Roman" w:cs="Times New Roman"/>
                <w:sz w:val="24"/>
                <w:szCs w:val="24"/>
              </w:rPr>
              <w:t>)</w:t>
            </w:r>
          </w:p>
        </w:tc>
        <w:tc>
          <w:tcPr>
            <w:tcW w:w="4085" w:type="dxa"/>
          </w:tcPr>
          <w:p w:rsidR="00E956B7" w:rsidRPr="009F58DF" w:rsidRDefault="00E956B7" w:rsidP="00456C0C">
            <w:pPr>
              <w:spacing w:after="0" w:line="240" w:lineRule="auto"/>
              <w:ind w:left="33"/>
              <w:jc w:val="both"/>
              <w:rPr>
                <w:rFonts w:ascii="Times New Roman" w:hAnsi="Times New Roman" w:cs="Times New Roman"/>
                <w:sz w:val="24"/>
                <w:szCs w:val="24"/>
              </w:rPr>
            </w:pPr>
            <w:r w:rsidRPr="009F58DF">
              <w:rPr>
                <w:rFonts w:ascii="Times New Roman" w:hAnsi="Times New Roman" w:cs="Times New Roman"/>
                <w:sz w:val="24"/>
                <w:szCs w:val="24"/>
              </w:rPr>
              <w:t>Bu Yasaya ekli Birinci Cetvelde öngörülen kadrolar ve bu kadrolardan hangilerinin boş olduğu Bütçe Yasasında gösterilir. Kamu Görevlileri Yasasının 59’uncu maddesi  kurallarına bakılmaksızın, bu Yasaya ekli Birinci Cetvelde yer alan yükselme yeri kadrolarının doldurulmasına gerek görülen açık kadro adı, kadro sayısı ve derecesi Sayıştay Başkanınca doğrudan Kamu Hizmeti Komisyonuna bildirilerek ve Kuzey Kıbrıs Türk Cumhuriyeti Başbakanlığı ile Maliye İşleriyle Görevli Bakanlığa bilgi verilmek suretiyle, Kamu Görevlileri Yasasının, 60’ncı ve 61’inci maddeleri kuralları çerçevesinde doldurulur.”</w:t>
            </w:r>
          </w:p>
        </w:tc>
      </w:tr>
      <w:tr w:rsidR="00E956B7" w:rsidRPr="009F58DF">
        <w:tc>
          <w:tcPr>
            <w:tcW w:w="1724" w:type="dxa"/>
          </w:tcPr>
          <w:p w:rsidR="00E956B7" w:rsidRPr="009F58DF" w:rsidRDefault="00E956B7" w:rsidP="00A75DE7">
            <w:pPr>
              <w:spacing w:after="0" w:line="240" w:lineRule="auto"/>
              <w:jc w:val="both"/>
              <w:rPr>
                <w:rFonts w:ascii="Times New Roman" w:hAnsi="Times New Roman" w:cs="Times New Roman"/>
                <w:sz w:val="24"/>
                <w:szCs w:val="24"/>
              </w:rPr>
            </w:pPr>
          </w:p>
        </w:tc>
        <w:tc>
          <w:tcPr>
            <w:tcW w:w="1761" w:type="dxa"/>
            <w:gridSpan w:val="2"/>
          </w:tcPr>
          <w:p w:rsidR="00E956B7" w:rsidRPr="009F58DF" w:rsidRDefault="00E956B7" w:rsidP="00A75DE7">
            <w:pPr>
              <w:spacing w:after="0" w:line="240" w:lineRule="auto"/>
              <w:rPr>
                <w:rFonts w:ascii="Times New Roman" w:hAnsi="Times New Roman" w:cs="Times New Roman"/>
                <w:sz w:val="24"/>
                <w:szCs w:val="24"/>
              </w:rPr>
            </w:pPr>
          </w:p>
        </w:tc>
        <w:tc>
          <w:tcPr>
            <w:tcW w:w="1331" w:type="dxa"/>
            <w:gridSpan w:val="2"/>
          </w:tcPr>
          <w:p w:rsidR="00E956B7" w:rsidRPr="009F58DF" w:rsidRDefault="00E956B7" w:rsidP="00A75DE7">
            <w:pPr>
              <w:spacing w:after="0" w:line="240" w:lineRule="auto"/>
              <w:jc w:val="both"/>
              <w:rPr>
                <w:rFonts w:ascii="Times New Roman" w:hAnsi="Times New Roman" w:cs="Times New Roman"/>
                <w:sz w:val="24"/>
                <w:szCs w:val="24"/>
              </w:rPr>
            </w:pPr>
          </w:p>
        </w:tc>
        <w:tc>
          <w:tcPr>
            <w:tcW w:w="567" w:type="dxa"/>
          </w:tcPr>
          <w:p w:rsidR="00E956B7" w:rsidRPr="009F58DF" w:rsidRDefault="00E956B7" w:rsidP="00A75DE7">
            <w:pPr>
              <w:spacing w:after="0" w:line="240" w:lineRule="auto"/>
              <w:jc w:val="both"/>
              <w:rPr>
                <w:rFonts w:ascii="Times New Roman" w:hAnsi="Times New Roman" w:cs="Times New Roman"/>
                <w:i/>
                <w:iCs/>
                <w:sz w:val="24"/>
                <w:szCs w:val="24"/>
              </w:rPr>
            </w:pPr>
          </w:p>
        </w:tc>
        <w:tc>
          <w:tcPr>
            <w:tcW w:w="4085" w:type="dxa"/>
          </w:tcPr>
          <w:p w:rsidR="00E956B7" w:rsidRPr="009F58DF" w:rsidRDefault="00E956B7" w:rsidP="00A75DE7">
            <w:pPr>
              <w:spacing w:after="0" w:line="240" w:lineRule="auto"/>
              <w:ind w:left="33"/>
              <w:jc w:val="both"/>
              <w:rPr>
                <w:rFonts w:ascii="Times New Roman" w:hAnsi="Times New Roman" w:cs="Times New Roman"/>
                <w:i/>
                <w:iCs/>
                <w:sz w:val="24"/>
                <w:szCs w:val="24"/>
              </w:rPr>
            </w:pPr>
          </w:p>
        </w:tc>
      </w:tr>
      <w:tr w:rsidR="00E956B7" w:rsidRPr="009F58DF">
        <w:tc>
          <w:tcPr>
            <w:tcW w:w="1724" w:type="dxa"/>
          </w:tcPr>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Geçici Madde </w:t>
            </w:r>
          </w:p>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Mevcut Sayıştay Başkanı ve Üyelerine İlişkin Kurallar</w:t>
            </w:r>
          </w:p>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18/1978</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47/1982</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48/1982</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58/1982</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9/1984</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5/1985</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2/1986</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22/1986</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lastRenderedPageBreak/>
              <w:t xml:space="preserve">       23/1988</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7/1990</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44/1997</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50/1999</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5/2002</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49/2007</w:t>
            </w:r>
          </w:p>
          <w:p w:rsidR="00E956B7" w:rsidRPr="009F58DF" w:rsidRDefault="00E956B7" w:rsidP="0060084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56/2008</w:t>
            </w:r>
          </w:p>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       45/2009</w:t>
            </w:r>
          </w:p>
        </w:tc>
        <w:tc>
          <w:tcPr>
            <w:tcW w:w="7744" w:type="dxa"/>
            <w:gridSpan w:val="6"/>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lastRenderedPageBreak/>
              <w:t xml:space="preserve">1. Halen görev yapmakta olan Sayıştay Başkanı ve Üyeleri, Sayıştay Yasasının 6’ncı ve 7’nci maddelerine uygun olarak seçilmiş sayılırlar ve halen görev yapmakta olan Sayıştay Başkanı ve Üyelerine, Sayıştay Yasasında kazandıkları haklar saklı kalmak koşulu ile bu (Değişiklik) Yasasının yürürlüğe girdiği tarihten itibaren bu (Değişiklik) Yasasının 9’uncu maddesi ile değiştirilen Sayıştay Yasasının 39’uncu maddesindeki kurallar uygulanır.  </w:t>
            </w:r>
          </w:p>
        </w:tc>
      </w:tr>
      <w:tr w:rsidR="00E956B7" w:rsidRPr="009F58DF">
        <w:tc>
          <w:tcPr>
            <w:tcW w:w="1724" w:type="dxa"/>
          </w:tcPr>
          <w:p w:rsidR="00E956B7" w:rsidRPr="009F58DF" w:rsidRDefault="00E956B7" w:rsidP="00A75DE7">
            <w:pPr>
              <w:spacing w:after="0" w:line="240" w:lineRule="auto"/>
              <w:rPr>
                <w:rFonts w:ascii="Times New Roman" w:hAnsi="Times New Roman" w:cs="Times New Roman"/>
                <w:sz w:val="24"/>
                <w:szCs w:val="24"/>
              </w:rPr>
            </w:pPr>
          </w:p>
        </w:tc>
        <w:tc>
          <w:tcPr>
            <w:tcW w:w="7744" w:type="dxa"/>
            <w:gridSpan w:val="6"/>
          </w:tcPr>
          <w:p w:rsidR="00E956B7" w:rsidRPr="009F58DF" w:rsidRDefault="00E956B7" w:rsidP="00A75DE7">
            <w:pPr>
              <w:spacing w:after="0" w:line="240" w:lineRule="auto"/>
              <w:jc w:val="both"/>
              <w:rPr>
                <w:rFonts w:ascii="Times New Roman" w:hAnsi="Times New Roman" w:cs="Times New Roman"/>
                <w:sz w:val="24"/>
                <w:szCs w:val="24"/>
              </w:rPr>
            </w:pPr>
          </w:p>
        </w:tc>
      </w:tr>
      <w:tr w:rsidR="00E956B7" w:rsidRPr="009F58DF">
        <w:tc>
          <w:tcPr>
            <w:tcW w:w="1724" w:type="dxa"/>
          </w:tcPr>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Geçici Madde </w:t>
            </w:r>
          </w:p>
          <w:p w:rsidR="00E956B7" w:rsidRPr="009F58DF" w:rsidRDefault="00E956B7" w:rsidP="00A75DE7">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Mevcut Denetçilere İlişkin Kura</w:t>
            </w:r>
            <w:r>
              <w:rPr>
                <w:rFonts w:ascii="Times New Roman" w:hAnsi="Times New Roman" w:cs="Times New Roman"/>
                <w:sz w:val="24"/>
                <w:szCs w:val="24"/>
              </w:rPr>
              <w:t>l</w:t>
            </w:r>
          </w:p>
          <w:p w:rsidR="00E956B7" w:rsidRPr="009F58DF" w:rsidRDefault="00E956B7" w:rsidP="00876358">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18/1978</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47/1982</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48/1982</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58/1982</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9/1984</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5/1985</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2/1986</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22/1986</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23/1988</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7/1990</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44/1997</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50/1999</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5/2002</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49/2007</w:t>
            </w:r>
          </w:p>
          <w:p w:rsidR="00E956B7" w:rsidRPr="009F58DF" w:rsidRDefault="00E956B7" w:rsidP="0087635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56/2008</w:t>
            </w:r>
          </w:p>
          <w:p w:rsidR="00E956B7" w:rsidRPr="009F58DF" w:rsidRDefault="00E956B7" w:rsidP="00876358">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       45/2009</w:t>
            </w:r>
          </w:p>
        </w:tc>
        <w:tc>
          <w:tcPr>
            <w:tcW w:w="7744" w:type="dxa"/>
            <w:gridSpan w:val="6"/>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2</w:t>
            </w:r>
            <w:r w:rsidRPr="00C4419C">
              <w:rPr>
                <w:rFonts w:ascii="Times New Roman" w:hAnsi="Times New Roman" w:cs="Times New Roman"/>
                <w:sz w:val="24"/>
                <w:szCs w:val="24"/>
              </w:rPr>
              <w:t xml:space="preserve">. Bu (Değişiklik) Yasasının yürürlüğe girdiği tarihte halen Sayıştayda </w:t>
            </w:r>
            <w:r>
              <w:rPr>
                <w:rFonts w:ascii="Times New Roman" w:hAnsi="Times New Roman" w:cs="Times New Roman"/>
                <w:sz w:val="24"/>
                <w:szCs w:val="24"/>
              </w:rPr>
              <w:t xml:space="preserve">      </w:t>
            </w:r>
            <w:r w:rsidRPr="00C4419C">
              <w:rPr>
                <w:rFonts w:ascii="Times New Roman" w:hAnsi="Times New Roman" w:cs="Times New Roman"/>
                <w:sz w:val="24"/>
                <w:szCs w:val="24"/>
              </w:rPr>
              <w:t>“II. Derece Uzman Denetçi”, “I. Derece Baş Denetçi”, “II. Derece Baş Denetçi</w:t>
            </w:r>
            <w:r w:rsidR="00714495">
              <w:rPr>
                <w:rFonts w:ascii="Times New Roman" w:hAnsi="Times New Roman" w:cs="Times New Roman"/>
                <w:sz w:val="24"/>
                <w:szCs w:val="24"/>
              </w:rPr>
              <w:t xml:space="preserve"> Yardımcısı</w:t>
            </w:r>
            <w:r w:rsidRPr="00C4419C">
              <w:rPr>
                <w:rFonts w:ascii="Times New Roman" w:hAnsi="Times New Roman" w:cs="Times New Roman"/>
                <w:sz w:val="24"/>
                <w:szCs w:val="24"/>
              </w:rPr>
              <w:t>” ve “III. Derece Kıdemli Denetçi”, kadrolarında çalışanlara bu (Değişiklik) Yasasının 9’uncu maddesi ile Sayıştay Yasanın 39’uncu maddesine bağlı Üçüncü Cetveldeki kadro hizmet şemalarındaki “II. Aranan Nitelikler” Kısmında yer alan “Kamu Hizmeti Komisyonu tarafından düzenlenen İngilizce Yabancı Dil Sınavını geçmiş olmak veya en az “Common European Framework of Reference for Languages” B1 seviyesinde sertifikaya sahip olmak” koşulu derece yükselmelerinde aranmaz.</w:t>
            </w:r>
          </w:p>
        </w:tc>
      </w:tr>
      <w:tr w:rsidR="00E956B7" w:rsidRPr="009F58DF">
        <w:tc>
          <w:tcPr>
            <w:tcW w:w="1724" w:type="dxa"/>
          </w:tcPr>
          <w:p w:rsidR="00E956B7" w:rsidRPr="009F58DF" w:rsidRDefault="00E956B7" w:rsidP="00A75DE7">
            <w:pPr>
              <w:spacing w:after="0" w:line="240" w:lineRule="auto"/>
              <w:rPr>
                <w:rFonts w:ascii="Times New Roman" w:hAnsi="Times New Roman" w:cs="Times New Roman"/>
                <w:sz w:val="24"/>
                <w:szCs w:val="24"/>
              </w:rPr>
            </w:pPr>
          </w:p>
        </w:tc>
        <w:tc>
          <w:tcPr>
            <w:tcW w:w="7744" w:type="dxa"/>
            <w:gridSpan w:val="6"/>
          </w:tcPr>
          <w:p w:rsidR="00E956B7" w:rsidRPr="009F58DF" w:rsidRDefault="00E956B7" w:rsidP="00A75DE7">
            <w:pPr>
              <w:spacing w:after="0" w:line="240" w:lineRule="auto"/>
              <w:jc w:val="both"/>
              <w:rPr>
                <w:rFonts w:ascii="Times New Roman" w:hAnsi="Times New Roman" w:cs="Times New Roman"/>
                <w:sz w:val="24"/>
                <w:szCs w:val="24"/>
              </w:rPr>
            </w:pPr>
          </w:p>
        </w:tc>
      </w:tr>
      <w:tr w:rsidR="00E956B7" w:rsidRPr="009F58DF">
        <w:tc>
          <w:tcPr>
            <w:tcW w:w="1724" w:type="dxa"/>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Yürürlüğe Giriş    </w:t>
            </w:r>
          </w:p>
        </w:tc>
        <w:tc>
          <w:tcPr>
            <w:tcW w:w="7744" w:type="dxa"/>
            <w:gridSpan w:val="6"/>
          </w:tcPr>
          <w:p w:rsidR="00E956B7" w:rsidRPr="009F58DF" w:rsidRDefault="00E956B7" w:rsidP="00A75DE7">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10. Bu Yasa, Resmi Gazete’de yayımlandığı tarihten başlayarak yürürlüğe girer.</w:t>
            </w:r>
          </w:p>
        </w:tc>
      </w:tr>
    </w:tbl>
    <w:p w:rsidR="00E956B7" w:rsidRPr="009F58DF" w:rsidRDefault="00E956B7" w:rsidP="006170A2">
      <w:pPr>
        <w:spacing w:after="0"/>
        <w:jc w:val="center"/>
        <w:rPr>
          <w:rFonts w:ascii="Times New Roman" w:hAnsi="Times New Roman" w:cs="Times New Roman"/>
          <w:sz w:val="24"/>
          <w:szCs w:val="24"/>
        </w:rPr>
      </w:pPr>
    </w:p>
    <w:p w:rsidR="00E956B7" w:rsidRPr="009F58DF" w:rsidRDefault="00E956B7" w:rsidP="006170A2">
      <w:pPr>
        <w:rPr>
          <w:rFonts w:ascii="Times New Roman" w:hAnsi="Times New Roman" w:cs="Times New Roman"/>
          <w:sz w:val="24"/>
          <w:szCs w:val="24"/>
        </w:rPr>
      </w:pPr>
    </w:p>
    <w:p w:rsidR="00E956B7" w:rsidRPr="009F58DF" w:rsidRDefault="00E956B7" w:rsidP="006170A2">
      <w:pPr>
        <w:rPr>
          <w:rFonts w:ascii="Times New Roman" w:hAnsi="Times New Roman" w:cs="Times New Roman"/>
          <w:sz w:val="24"/>
          <w:szCs w:val="24"/>
        </w:rPr>
      </w:pPr>
    </w:p>
    <w:p w:rsidR="00E956B7"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br w:type="page"/>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BİRİNCİ CETVEL</w:t>
      </w:r>
    </w:p>
    <w:p w:rsidR="00E956B7" w:rsidRPr="009F58DF" w:rsidRDefault="00E956B7" w:rsidP="006170A2">
      <w:pPr>
        <w:spacing w:after="0"/>
        <w:jc w:val="center"/>
        <w:rPr>
          <w:rFonts w:ascii="Times New Roman" w:hAnsi="Times New Roman" w:cs="Times New Roman"/>
          <w:sz w:val="24"/>
          <w:szCs w:val="24"/>
        </w:rPr>
      </w:pPr>
      <w:r>
        <w:rPr>
          <w:rFonts w:ascii="Times New Roman" w:hAnsi="Times New Roman" w:cs="Times New Roman"/>
          <w:sz w:val="24"/>
          <w:szCs w:val="24"/>
        </w:rPr>
        <w:t>(</w:t>
      </w:r>
      <w:r w:rsidRPr="009F58DF">
        <w:rPr>
          <w:rFonts w:ascii="Times New Roman" w:hAnsi="Times New Roman" w:cs="Times New Roman"/>
          <w:sz w:val="24"/>
          <w:szCs w:val="24"/>
        </w:rPr>
        <w:t>MADDE 39</w:t>
      </w:r>
      <w:r>
        <w:rPr>
          <w:rFonts w:ascii="Times New Roman" w:hAnsi="Times New Roman" w:cs="Times New Roman"/>
          <w:sz w:val="24"/>
          <w:szCs w:val="24"/>
        </w:rPr>
        <w:t>)</w:t>
      </w:r>
      <w:r w:rsidRPr="009F58DF">
        <w:rPr>
          <w:rFonts w:ascii="Times New Roman" w:hAnsi="Times New Roman" w:cs="Times New Roman"/>
          <w:sz w:val="24"/>
          <w:szCs w:val="24"/>
        </w:rPr>
        <w:t xml:space="preserve"> </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SAYIŞTAY DENETÇİ KADROLARI</w:t>
      </w:r>
    </w:p>
    <w:p w:rsidR="00E956B7" w:rsidRPr="009F58DF" w:rsidRDefault="00E956B7" w:rsidP="006170A2">
      <w:pPr>
        <w:spacing w:after="0"/>
        <w:jc w:val="center"/>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tbl>
      <w:tblPr>
        <w:tblW w:w="97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2642"/>
        <w:gridCol w:w="1530"/>
        <w:gridCol w:w="1843"/>
        <w:gridCol w:w="1843"/>
      </w:tblGrid>
      <w:tr w:rsidR="00E956B7" w:rsidRPr="009F58DF">
        <w:tc>
          <w:tcPr>
            <w:tcW w:w="1842"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Kadro Sayısı</w:t>
            </w:r>
          </w:p>
        </w:tc>
        <w:tc>
          <w:tcPr>
            <w:tcW w:w="2642"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Kadro Adı</w:t>
            </w:r>
          </w:p>
        </w:tc>
        <w:tc>
          <w:tcPr>
            <w:tcW w:w="1530"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Derecesi</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 xml:space="preserve">Barem </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47/2010 Sayılı  Yasa Tahtında Derecelerin Baremleri</w:t>
            </w:r>
          </w:p>
          <w:p w:rsidR="00E956B7" w:rsidRPr="009F58DF" w:rsidRDefault="00E956B7" w:rsidP="00A75DE7">
            <w:pPr>
              <w:spacing w:after="0" w:line="240" w:lineRule="auto"/>
              <w:jc w:val="center"/>
              <w:rPr>
                <w:rFonts w:ascii="Times New Roman" w:hAnsi="Times New Roman" w:cs="Times New Roman"/>
                <w:sz w:val="24"/>
                <w:szCs w:val="24"/>
                <w:u w:val="single"/>
              </w:rPr>
            </w:pPr>
          </w:p>
        </w:tc>
      </w:tr>
      <w:tr w:rsidR="00E956B7" w:rsidRPr="009F58DF">
        <w:tc>
          <w:tcPr>
            <w:tcW w:w="1842"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6</w:t>
            </w:r>
          </w:p>
        </w:tc>
        <w:tc>
          <w:tcPr>
            <w:tcW w:w="2642" w:type="dxa"/>
            <w:tcBorders>
              <w:top w:val="nil"/>
              <w:left w:val="nil"/>
              <w:bottom w:val="nil"/>
              <w:right w:val="nil"/>
            </w:tcBorders>
          </w:tcPr>
          <w:p w:rsidR="00E956B7" w:rsidRPr="009F58DF" w:rsidRDefault="00E956B7" w:rsidP="00B41B7D">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Uzman Denetçi</w:t>
            </w:r>
          </w:p>
        </w:tc>
        <w:tc>
          <w:tcPr>
            <w:tcW w:w="1530"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II</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18 A  </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18</w:t>
            </w:r>
          </w:p>
          <w:p w:rsidR="00E956B7" w:rsidRPr="009F58DF" w:rsidRDefault="00E956B7" w:rsidP="00A75DE7">
            <w:pPr>
              <w:spacing w:after="0" w:line="240" w:lineRule="auto"/>
              <w:jc w:val="center"/>
              <w:rPr>
                <w:rFonts w:ascii="Times New Roman" w:hAnsi="Times New Roman" w:cs="Times New Roman"/>
                <w:sz w:val="24"/>
                <w:szCs w:val="24"/>
              </w:rPr>
            </w:pPr>
          </w:p>
        </w:tc>
      </w:tr>
      <w:tr w:rsidR="00E956B7" w:rsidRPr="009F58DF">
        <w:tc>
          <w:tcPr>
            <w:tcW w:w="1842"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8</w:t>
            </w:r>
          </w:p>
        </w:tc>
        <w:tc>
          <w:tcPr>
            <w:tcW w:w="2642" w:type="dxa"/>
            <w:tcBorders>
              <w:top w:val="nil"/>
              <w:left w:val="nil"/>
              <w:bottom w:val="nil"/>
              <w:right w:val="nil"/>
            </w:tcBorders>
          </w:tcPr>
          <w:p w:rsidR="00E956B7" w:rsidRPr="009F58DF" w:rsidRDefault="00E956B7" w:rsidP="00B41B7D">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Baş Denetçi</w:t>
            </w:r>
          </w:p>
        </w:tc>
        <w:tc>
          <w:tcPr>
            <w:tcW w:w="1530"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18 B</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17</w:t>
            </w:r>
          </w:p>
          <w:p w:rsidR="00E956B7" w:rsidRPr="009F58DF" w:rsidRDefault="00E956B7" w:rsidP="00A75DE7">
            <w:pPr>
              <w:spacing w:after="0" w:line="240" w:lineRule="auto"/>
              <w:jc w:val="center"/>
              <w:rPr>
                <w:rFonts w:ascii="Times New Roman" w:hAnsi="Times New Roman" w:cs="Times New Roman"/>
                <w:sz w:val="24"/>
                <w:szCs w:val="24"/>
              </w:rPr>
            </w:pPr>
          </w:p>
        </w:tc>
      </w:tr>
      <w:tr w:rsidR="00E956B7" w:rsidRPr="009F58DF">
        <w:tc>
          <w:tcPr>
            <w:tcW w:w="1842"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10</w:t>
            </w:r>
          </w:p>
        </w:tc>
        <w:tc>
          <w:tcPr>
            <w:tcW w:w="2642" w:type="dxa"/>
            <w:tcBorders>
              <w:top w:val="nil"/>
              <w:left w:val="nil"/>
              <w:bottom w:val="nil"/>
              <w:right w:val="nil"/>
            </w:tcBorders>
          </w:tcPr>
          <w:p w:rsidR="00E956B7" w:rsidRDefault="00E956B7" w:rsidP="00B41B7D">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Baş Denetçi </w:t>
            </w:r>
            <w:r>
              <w:rPr>
                <w:rFonts w:ascii="Times New Roman" w:hAnsi="Times New Roman" w:cs="Times New Roman"/>
                <w:sz w:val="24"/>
                <w:szCs w:val="24"/>
              </w:rPr>
              <w:t>Ya</w:t>
            </w:r>
            <w:r w:rsidRPr="009F58DF">
              <w:rPr>
                <w:rFonts w:ascii="Times New Roman" w:hAnsi="Times New Roman" w:cs="Times New Roman"/>
                <w:sz w:val="24"/>
                <w:szCs w:val="24"/>
              </w:rPr>
              <w:t>rd</w:t>
            </w:r>
            <w:r>
              <w:rPr>
                <w:rFonts w:ascii="Times New Roman" w:hAnsi="Times New Roman" w:cs="Times New Roman"/>
                <w:sz w:val="24"/>
                <w:szCs w:val="24"/>
              </w:rPr>
              <w:t>ımcısı</w:t>
            </w:r>
          </w:p>
          <w:p w:rsidR="00E956B7" w:rsidRPr="009F58DF" w:rsidRDefault="00E956B7" w:rsidP="00B41B7D">
            <w:pPr>
              <w:spacing w:after="0" w:line="240" w:lineRule="auto"/>
              <w:ind w:left="143"/>
              <w:rPr>
                <w:rFonts w:ascii="Times New Roman" w:hAnsi="Times New Roman" w:cs="Times New Roman"/>
                <w:sz w:val="24"/>
                <w:szCs w:val="24"/>
              </w:rPr>
            </w:pPr>
          </w:p>
        </w:tc>
        <w:tc>
          <w:tcPr>
            <w:tcW w:w="1530"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II</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17 A</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16</w:t>
            </w:r>
          </w:p>
          <w:p w:rsidR="00E956B7" w:rsidRPr="009F58DF" w:rsidRDefault="00E956B7" w:rsidP="00A75DE7">
            <w:pPr>
              <w:spacing w:after="0" w:line="240" w:lineRule="auto"/>
              <w:jc w:val="center"/>
              <w:rPr>
                <w:rFonts w:ascii="Times New Roman" w:hAnsi="Times New Roman" w:cs="Times New Roman"/>
                <w:sz w:val="24"/>
                <w:szCs w:val="24"/>
              </w:rPr>
            </w:pPr>
          </w:p>
        </w:tc>
      </w:tr>
      <w:tr w:rsidR="00E956B7" w:rsidRPr="009F58DF">
        <w:tc>
          <w:tcPr>
            <w:tcW w:w="1842"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20</w:t>
            </w:r>
          </w:p>
        </w:tc>
        <w:tc>
          <w:tcPr>
            <w:tcW w:w="2642" w:type="dxa"/>
            <w:tcBorders>
              <w:top w:val="nil"/>
              <w:left w:val="nil"/>
              <w:bottom w:val="nil"/>
              <w:right w:val="nil"/>
            </w:tcBorders>
          </w:tcPr>
          <w:p w:rsidR="00E956B7" w:rsidRPr="009F58DF" w:rsidRDefault="00E956B7" w:rsidP="00B41B7D">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Kıdemli Denetçi</w:t>
            </w:r>
          </w:p>
        </w:tc>
        <w:tc>
          <w:tcPr>
            <w:tcW w:w="1530"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III</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17 B</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15</w:t>
            </w:r>
          </w:p>
          <w:p w:rsidR="00E956B7" w:rsidRPr="009F58DF" w:rsidRDefault="00E956B7" w:rsidP="00A75DE7">
            <w:pPr>
              <w:spacing w:after="0" w:line="240" w:lineRule="auto"/>
              <w:jc w:val="center"/>
              <w:rPr>
                <w:rFonts w:ascii="Times New Roman" w:hAnsi="Times New Roman" w:cs="Times New Roman"/>
                <w:sz w:val="24"/>
                <w:szCs w:val="24"/>
              </w:rPr>
            </w:pPr>
          </w:p>
        </w:tc>
      </w:tr>
      <w:tr w:rsidR="00E956B7" w:rsidRPr="009F58DF">
        <w:tc>
          <w:tcPr>
            <w:tcW w:w="1842"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45</w:t>
            </w:r>
          </w:p>
        </w:tc>
        <w:tc>
          <w:tcPr>
            <w:tcW w:w="2642" w:type="dxa"/>
            <w:tcBorders>
              <w:top w:val="nil"/>
              <w:left w:val="nil"/>
              <w:bottom w:val="nil"/>
              <w:right w:val="nil"/>
            </w:tcBorders>
          </w:tcPr>
          <w:p w:rsidR="00E956B7" w:rsidRPr="009F58DF" w:rsidRDefault="00E956B7" w:rsidP="00B41B7D">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Denetçi</w:t>
            </w:r>
          </w:p>
        </w:tc>
        <w:tc>
          <w:tcPr>
            <w:tcW w:w="1530"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III</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10-11-12-13-14-15-16</w:t>
            </w: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9’un 3’üncü Kademesi </w:t>
            </w:r>
          </w:p>
        </w:tc>
      </w:tr>
      <w:tr w:rsidR="00E956B7" w:rsidRPr="009F58DF">
        <w:tc>
          <w:tcPr>
            <w:tcW w:w="1842"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p>
        </w:tc>
        <w:tc>
          <w:tcPr>
            <w:tcW w:w="2642" w:type="dxa"/>
            <w:tcBorders>
              <w:top w:val="nil"/>
              <w:left w:val="nil"/>
              <w:bottom w:val="nil"/>
              <w:right w:val="nil"/>
            </w:tcBorders>
          </w:tcPr>
          <w:p w:rsidR="00E956B7" w:rsidRPr="009F58DF" w:rsidRDefault="00E956B7" w:rsidP="00A75DE7">
            <w:pPr>
              <w:spacing w:after="0" w:line="240" w:lineRule="auto"/>
              <w:rPr>
                <w:rFonts w:ascii="Times New Roman" w:hAnsi="Times New Roman" w:cs="Times New Roman"/>
                <w:sz w:val="24"/>
                <w:szCs w:val="24"/>
              </w:rPr>
            </w:pPr>
          </w:p>
        </w:tc>
        <w:tc>
          <w:tcPr>
            <w:tcW w:w="1530"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p>
        </w:tc>
      </w:tr>
      <w:tr w:rsidR="00E956B7" w:rsidRPr="009F58DF">
        <w:tc>
          <w:tcPr>
            <w:tcW w:w="1842"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89</w:t>
            </w:r>
          </w:p>
        </w:tc>
        <w:tc>
          <w:tcPr>
            <w:tcW w:w="2642" w:type="dxa"/>
            <w:tcBorders>
              <w:top w:val="nil"/>
              <w:left w:val="nil"/>
              <w:bottom w:val="nil"/>
              <w:right w:val="nil"/>
            </w:tcBorders>
          </w:tcPr>
          <w:p w:rsidR="00E956B7" w:rsidRPr="009F58DF" w:rsidRDefault="00E956B7" w:rsidP="00A75DE7">
            <w:pPr>
              <w:spacing w:after="0" w:line="240" w:lineRule="auto"/>
              <w:ind w:firstLine="249"/>
              <w:rPr>
                <w:rFonts w:ascii="Times New Roman" w:hAnsi="Times New Roman" w:cs="Times New Roman"/>
                <w:sz w:val="24"/>
                <w:szCs w:val="24"/>
                <w:u w:val="single"/>
              </w:rPr>
            </w:pPr>
            <w:r w:rsidRPr="009F58DF">
              <w:rPr>
                <w:rFonts w:ascii="Times New Roman" w:hAnsi="Times New Roman" w:cs="Times New Roman"/>
                <w:sz w:val="24"/>
                <w:szCs w:val="24"/>
                <w:u w:val="single"/>
              </w:rPr>
              <w:t>Toplam</w:t>
            </w:r>
          </w:p>
        </w:tc>
        <w:tc>
          <w:tcPr>
            <w:tcW w:w="1530"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p>
        </w:tc>
        <w:tc>
          <w:tcPr>
            <w:tcW w:w="1843" w:type="dxa"/>
            <w:tcBorders>
              <w:top w:val="nil"/>
              <w:left w:val="nil"/>
              <w:bottom w:val="nil"/>
              <w:right w:val="nil"/>
            </w:tcBorders>
          </w:tcPr>
          <w:p w:rsidR="00E956B7" w:rsidRPr="009F58DF" w:rsidRDefault="00E956B7" w:rsidP="00A75DE7">
            <w:pPr>
              <w:spacing w:after="0" w:line="240" w:lineRule="auto"/>
              <w:jc w:val="center"/>
              <w:rPr>
                <w:rFonts w:ascii="Times New Roman" w:hAnsi="Times New Roman" w:cs="Times New Roman"/>
                <w:sz w:val="24"/>
                <w:szCs w:val="24"/>
              </w:rPr>
            </w:pPr>
          </w:p>
        </w:tc>
        <w:tc>
          <w:tcPr>
            <w:tcW w:w="1843" w:type="dxa"/>
            <w:tcBorders>
              <w:top w:val="nil"/>
              <w:left w:val="nil"/>
              <w:bottom w:val="nil"/>
              <w:right w:val="nil"/>
            </w:tcBorders>
          </w:tcPr>
          <w:p w:rsidR="00E956B7" w:rsidRPr="009F58DF" w:rsidRDefault="00E956B7" w:rsidP="00A75DE7">
            <w:pPr>
              <w:spacing w:after="0" w:line="240" w:lineRule="auto"/>
              <w:jc w:val="both"/>
              <w:rPr>
                <w:rFonts w:ascii="Times New Roman" w:hAnsi="Times New Roman" w:cs="Times New Roman"/>
                <w:sz w:val="24"/>
                <w:szCs w:val="24"/>
              </w:rPr>
            </w:pPr>
          </w:p>
        </w:tc>
      </w:tr>
    </w:tbl>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İKİNCİ CETVEL</w:t>
      </w:r>
    </w:p>
    <w:p w:rsidR="00E956B7" w:rsidRPr="009F58DF" w:rsidRDefault="00E956B7" w:rsidP="006170A2">
      <w:pPr>
        <w:spacing w:after="0"/>
        <w:jc w:val="center"/>
        <w:rPr>
          <w:rFonts w:ascii="Times New Roman" w:hAnsi="Times New Roman" w:cs="Times New Roman"/>
          <w:sz w:val="24"/>
          <w:szCs w:val="24"/>
        </w:rPr>
      </w:pPr>
      <w:r>
        <w:rPr>
          <w:rFonts w:ascii="Times New Roman" w:hAnsi="Times New Roman" w:cs="Times New Roman"/>
          <w:sz w:val="24"/>
          <w:szCs w:val="24"/>
        </w:rPr>
        <w:t>(</w:t>
      </w:r>
      <w:r w:rsidRPr="009F58DF">
        <w:rPr>
          <w:rFonts w:ascii="Times New Roman" w:hAnsi="Times New Roman" w:cs="Times New Roman"/>
          <w:sz w:val="24"/>
          <w:szCs w:val="24"/>
        </w:rPr>
        <w:t>MADDE 39</w:t>
      </w:r>
      <w:r>
        <w:rPr>
          <w:rFonts w:ascii="Times New Roman" w:hAnsi="Times New Roman" w:cs="Times New Roman"/>
          <w:sz w:val="24"/>
          <w:szCs w:val="24"/>
        </w:rPr>
        <w:t>)</w:t>
      </w:r>
      <w:r w:rsidRPr="009F58DF">
        <w:rPr>
          <w:rFonts w:ascii="Times New Roman" w:hAnsi="Times New Roman" w:cs="Times New Roman"/>
          <w:sz w:val="24"/>
          <w:szCs w:val="24"/>
        </w:rPr>
        <w:t xml:space="preserve"> </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 xml:space="preserve"> SAYIŞTAY İDARİ VE SEKRETERYA</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KADROLARI</w:t>
      </w:r>
    </w:p>
    <w:p w:rsidR="00E956B7" w:rsidRPr="009F58DF" w:rsidRDefault="00E956B7" w:rsidP="006170A2">
      <w:pPr>
        <w:spacing w:after="0"/>
        <w:jc w:val="center"/>
        <w:rPr>
          <w:rFonts w:ascii="Times New Roman" w:hAnsi="Times New Roman" w:cs="Times New Roman"/>
          <w:sz w:val="24"/>
          <w:szCs w:val="24"/>
        </w:rPr>
      </w:pPr>
    </w:p>
    <w:tbl>
      <w:tblPr>
        <w:tblW w:w="10244" w:type="dxa"/>
        <w:tblInd w:w="-106" w:type="dxa"/>
        <w:tblLayout w:type="fixed"/>
        <w:tblLook w:val="0000"/>
      </w:tblPr>
      <w:tblGrid>
        <w:gridCol w:w="828"/>
        <w:gridCol w:w="2340"/>
        <w:gridCol w:w="3116"/>
        <w:gridCol w:w="1080"/>
        <w:gridCol w:w="1260"/>
        <w:gridCol w:w="1620"/>
      </w:tblGrid>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u w:val="single"/>
              </w:rPr>
            </w:pPr>
          </w:p>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u w:val="single"/>
              </w:rPr>
              <w:t>KadroSayısı</w:t>
            </w:r>
          </w:p>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p>
          <w:p w:rsidR="00E956B7" w:rsidRPr="009F58DF" w:rsidRDefault="00E956B7" w:rsidP="009067AF">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Kadro  Adı</w:t>
            </w:r>
          </w:p>
          <w:p w:rsidR="00E956B7" w:rsidRPr="009F58DF" w:rsidRDefault="00E956B7" w:rsidP="009067AF">
            <w:pPr>
              <w:spacing w:after="0" w:line="240" w:lineRule="auto"/>
              <w:jc w:val="center"/>
              <w:rPr>
                <w:rFonts w:ascii="Times New Roman" w:hAnsi="Times New Roman" w:cs="Times New Roman"/>
                <w:sz w:val="24"/>
                <w:szCs w:val="24"/>
              </w:rPr>
            </w:pPr>
          </w:p>
          <w:p w:rsidR="00E956B7" w:rsidRPr="009F58DF" w:rsidRDefault="00E956B7" w:rsidP="009067AF">
            <w:pPr>
              <w:spacing w:after="0" w:line="240" w:lineRule="auto"/>
              <w:jc w:val="center"/>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p w:rsidR="00E956B7" w:rsidRPr="009F58DF" w:rsidRDefault="00E956B7" w:rsidP="009067AF">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Hizmet Sınıfı</w:t>
            </w: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p w:rsidR="00E956B7" w:rsidRPr="009F58DF" w:rsidRDefault="00E956B7" w:rsidP="009067AF">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Derecesi</w:t>
            </w: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p w:rsidR="00E956B7" w:rsidRPr="009F58DF" w:rsidRDefault="00E956B7" w:rsidP="009067AF">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Baremi</w:t>
            </w:r>
          </w:p>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tcPr>
          <w:p w:rsidR="00E956B7" w:rsidRPr="009F58DF" w:rsidRDefault="00E956B7" w:rsidP="00D64418">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47/2010 Sayılı  Yasa Tahtında Derecelerin Baremleri</w:t>
            </w:r>
          </w:p>
          <w:p w:rsidR="00E956B7" w:rsidRPr="009F58DF" w:rsidRDefault="00E956B7" w:rsidP="009067AF">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rPr>
              <w:t>1</w:t>
            </w: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Kıdemli İdare Memuru</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İdari Hizmetler Sınıfı</w:t>
            </w: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w:t>
            </w: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15-16</w:t>
            </w:r>
          </w:p>
        </w:tc>
        <w:tc>
          <w:tcPr>
            <w:tcW w:w="1620" w:type="dxa"/>
          </w:tcPr>
          <w:p w:rsidR="00E956B7" w:rsidRPr="009F58DF" w:rsidRDefault="00E956B7" w:rsidP="00D64418">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rPr>
              <w:t>11</w:t>
            </w: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tcPr>
          <w:p w:rsidR="00E956B7" w:rsidRPr="009F58DF" w:rsidRDefault="00E956B7" w:rsidP="00D64418">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 Sınıf İdare Memuru</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İdari Hizmetler Sınıfı</w:t>
            </w: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II</w:t>
            </w: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12-13-14</w:t>
            </w:r>
          </w:p>
        </w:tc>
        <w:tc>
          <w:tcPr>
            <w:tcW w:w="1620" w:type="dxa"/>
          </w:tcPr>
          <w:p w:rsidR="00E956B7" w:rsidRPr="009F58DF" w:rsidRDefault="00E956B7" w:rsidP="00D64418">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10</w:t>
            </w: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tcPr>
          <w:p w:rsidR="00E956B7" w:rsidRPr="009F58DF" w:rsidRDefault="00E956B7" w:rsidP="00D64418">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Analist/Programcı</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Planlama Hizmetleri Sınıfı</w:t>
            </w: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II</w:t>
            </w: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13-14-15</w:t>
            </w: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Analist/Programcı</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Planlama Hizmetleri Sınıfı</w:t>
            </w: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III</w:t>
            </w: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11-12-13</w:t>
            </w: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9’un 3’üncü Kademesi</w:t>
            </w:r>
          </w:p>
        </w:tc>
      </w:tr>
      <w:tr w:rsidR="00E956B7" w:rsidRPr="009F58DF">
        <w:tc>
          <w:tcPr>
            <w:tcW w:w="828" w:type="dxa"/>
          </w:tcPr>
          <w:p w:rsidR="00E956B7" w:rsidRPr="009F58DF" w:rsidRDefault="00E956B7" w:rsidP="00AF24F5">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AF24F5">
            <w:pPr>
              <w:spacing w:after="0" w:line="240" w:lineRule="auto"/>
              <w:jc w:val="center"/>
              <w:rPr>
                <w:rFonts w:ascii="Times New Roman" w:hAnsi="Times New Roman" w:cs="Times New Roman"/>
                <w:sz w:val="24"/>
                <w:szCs w:val="24"/>
              </w:rPr>
            </w:pPr>
          </w:p>
        </w:tc>
        <w:tc>
          <w:tcPr>
            <w:tcW w:w="3116" w:type="dxa"/>
          </w:tcPr>
          <w:p w:rsidR="00E956B7" w:rsidRPr="009F58DF" w:rsidRDefault="00E956B7" w:rsidP="00AF24F5">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AF24F5">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vAlign w:val="center"/>
          </w:tcPr>
          <w:p w:rsidR="00E956B7" w:rsidRPr="009F58DF" w:rsidRDefault="00E956B7" w:rsidP="00B36790">
            <w:pPr>
              <w:spacing w:before="100" w:beforeAutospacing="1" w:after="100" w:afterAutospacing="1"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AF24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Pr>
          <w:p w:rsidR="00E956B7" w:rsidRPr="009F58DF" w:rsidRDefault="00E956B7" w:rsidP="00AF24F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İç Güvenlik </w:t>
            </w:r>
            <w:r>
              <w:rPr>
                <w:rFonts w:ascii="Times New Roman" w:hAnsi="Times New Roman" w:cs="Times New Roman"/>
                <w:sz w:val="24"/>
                <w:szCs w:val="24"/>
              </w:rPr>
              <w:t>M</w:t>
            </w:r>
            <w:r w:rsidRPr="009F58DF">
              <w:rPr>
                <w:rFonts w:ascii="Times New Roman" w:hAnsi="Times New Roman" w:cs="Times New Roman"/>
                <w:sz w:val="24"/>
                <w:szCs w:val="24"/>
              </w:rPr>
              <w:t>emuru</w:t>
            </w:r>
          </w:p>
        </w:tc>
        <w:tc>
          <w:tcPr>
            <w:tcW w:w="3116" w:type="dxa"/>
          </w:tcPr>
          <w:p w:rsidR="00E956B7" w:rsidRPr="009F58DF" w:rsidRDefault="00E956B7" w:rsidP="00B367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İç Güvenlik Hizmetleri Sınıfı</w:t>
            </w: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260" w:type="dxa"/>
          </w:tcPr>
          <w:p w:rsidR="00E956B7" w:rsidRPr="009F58DF" w:rsidRDefault="00E956B7" w:rsidP="00AF24F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7-8-9-10</w:t>
            </w:r>
          </w:p>
        </w:tc>
        <w:tc>
          <w:tcPr>
            <w:tcW w:w="1620" w:type="dxa"/>
            <w:vAlign w:val="center"/>
          </w:tcPr>
          <w:p w:rsidR="00E956B7" w:rsidRPr="009F58DF" w:rsidRDefault="00E956B7" w:rsidP="00B367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6</w:t>
            </w: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vAlign w:val="bottom"/>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Başkatip</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Kitabet Hizmetleri Sınıfı</w:t>
            </w: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w:t>
            </w: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13-14-15</w:t>
            </w: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8</w:t>
            </w: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 Sınıf Katip</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Kitabet Hizmetleri Sınıfı</w:t>
            </w: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II</w:t>
            </w: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11-12</w:t>
            </w: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7</w:t>
            </w: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w:t>
            </w: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II. Sınıf Katip</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Kitabet Hizmetleri Sınıfı</w:t>
            </w: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III</w:t>
            </w: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9-10</w:t>
            </w: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6</w:t>
            </w: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8</w:t>
            </w: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Katip Yardımcısı</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Kitabet Hizmetleri Sınıfı</w:t>
            </w: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IV</w:t>
            </w: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6-7-8</w:t>
            </w: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5</w:t>
            </w: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vAlign w:val="center"/>
          </w:tcPr>
          <w:p w:rsidR="00E956B7" w:rsidRPr="009F58DF" w:rsidRDefault="00E956B7" w:rsidP="00453D5B">
            <w:pPr>
              <w:spacing w:after="0" w:line="240" w:lineRule="auto"/>
              <w:jc w:val="center"/>
              <w:rPr>
                <w:rFonts w:ascii="Times New Roman" w:hAnsi="Times New Roman" w:cs="Times New Roman"/>
                <w:sz w:val="24"/>
                <w:szCs w:val="24"/>
              </w:rPr>
            </w:pPr>
          </w:p>
        </w:tc>
      </w:tr>
      <w:tr w:rsidR="00E956B7" w:rsidRPr="009F58DF">
        <w:trPr>
          <w:trHeight w:val="402"/>
        </w:trPr>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Odacı / Şoför</w:t>
            </w:r>
          </w:p>
        </w:tc>
        <w:tc>
          <w:tcPr>
            <w:tcW w:w="3116" w:type="dxa"/>
          </w:tcPr>
          <w:p w:rsidR="00E956B7" w:rsidRDefault="00E956B7" w:rsidP="00B367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Odacı ve Şoför Hizmetleri Sınıfı</w:t>
            </w:r>
          </w:p>
          <w:p w:rsidR="00E956B7" w:rsidRPr="009F58DF" w:rsidRDefault="00E956B7" w:rsidP="00B36790">
            <w:pPr>
              <w:spacing w:after="0" w:line="240" w:lineRule="auto"/>
              <w:jc w:val="center"/>
              <w:rPr>
                <w:rFonts w:ascii="Times New Roman" w:hAnsi="Times New Roman" w:cs="Times New Roman"/>
                <w:sz w:val="24"/>
                <w:szCs w:val="24"/>
              </w:rPr>
            </w:pPr>
          </w:p>
        </w:tc>
        <w:tc>
          <w:tcPr>
            <w:tcW w:w="3960" w:type="dxa"/>
            <w:gridSpan w:val="3"/>
          </w:tcPr>
          <w:p w:rsidR="00E956B7" w:rsidRPr="009F58DF" w:rsidRDefault="00E956B7" w:rsidP="00B367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58DF">
              <w:rPr>
                <w:rFonts w:ascii="Times New Roman" w:hAnsi="Times New Roman" w:cs="Times New Roman"/>
                <w:sz w:val="24"/>
                <w:szCs w:val="24"/>
              </w:rPr>
              <w:t>I</w:t>
            </w:r>
            <w:r>
              <w:rPr>
                <w:rFonts w:ascii="Times New Roman" w:hAnsi="Times New Roman" w:cs="Times New Roman"/>
                <w:sz w:val="24"/>
                <w:szCs w:val="24"/>
              </w:rPr>
              <w:t xml:space="preserve">          </w:t>
            </w:r>
            <w:r w:rsidRPr="009F58DF">
              <w:rPr>
                <w:rFonts w:ascii="Times New Roman" w:hAnsi="Times New Roman" w:cs="Times New Roman"/>
                <w:sz w:val="24"/>
                <w:szCs w:val="24"/>
              </w:rPr>
              <w:t>8-9-10-11</w:t>
            </w:r>
            <w:r>
              <w:rPr>
                <w:rFonts w:ascii="Times New Roman" w:hAnsi="Times New Roman" w:cs="Times New Roman"/>
                <w:sz w:val="24"/>
                <w:szCs w:val="24"/>
              </w:rPr>
              <w:t xml:space="preserve">               4</w:t>
            </w:r>
          </w:p>
        </w:tc>
      </w:tr>
      <w:tr w:rsidR="00E956B7" w:rsidRPr="009F58DF">
        <w:trPr>
          <w:trHeight w:val="562"/>
        </w:trPr>
        <w:tc>
          <w:tcPr>
            <w:tcW w:w="828" w:type="dxa"/>
          </w:tcPr>
          <w:p w:rsidR="00E956B7" w:rsidRDefault="00E956B7" w:rsidP="00B367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956B7" w:rsidRPr="009F58DF" w:rsidRDefault="00E956B7" w:rsidP="00B36790">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B367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Odacı</w:t>
            </w:r>
          </w:p>
        </w:tc>
        <w:tc>
          <w:tcPr>
            <w:tcW w:w="3116" w:type="dxa"/>
          </w:tcPr>
          <w:p w:rsidR="00E956B7" w:rsidRDefault="00E956B7" w:rsidP="00B367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Odacı ve Şoför Hizmetleri Sınıfı</w:t>
            </w:r>
          </w:p>
          <w:p w:rsidR="00E956B7" w:rsidRPr="009F58DF" w:rsidRDefault="00E956B7" w:rsidP="00B36790">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B367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w:t>
            </w:r>
          </w:p>
        </w:tc>
        <w:tc>
          <w:tcPr>
            <w:tcW w:w="2880" w:type="dxa"/>
            <w:gridSpan w:val="2"/>
          </w:tcPr>
          <w:p w:rsidR="00E956B7" w:rsidRPr="009F58DF" w:rsidRDefault="00E956B7" w:rsidP="00B367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8-9-10-11</w:t>
            </w:r>
            <w:r>
              <w:rPr>
                <w:rFonts w:ascii="Times New Roman" w:hAnsi="Times New Roman" w:cs="Times New Roman"/>
                <w:sz w:val="24"/>
                <w:szCs w:val="24"/>
              </w:rPr>
              <w:t xml:space="preserve">                </w:t>
            </w:r>
            <w:r w:rsidRPr="009F58DF">
              <w:rPr>
                <w:rFonts w:ascii="Times New Roman" w:hAnsi="Times New Roman" w:cs="Times New Roman"/>
                <w:sz w:val="24"/>
                <w:szCs w:val="24"/>
              </w:rPr>
              <w:t>4</w:t>
            </w: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Odacı</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Odacı ve Şoför Hizmetleri Sınıfı</w:t>
            </w:r>
          </w:p>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II</w:t>
            </w:r>
          </w:p>
        </w:tc>
        <w:tc>
          <w:tcPr>
            <w:tcW w:w="2880" w:type="dxa"/>
            <w:gridSpan w:val="2"/>
          </w:tcPr>
          <w:p w:rsidR="00E956B7" w:rsidRPr="009F58DF" w:rsidRDefault="00E956B7" w:rsidP="00B367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58DF">
              <w:rPr>
                <w:rFonts w:ascii="Times New Roman" w:hAnsi="Times New Roman" w:cs="Times New Roman"/>
                <w:sz w:val="24"/>
                <w:szCs w:val="24"/>
              </w:rPr>
              <w:t>4-5-6-7</w:t>
            </w:r>
            <w:r>
              <w:rPr>
                <w:rFonts w:ascii="Times New Roman" w:hAnsi="Times New Roman" w:cs="Times New Roman"/>
                <w:sz w:val="24"/>
                <w:szCs w:val="24"/>
              </w:rPr>
              <w:t xml:space="preserve">                  </w:t>
            </w:r>
            <w:r w:rsidRPr="009F58DF">
              <w:rPr>
                <w:rFonts w:ascii="Times New Roman" w:hAnsi="Times New Roman" w:cs="Times New Roman"/>
                <w:sz w:val="24"/>
                <w:szCs w:val="24"/>
              </w:rPr>
              <w:t>3</w:t>
            </w:r>
          </w:p>
        </w:tc>
      </w:tr>
      <w:tr w:rsidR="00E956B7" w:rsidRPr="009F58DF">
        <w:tc>
          <w:tcPr>
            <w:tcW w:w="828" w:type="dxa"/>
          </w:tcPr>
          <w:p w:rsidR="00E956B7" w:rsidRPr="00417B93" w:rsidRDefault="00E956B7" w:rsidP="009067AF">
            <w:pPr>
              <w:spacing w:after="0" w:line="240" w:lineRule="auto"/>
              <w:rPr>
                <w:rFonts w:ascii="Times New Roman" w:hAnsi="Times New Roman" w:cs="Times New Roman"/>
                <w:sz w:val="24"/>
                <w:szCs w:val="24"/>
              </w:rPr>
            </w:pPr>
            <w:r w:rsidRPr="00417B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7B93">
              <w:rPr>
                <w:rFonts w:ascii="Times New Roman" w:hAnsi="Times New Roman" w:cs="Times New Roman"/>
                <w:sz w:val="24"/>
                <w:szCs w:val="24"/>
              </w:rPr>
              <w:t>24</w:t>
            </w:r>
          </w:p>
        </w:tc>
        <w:tc>
          <w:tcPr>
            <w:tcW w:w="2340" w:type="dxa"/>
          </w:tcPr>
          <w:p w:rsidR="00E956B7" w:rsidRPr="009F58DF" w:rsidRDefault="00E956B7" w:rsidP="009067AF">
            <w:pPr>
              <w:spacing w:after="0" w:line="240" w:lineRule="auto"/>
              <w:rPr>
                <w:rFonts w:ascii="Times New Roman" w:hAnsi="Times New Roman" w:cs="Times New Roman"/>
                <w:sz w:val="24"/>
                <w:szCs w:val="24"/>
                <w:u w:val="single"/>
              </w:rPr>
            </w:pPr>
            <w:r w:rsidRPr="009F58DF">
              <w:rPr>
                <w:rFonts w:ascii="Times New Roman" w:hAnsi="Times New Roman" w:cs="Times New Roman"/>
                <w:sz w:val="24"/>
                <w:szCs w:val="24"/>
                <w:u w:val="single"/>
              </w:rPr>
              <w:t>Toplam</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tcPr>
          <w:p w:rsidR="00E956B7" w:rsidRPr="009F58DF" w:rsidRDefault="00E956B7" w:rsidP="009067AF">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rPr>
                <w:rFonts w:ascii="Times New Roman" w:hAnsi="Times New Roman" w:cs="Times New Roman"/>
                <w:sz w:val="24"/>
                <w:szCs w:val="24"/>
              </w:rPr>
            </w:pPr>
          </w:p>
        </w:tc>
        <w:tc>
          <w:tcPr>
            <w:tcW w:w="2340" w:type="dxa"/>
          </w:tcPr>
          <w:p w:rsidR="00E956B7" w:rsidRPr="009F58DF" w:rsidRDefault="00E956B7" w:rsidP="009067AF">
            <w:pPr>
              <w:spacing w:after="0" w:line="240" w:lineRule="auto"/>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tcPr>
          <w:p w:rsidR="00E956B7" w:rsidRPr="009F58DF" w:rsidRDefault="00E956B7" w:rsidP="009067AF">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731C6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   15</w:t>
            </w:r>
          </w:p>
        </w:tc>
        <w:tc>
          <w:tcPr>
            <w:tcW w:w="2340" w:type="dxa"/>
          </w:tcPr>
          <w:p w:rsidR="00E956B7" w:rsidRPr="009F58DF" w:rsidRDefault="00E956B7" w:rsidP="009067AF">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İşçi</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tcPr>
          <w:p w:rsidR="00E956B7" w:rsidRPr="009F58DF" w:rsidRDefault="00E956B7" w:rsidP="009067AF">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 xml:space="preserve">  5</w:t>
            </w:r>
          </w:p>
        </w:tc>
        <w:tc>
          <w:tcPr>
            <w:tcW w:w="2340" w:type="dxa"/>
          </w:tcPr>
          <w:p w:rsidR="00E956B7" w:rsidRPr="009F58DF" w:rsidRDefault="00E956B7" w:rsidP="009067AF">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Sözleşmeli Personel</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tcPr>
          <w:p w:rsidR="00E956B7" w:rsidRPr="009F58DF" w:rsidRDefault="00E956B7" w:rsidP="009067AF">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tcPr>
          <w:p w:rsidR="00E956B7" w:rsidRPr="009F58DF" w:rsidRDefault="00E956B7" w:rsidP="009067AF">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u w:val="single"/>
              </w:rPr>
            </w:pPr>
            <w:r w:rsidRPr="009F58DF">
              <w:rPr>
                <w:rFonts w:ascii="Times New Roman" w:hAnsi="Times New Roman" w:cs="Times New Roman"/>
                <w:sz w:val="24"/>
                <w:szCs w:val="24"/>
                <w:u w:val="single"/>
              </w:rPr>
              <w:t>44</w:t>
            </w:r>
          </w:p>
        </w:tc>
        <w:tc>
          <w:tcPr>
            <w:tcW w:w="2340" w:type="dxa"/>
          </w:tcPr>
          <w:p w:rsidR="00E956B7" w:rsidRPr="009F58DF" w:rsidRDefault="00E956B7" w:rsidP="009067AF">
            <w:pPr>
              <w:spacing w:after="0" w:line="240" w:lineRule="auto"/>
              <w:rPr>
                <w:rFonts w:ascii="Times New Roman" w:hAnsi="Times New Roman" w:cs="Times New Roman"/>
                <w:sz w:val="24"/>
                <w:szCs w:val="24"/>
                <w:u w:val="single"/>
              </w:rPr>
            </w:pPr>
            <w:r w:rsidRPr="009F58DF">
              <w:rPr>
                <w:rFonts w:ascii="Times New Roman" w:hAnsi="Times New Roman" w:cs="Times New Roman"/>
                <w:sz w:val="24"/>
                <w:szCs w:val="24"/>
                <w:u w:val="single"/>
              </w:rPr>
              <w:t>Genel Toplam</w:t>
            </w: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tcPr>
          <w:p w:rsidR="00E956B7" w:rsidRPr="009F58DF" w:rsidRDefault="00E956B7" w:rsidP="009067AF">
            <w:pPr>
              <w:spacing w:after="0" w:line="240" w:lineRule="auto"/>
              <w:jc w:val="center"/>
              <w:rPr>
                <w:rFonts w:ascii="Times New Roman" w:hAnsi="Times New Roman" w:cs="Times New Roman"/>
                <w:sz w:val="24"/>
                <w:szCs w:val="24"/>
              </w:rPr>
            </w:pPr>
          </w:p>
        </w:tc>
      </w:tr>
      <w:tr w:rsidR="00E956B7" w:rsidRPr="009F58DF">
        <w:tc>
          <w:tcPr>
            <w:tcW w:w="828"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234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3116"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08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260" w:type="dxa"/>
          </w:tcPr>
          <w:p w:rsidR="00E956B7" w:rsidRPr="009F58DF" w:rsidRDefault="00E956B7" w:rsidP="009067AF">
            <w:pPr>
              <w:spacing w:after="0" w:line="240" w:lineRule="auto"/>
              <w:jc w:val="center"/>
              <w:rPr>
                <w:rFonts w:ascii="Times New Roman" w:hAnsi="Times New Roman" w:cs="Times New Roman"/>
                <w:sz w:val="24"/>
                <w:szCs w:val="24"/>
              </w:rPr>
            </w:pPr>
          </w:p>
        </w:tc>
        <w:tc>
          <w:tcPr>
            <w:tcW w:w="1620" w:type="dxa"/>
          </w:tcPr>
          <w:p w:rsidR="00E956B7" w:rsidRPr="009F58DF" w:rsidRDefault="00E956B7" w:rsidP="009067AF">
            <w:pPr>
              <w:spacing w:after="0" w:line="240" w:lineRule="auto"/>
              <w:jc w:val="center"/>
              <w:rPr>
                <w:rFonts w:ascii="Times New Roman" w:hAnsi="Times New Roman" w:cs="Times New Roman"/>
                <w:sz w:val="24"/>
                <w:szCs w:val="24"/>
              </w:rPr>
            </w:pPr>
          </w:p>
        </w:tc>
      </w:tr>
    </w:tbl>
    <w:p w:rsidR="00E956B7" w:rsidRPr="009F58DF" w:rsidRDefault="00E956B7" w:rsidP="006170A2">
      <w:pPr>
        <w:spacing w:after="0"/>
        <w:jc w:val="center"/>
        <w:rPr>
          <w:rFonts w:ascii="Times New Roman" w:hAnsi="Times New Roman" w:cs="Times New Roman"/>
          <w:sz w:val="24"/>
          <w:szCs w:val="24"/>
        </w:rPr>
      </w:pPr>
    </w:p>
    <w:p w:rsidR="00E956B7" w:rsidRPr="009F58DF" w:rsidRDefault="00E956B7" w:rsidP="006170A2">
      <w:pPr>
        <w:spacing w:after="0"/>
        <w:jc w:val="center"/>
        <w:rPr>
          <w:rFonts w:ascii="Times New Roman" w:hAnsi="Times New Roman" w:cs="Times New Roman"/>
          <w:sz w:val="24"/>
          <w:szCs w:val="24"/>
        </w:rPr>
      </w:pPr>
      <w:r>
        <w:rPr>
          <w:rFonts w:ascii="Times New Roman" w:hAnsi="Times New Roman" w:cs="Times New Roman"/>
          <w:sz w:val="24"/>
          <w:szCs w:val="24"/>
        </w:rPr>
        <w:br w:type="page"/>
      </w:r>
      <w:r w:rsidRPr="009F58DF">
        <w:rPr>
          <w:rFonts w:ascii="Times New Roman" w:hAnsi="Times New Roman" w:cs="Times New Roman"/>
          <w:sz w:val="24"/>
          <w:szCs w:val="24"/>
        </w:rPr>
        <w:lastRenderedPageBreak/>
        <w:t>ÜÇÜNCÜ CETVEL</w:t>
      </w:r>
    </w:p>
    <w:p w:rsidR="00E956B7" w:rsidRPr="009F58DF" w:rsidRDefault="00E956B7" w:rsidP="006170A2">
      <w:pPr>
        <w:spacing w:after="0"/>
        <w:jc w:val="center"/>
        <w:rPr>
          <w:rFonts w:ascii="Times New Roman" w:hAnsi="Times New Roman" w:cs="Times New Roman"/>
          <w:sz w:val="24"/>
          <w:szCs w:val="24"/>
        </w:rPr>
      </w:pPr>
      <w:r>
        <w:rPr>
          <w:rFonts w:ascii="Times New Roman" w:hAnsi="Times New Roman" w:cs="Times New Roman"/>
          <w:sz w:val="24"/>
          <w:szCs w:val="24"/>
        </w:rPr>
        <w:t>(</w:t>
      </w:r>
      <w:r w:rsidRPr="009F58DF">
        <w:rPr>
          <w:rFonts w:ascii="Times New Roman" w:hAnsi="Times New Roman" w:cs="Times New Roman"/>
          <w:sz w:val="24"/>
          <w:szCs w:val="24"/>
        </w:rPr>
        <w:t>MADDE 39</w:t>
      </w:r>
      <w:r>
        <w:rPr>
          <w:rFonts w:ascii="Times New Roman" w:hAnsi="Times New Roman" w:cs="Times New Roman"/>
          <w:sz w:val="24"/>
          <w:szCs w:val="24"/>
        </w:rPr>
        <w:t>)</w:t>
      </w:r>
      <w:r w:rsidRPr="009F58DF">
        <w:rPr>
          <w:rFonts w:ascii="Times New Roman" w:hAnsi="Times New Roman" w:cs="Times New Roman"/>
          <w:sz w:val="24"/>
          <w:szCs w:val="24"/>
        </w:rPr>
        <w:t xml:space="preserve"> </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HİZMET ŞEMALARI</w:t>
      </w:r>
    </w:p>
    <w:p w:rsidR="00E956B7" w:rsidRPr="009F58DF" w:rsidRDefault="00E956B7" w:rsidP="006170A2">
      <w:pPr>
        <w:spacing w:after="0"/>
        <w:jc w:val="center"/>
        <w:rPr>
          <w:rFonts w:ascii="Times New Roman" w:hAnsi="Times New Roman" w:cs="Times New Roman"/>
          <w:sz w:val="24"/>
          <w:szCs w:val="24"/>
        </w:rPr>
      </w:pP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SAYIŞTAY</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UZMAN DENETÇİ KADROSU</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HİZMET ŞEMASI</w:t>
      </w:r>
    </w:p>
    <w:tbl>
      <w:tblPr>
        <w:tblW w:w="9468" w:type="dxa"/>
        <w:tblInd w:w="-106" w:type="dxa"/>
        <w:tblLayout w:type="fixed"/>
        <w:tblLook w:val="0000"/>
      </w:tblPr>
      <w:tblGrid>
        <w:gridCol w:w="468"/>
        <w:gridCol w:w="540"/>
        <w:gridCol w:w="630"/>
        <w:gridCol w:w="7830"/>
      </w:tblGrid>
      <w:tr w:rsidR="00E956B7" w:rsidRPr="009F58DF">
        <w:tc>
          <w:tcPr>
            <w:tcW w:w="1638" w:type="dxa"/>
            <w:gridSpan w:val="3"/>
            <w:tcBorders>
              <w:top w:val="nil"/>
              <w:left w:val="nil"/>
              <w:bottom w:val="nil"/>
              <w:right w:val="nil"/>
            </w:tcBorders>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Kadro Adı</w:t>
            </w:r>
          </w:p>
        </w:tc>
        <w:tc>
          <w:tcPr>
            <w:tcW w:w="7830" w:type="dxa"/>
            <w:tcBorders>
              <w:top w:val="nil"/>
              <w:left w:val="nil"/>
              <w:bottom w:val="nil"/>
              <w:right w:val="nil"/>
            </w:tcBorders>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Uzman Denetçi</w:t>
            </w:r>
          </w:p>
        </w:tc>
      </w:tr>
      <w:tr w:rsidR="00E956B7" w:rsidRPr="009F58DF">
        <w:tc>
          <w:tcPr>
            <w:tcW w:w="1638" w:type="dxa"/>
            <w:gridSpan w:val="3"/>
            <w:tcBorders>
              <w:top w:val="nil"/>
              <w:left w:val="nil"/>
              <w:bottom w:val="nil"/>
              <w:right w:val="nil"/>
            </w:tcBorders>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Derecesi</w:t>
            </w:r>
          </w:p>
        </w:tc>
        <w:tc>
          <w:tcPr>
            <w:tcW w:w="7830" w:type="dxa"/>
            <w:tcBorders>
              <w:top w:val="nil"/>
              <w:left w:val="nil"/>
              <w:bottom w:val="nil"/>
              <w:right w:val="nil"/>
            </w:tcBorders>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II (Yükselme Yeri)</w:t>
            </w:r>
          </w:p>
        </w:tc>
      </w:tr>
      <w:tr w:rsidR="00E956B7" w:rsidRPr="009F58DF">
        <w:tc>
          <w:tcPr>
            <w:tcW w:w="1638" w:type="dxa"/>
            <w:gridSpan w:val="3"/>
            <w:tcBorders>
              <w:top w:val="nil"/>
              <w:left w:val="nil"/>
              <w:bottom w:val="nil"/>
              <w:right w:val="nil"/>
            </w:tcBorders>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Kadro Sayısı</w:t>
            </w:r>
          </w:p>
        </w:tc>
        <w:tc>
          <w:tcPr>
            <w:tcW w:w="7830" w:type="dxa"/>
            <w:tcBorders>
              <w:top w:val="nil"/>
              <w:left w:val="nil"/>
              <w:bottom w:val="nil"/>
              <w:right w:val="nil"/>
            </w:tcBorders>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6</w:t>
            </w:r>
          </w:p>
        </w:tc>
      </w:tr>
      <w:tr w:rsidR="00E956B7" w:rsidRPr="009F58DF">
        <w:tc>
          <w:tcPr>
            <w:tcW w:w="1638" w:type="dxa"/>
            <w:gridSpan w:val="3"/>
            <w:tcBorders>
              <w:top w:val="nil"/>
              <w:left w:val="nil"/>
              <w:bottom w:val="nil"/>
              <w:right w:val="nil"/>
            </w:tcBorders>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Maaş</w:t>
            </w:r>
          </w:p>
        </w:tc>
        <w:tc>
          <w:tcPr>
            <w:tcW w:w="7830" w:type="dxa"/>
            <w:tcBorders>
              <w:top w:val="nil"/>
              <w:left w:val="nil"/>
              <w:bottom w:val="nil"/>
              <w:right w:val="nil"/>
            </w:tcBorders>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Barem 18A (47/2010 Sayılı Yasa Tahtında Barem 18)</w:t>
            </w:r>
          </w:p>
        </w:tc>
      </w:tr>
      <w:tr w:rsidR="00E956B7" w:rsidRPr="009F58DF">
        <w:tc>
          <w:tcPr>
            <w:tcW w:w="1638" w:type="dxa"/>
            <w:gridSpan w:val="3"/>
            <w:tcBorders>
              <w:top w:val="nil"/>
              <w:left w:val="nil"/>
              <w:bottom w:val="nil"/>
              <w:right w:val="nil"/>
            </w:tcBorders>
          </w:tcPr>
          <w:p w:rsidR="00E956B7" w:rsidRPr="009F58DF" w:rsidRDefault="00E956B7" w:rsidP="00F01690">
            <w:pPr>
              <w:spacing w:after="0" w:line="240" w:lineRule="auto"/>
              <w:rPr>
                <w:rFonts w:ascii="Times New Roman" w:hAnsi="Times New Roman" w:cs="Times New Roman"/>
                <w:sz w:val="24"/>
                <w:szCs w:val="24"/>
              </w:rPr>
            </w:pPr>
          </w:p>
        </w:tc>
        <w:tc>
          <w:tcPr>
            <w:tcW w:w="7830" w:type="dxa"/>
            <w:tcBorders>
              <w:top w:val="nil"/>
              <w:left w:val="nil"/>
              <w:bottom w:val="nil"/>
              <w:right w:val="nil"/>
            </w:tcBorders>
          </w:tcPr>
          <w:p w:rsidR="00E956B7" w:rsidRPr="009F58DF" w:rsidRDefault="00E956B7" w:rsidP="00F01690">
            <w:pPr>
              <w:spacing w:after="0" w:line="240" w:lineRule="auto"/>
              <w:rPr>
                <w:rFonts w:ascii="Times New Roman" w:hAnsi="Times New Roman" w:cs="Times New Roman"/>
                <w:sz w:val="24"/>
                <w:szCs w:val="24"/>
              </w:rPr>
            </w:pPr>
          </w:p>
        </w:tc>
      </w:tr>
      <w:tr w:rsidR="00E956B7" w:rsidRPr="009F58DF">
        <w:tc>
          <w:tcPr>
            <w:tcW w:w="1638" w:type="dxa"/>
            <w:gridSpan w:val="3"/>
            <w:tcBorders>
              <w:top w:val="nil"/>
              <w:left w:val="nil"/>
              <w:right w:val="nil"/>
            </w:tcBorders>
          </w:tcPr>
          <w:p w:rsidR="00E956B7" w:rsidRPr="009F58DF" w:rsidRDefault="00E956B7" w:rsidP="00F01690">
            <w:pPr>
              <w:spacing w:after="0" w:line="240" w:lineRule="auto"/>
              <w:rPr>
                <w:rFonts w:ascii="Times New Roman" w:hAnsi="Times New Roman" w:cs="Times New Roman"/>
                <w:sz w:val="24"/>
                <w:szCs w:val="24"/>
              </w:rPr>
            </w:pPr>
          </w:p>
        </w:tc>
        <w:tc>
          <w:tcPr>
            <w:tcW w:w="7830" w:type="dxa"/>
            <w:tcBorders>
              <w:top w:val="nil"/>
              <w:left w:val="nil"/>
              <w:right w:val="nil"/>
            </w:tcBorders>
          </w:tcPr>
          <w:p w:rsidR="00E956B7" w:rsidRPr="009F58DF" w:rsidRDefault="00E956B7" w:rsidP="00F01690">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I.GÖREV</w:t>
            </w:r>
            <w:r>
              <w:rPr>
                <w:rFonts w:ascii="Times New Roman" w:hAnsi="Times New Roman" w:cs="Times New Roman"/>
                <w:sz w:val="24"/>
                <w:szCs w:val="24"/>
              </w:rPr>
              <w:t>,</w:t>
            </w:r>
            <w:r w:rsidRPr="009F58DF">
              <w:rPr>
                <w:rFonts w:ascii="Times New Roman" w:hAnsi="Times New Roman" w:cs="Times New Roman"/>
                <w:sz w:val="24"/>
                <w:szCs w:val="24"/>
              </w:rPr>
              <w:t xml:space="preserve"> YETKİ VE SORUMLULUKLARI:</w:t>
            </w:r>
          </w:p>
        </w:tc>
      </w:tr>
      <w:tr w:rsidR="00E956B7" w:rsidRPr="009F58DF">
        <w:tc>
          <w:tcPr>
            <w:tcW w:w="9468" w:type="dxa"/>
            <w:gridSpan w:val="4"/>
          </w:tcPr>
          <w:p w:rsidR="00E956B7" w:rsidRPr="009F58DF" w:rsidRDefault="00E956B7" w:rsidP="00F01690">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091851">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Sayıştay Başkanının sorumluluğu altında, </w:t>
            </w:r>
            <w:r>
              <w:rPr>
                <w:rFonts w:ascii="Times New Roman" w:hAnsi="Times New Roman" w:cs="Times New Roman"/>
                <w:sz w:val="24"/>
                <w:szCs w:val="24"/>
              </w:rPr>
              <w:t>bu Yasa</w:t>
            </w:r>
            <w:r w:rsidRPr="009F58DF">
              <w:rPr>
                <w:rFonts w:ascii="Times New Roman" w:hAnsi="Times New Roman" w:cs="Times New Roman"/>
                <w:sz w:val="24"/>
                <w:szCs w:val="24"/>
              </w:rPr>
              <w:t xml:space="preserve"> gereği ve başka yasalarla Sayıştaya verilen bütün denetim yetkilerini düzenlenecek yönerge ve programlara uygun olarak yurt içinde ve/veya yurt dışında kullanmak ve denetim ile ilgili işleri yürütmek;</w:t>
            </w: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F01690">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 Başkanının doğrudan veya ilgili üye aracılığı ile verdiği talimatlara uygun olarak denetim yapmak;</w:t>
            </w:r>
          </w:p>
        </w:tc>
      </w:tr>
      <w:tr w:rsidR="00E956B7" w:rsidRPr="009F58DF">
        <w:trPr>
          <w:trHeight w:val="551"/>
        </w:trPr>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2"/>
          </w:tcPr>
          <w:p w:rsidR="00E956B7" w:rsidRPr="009F58DF" w:rsidRDefault="00E956B7" w:rsidP="00F01690">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Denetim programlarının hazırlanmasında Sayıştay Başkanı ve/veya ilgili Üyeye yardım etmek; </w:t>
            </w: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w:t>
            </w:r>
          </w:p>
        </w:tc>
        <w:tc>
          <w:tcPr>
            <w:tcW w:w="8460" w:type="dxa"/>
            <w:gridSpan w:val="2"/>
          </w:tcPr>
          <w:p w:rsidR="00E956B7" w:rsidRPr="009F58DF" w:rsidRDefault="00E956B7" w:rsidP="00F01690">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Denetim raporları hazırlamak ve hazırladığı raporları yönergelerde belirlenen usule göre Sayıştay Başkanına sunmak;</w:t>
            </w: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(5)</w:t>
            </w:r>
          </w:p>
        </w:tc>
        <w:tc>
          <w:tcPr>
            <w:tcW w:w="8460" w:type="dxa"/>
            <w:gridSpan w:val="2"/>
          </w:tcPr>
          <w:p w:rsidR="00E956B7" w:rsidRPr="009F58DF" w:rsidRDefault="00E956B7" w:rsidP="00F01690">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Maiyetindeki bütün Denetçilerin uyumlu bir şekilde çalışmasını sağlamak; onları mevzuat çerçevesinde yönlendirmek; raporların hazırlanmasında onlara yardımcı olmak ve hazırlanan raporları yönergelerde belirlenen usule göre Sayıştay Başkanına sunmak;</w:t>
            </w: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(6)</w:t>
            </w:r>
          </w:p>
        </w:tc>
        <w:tc>
          <w:tcPr>
            <w:tcW w:w="8460" w:type="dxa"/>
            <w:gridSpan w:val="2"/>
          </w:tcPr>
          <w:p w:rsidR="00E956B7" w:rsidRPr="009F58DF" w:rsidRDefault="00E956B7" w:rsidP="00F01690">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Maiyetindeki bütün denetçilerin iş programları ve iş düzeni yanında mevzuatlara uygun davranmalarından sorumlu olmak;</w:t>
            </w: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(7)</w:t>
            </w:r>
          </w:p>
        </w:tc>
        <w:tc>
          <w:tcPr>
            <w:tcW w:w="8460" w:type="dxa"/>
            <w:gridSpan w:val="2"/>
          </w:tcPr>
          <w:p w:rsidR="00E956B7" w:rsidRPr="009F58DF" w:rsidRDefault="00E956B7" w:rsidP="001567F9">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Başkanın talimatı doğrultusunda hizmet içi eğitim programları hazırlamak ve uygulamak</w:t>
            </w:r>
            <w:r>
              <w:rPr>
                <w:rFonts w:ascii="Times New Roman" w:hAnsi="Times New Roman" w:cs="Times New Roman"/>
                <w:sz w:val="24"/>
                <w:szCs w:val="24"/>
              </w:rPr>
              <w:t>;</w:t>
            </w:r>
            <w:r w:rsidRPr="009F58DF">
              <w:rPr>
                <w:rFonts w:ascii="Times New Roman" w:hAnsi="Times New Roman" w:cs="Times New Roman"/>
                <w:sz w:val="24"/>
                <w:szCs w:val="24"/>
              </w:rPr>
              <w:t xml:space="preserve"> ve</w:t>
            </w: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(8)</w:t>
            </w:r>
          </w:p>
        </w:tc>
        <w:tc>
          <w:tcPr>
            <w:tcW w:w="8460" w:type="dxa"/>
            <w:gridSpan w:val="2"/>
          </w:tcPr>
          <w:p w:rsidR="00E956B7" w:rsidRPr="009F58DF" w:rsidRDefault="00E956B7" w:rsidP="00257519">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 Başkanının önerileri doğrultusunda verilecek diğer uygun görevleri yerine getirir.</w:t>
            </w: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F01690">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F01690">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II. ARANAN NİTELİKLER: </w:t>
            </w:r>
          </w:p>
        </w:tc>
      </w:tr>
      <w:tr w:rsidR="00E956B7" w:rsidRPr="009F58DF">
        <w:tc>
          <w:tcPr>
            <w:tcW w:w="9468" w:type="dxa"/>
            <w:gridSpan w:val="4"/>
          </w:tcPr>
          <w:p w:rsidR="00E956B7" w:rsidRPr="009F58DF" w:rsidRDefault="00E956B7" w:rsidP="00F01690">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F01690">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Bir üniversitenin veya dengi bir yükseköğretim kurumunun, İdari Bilimler, Maliye, İktisat, İstatistik, İşletme, Muhasebe veya Ticaret bölümlerinin herhangi birinden lisans diplomasına sahip olmak.</w:t>
            </w: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B54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Sayıştay</w:t>
            </w:r>
            <w:r w:rsidRPr="009F58DF">
              <w:rPr>
                <w:rFonts w:ascii="Times New Roman" w:hAnsi="Times New Roman" w:cs="Times New Roman"/>
                <w:sz w:val="24"/>
                <w:szCs w:val="24"/>
              </w:rPr>
              <w:t xml:space="preserve">da en az 3 (üç) yılı III. Derece Kıdemli Denetçi kadrosunda olmak üzere toplam 18 (on sekiz) yıl denetim hizmetlerinde çalışmış olmak. </w:t>
            </w: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60" w:type="dxa"/>
            <w:gridSpan w:val="2"/>
          </w:tcPr>
          <w:p w:rsidR="00E956B7" w:rsidRDefault="00E956B7" w:rsidP="00B543F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Kamu Hizmeti Komisyonu tarafından düzenlenen İngilizce Yabancı Dil Sınavını geçmiş olmak veya en az “Common European Framework of Reference for Languages” B1 seviyesinde sertifikaya sahip olmak.</w:t>
            </w:r>
          </w:p>
        </w:tc>
      </w:tr>
      <w:tr w:rsidR="00E956B7" w:rsidRPr="009F58DF">
        <w:tc>
          <w:tcPr>
            <w:tcW w:w="468" w:type="dxa"/>
          </w:tcPr>
          <w:p w:rsidR="00E956B7" w:rsidRPr="009F58DF" w:rsidRDefault="00E956B7" w:rsidP="00F01690">
            <w:pPr>
              <w:spacing w:after="0" w:line="240" w:lineRule="auto"/>
              <w:rPr>
                <w:rFonts w:ascii="Times New Roman" w:hAnsi="Times New Roman" w:cs="Times New Roman"/>
                <w:sz w:val="24"/>
                <w:szCs w:val="24"/>
              </w:rPr>
            </w:pPr>
          </w:p>
        </w:tc>
        <w:tc>
          <w:tcPr>
            <w:tcW w:w="540" w:type="dxa"/>
          </w:tcPr>
          <w:p w:rsidR="00E956B7" w:rsidRPr="009F58DF" w:rsidRDefault="00E956B7" w:rsidP="00F01690">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w:t>
            </w:r>
            <w:r>
              <w:rPr>
                <w:rFonts w:ascii="Times New Roman" w:hAnsi="Times New Roman" w:cs="Times New Roman"/>
                <w:sz w:val="24"/>
                <w:szCs w:val="24"/>
              </w:rPr>
              <w:t>4</w:t>
            </w:r>
            <w:r w:rsidRPr="009F58DF">
              <w:rPr>
                <w:rFonts w:ascii="Times New Roman" w:hAnsi="Times New Roman" w:cs="Times New Roman"/>
                <w:sz w:val="24"/>
                <w:szCs w:val="24"/>
              </w:rPr>
              <w:t>)</w:t>
            </w:r>
          </w:p>
        </w:tc>
        <w:tc>
          <w:tcPr>
            <w:tcW w:w="8460" w:type="dxa"/>
            <w:gridSpan w:val="2"/>
          </w:tcPr>
          <w:p w:rsidR="00E956B7" w:rsidRPr="009F58DF" w:rsidRDefault="00E956B7" w:rsidP="00F01690">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İlgili mevzuat uyarınca yapılacak sınavlarda başarılı olmak.</w:t>
            </w:r>
          </w:p>
        </w:tc>
      </w:tr>
    </w:tbl>
    <w:p w:rsidR="00E956B7" w:rsidRPr="009F58DF" w:rsidRDefault="00E956B7" w:rsidP="006170A2">
      <w:pPr>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r w:rsidRPr="009F58DF">
        <w:rPr>
          <w:rFonts w:ascii="Times New Roman" w:hAnsi="Times New Roman" w:cs="Times New Roman"/>
          <w:sz w:val="24"/>
          <w:szCs w:val="24"/>
        </w:rPr>
        <w:t> </w:t>
      </w:r>
    </w:p>
    <w:p w:rsidR="00E956B7" w:rsidRDefault="00E956B7" w:rsidP="006170A2">
      <w:pPr>
        <w:spacing w:after="0"/>
        <w:jc w:val="center"/>
        <w:rPr>
          <w:rFonts w:ascii="Times New Roman" w:hAnsi="Times New Roman" w:cs="Times New Roman"/>
          <w:sz w:val="24"/>
          <w:szCs w:val="24"/>
        </w:rPr>
      </w:pPr>
      <w:r>
        <w:rPr>
          <w:rFonts w:ascii="Times New Roman" w:hAnsi="Times New Roman" w:cs="Times New Roman"/>
          <w:sz w:val="24"/>
          <w:szCs w:val="24"/>
        </w:rPr>
        <w:br w:type="page"/>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SAYIŞTAY</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BAŞ DENETÇİ KADROSU</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HİZMET ŞEMASI</w:t>
      </w:r>
    </w:p>
    <w:p w:rsidR="00E956B7" w:rsidRPr="009F58DF" w:rsidRDefault="00E956B7" w:rsidP="006170A2">
      <w:pPr>
        <w:spacing w:after="0"/>
        <w:jc w:val="center"/>
        <w:rPr>
          <w:rFonts w:ascii="Times New Roman" w:hAnsi="Times New Roman" w:cs="Times New Roman"/>
          <w:sz w:val="24"/>
          <w:szCs w:val="24"/>
        </w:rPr>
      </w:pPr>
    </w:p>
    <w:tbl>
      <w:tblPr>
        <w:tblW w:w="9468" w:type="dxa"/>
        <w:tblInd w:w="-106" w:type="dxa"/>
        <w:tblLayout w:type="fixed"/>
        <w:tblLook w:val="0000"/>
      </w:tblPr>
      <w:tblGrid>
        <w:gridCol w:w="468"/>
        <w:gridCol w:w="540"/>
        <w:gridCol w:w="630"/>
        <w:gridCol w:w="7830"/>
      </w:tblGrid>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Kadro Adı</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Baş Denetçi</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Derecesi</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I (Yükselme Yeri)</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Kadro Sayısı</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8</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Maaş</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Barem 18B (47/2010 Sayılı Yasa Tahtında Barem 17)</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1638" w:type="dxa"/>
            <w:gridSpan w:val="3"/>
            <w:tcBorders>
              <w:top w:val="nil"/>
              <w:left w:val="nil"/>
              <w:right w:val="nil"/>
            </w:tcBorders>
          </w:tcPr>
          <w:p w:rsidR="00E956B7" w:rsidRPr="009F58DF" w:rsidRDefault="00E956B7" w:rsidP="002843A6">
            <w:pPr>
              <w:spacing w:after="0" w:line="240" w:lineRule="auto"/>
              <w:rPr>
                <w:rFonts w:ascii="Times New Roman" w:hAnsi="Times New Roman" w:cs="Times New Roman"/>
                <w:sz w:val="24"/>
                <w:szCs w:val="24"/>
              </w:rPr>
            </w:pPr>
          </w:p>
        </w:tc>
        <w:tc>
          <w:tcPr>
            <w:tcW w:w="7830" w:type="dxa"/>
            <w:tcBorders>
              <w:top w:val="nil"/>
              <w:left w:val="nil"/>
              <w:right w:val="nil"/>
            </w:tcBorders>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I.GÖREV</w:t>
            </w:r>
            <w:r>
              <w:rPr>
                <w:rFonts w:ascii="Times New Roman" w:hAnsi="Times New Roman" w:cs="Times New Roman"/>
                <w:sz w:val="24"/>
                <w:szCs w:val="24"/>
              </w:rPr>
              <w:t>,</w:t>
            </w:r>
            <w:r w:rsidRPr="009F58DF">
              <w:rPr>
                <w:rFonts w:ascii="Times New Roman" w:hAnsi="Times New Roman" w:cs="Times New Roman"/>
                <w:sz w:val="24"/>
                <w:szCs w:val="24"/>
              </w:rPr>
              <w:t xml:space="preserve"> YETKİ VE SORUMLULUKLARI:</w:t>
            </w: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091851">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Sayıştay Başkanının sorumluluğu altında, </w:t>
            </w:r>
            <w:r>
              <w:rPr>
                <w:rFonts w:ascii="Times New Roman" w:hAnsi="Times New Roman" w:cs="Times New Roman"/>
                <w:sz w:val="24"/>
                <w:szCs w:val="24"/>
              </w:rPr>
              <w:t>bu Yasa</w:t>
            </w:r>
            <w:r w:rsidRPr="009F58DF">
              <w:rPr>
                <w:rFonts w:ascii="Times New Roman" w:hAnsi="Times New Roman" w:cs="Times New Roman"/>
                <w:sz w:val="24"/>
                <w:szCs w:val="24"/>
              </w:rPr>
              <w:t xml:space="preserve"> ve başka yasalarla Sayıştaya verilen bütün denetim yetkilerini, düzenlenecek yönerge ve programlara uygun olarak yurt içinde ve/veya yurt dışında kullanmak ve denetimle ilgili işleri yürütmek;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 Başkanının doğrudan veya ilgili üye aracılığı ile verdiği talimatlara uygun olarak denetim yapmak;</w:t>
            </w:r>
          </w:p>
        </w:tc>
      </w:tr>
      <w:tr w:rsidR="00E956B7" w:rsidRPr="009F58DF">
        <w:trPr>
          <w:trHeight w:val="551"/>
        </w:trPr>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Denetim raporları hazırlamak ve hazırladığı raporları yönergelerde belirlenen usule göre Sayıştay Başkanına sunmak;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Maiyetindeki Denetçilerin uyumlu bir şekilde çalışmasını sağlamak; onları mevzuat çerçevesinde yönlendirmek; raporların hazırlanmasında onlara yardımcı olmak ve hazırlanan raporları yönergelerde belirlenen usuller çerçevesinde Sayıştay Başkanına sunmak;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(5)</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Maiyetindeki bütün Denetçilerin iş programı ve iş düzeni yanında mevzuatlara uygun davranmasından sorumlu olmak</w:t>
            </w:r>
            <w:r>
              <w:rPr>
                <w:rFonts w:ascii="Times New Roman" w:hAnsi="Times New Roman" w:cs="Times New Roman"/>
                <w:sz w:val="24"/>
                <w:szCs w:val="24"/>
              </w:rPr>
              <w:t>;</w:t>
            </w:r>
            <w:r w:rsidRPr="009F58DF">
              <w:rPr>
                <w:rFonts w:ascii="Times New Roman" w:hAnsi="Times New Roman" w:cs="Times New Roman"/>
                <w:sz w:val="24"/>
                <w:szCs w:val="24"/>
              </w:rPr>
              <w:t xml:space="preserve"> ve</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(6)</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Amirlerince verilecek diğer uygun görevleri yerine getirir.</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II. ARANAN NİTELİKLER: </w:t>
            </w: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Bir üniversitenin veya dengi bir yükseköğretim kurumunun, İdari Bilimler, Maliye, İktisat, İstatistik, İşletme, Muhasebe veya Ticaret bölümlerinin herhangi birinden lisans diplomasına sahip olmak.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CA53C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Sayıştayda da en az 3 (üç) yılı III. Derece Kıdemli Denetçi kadrosunda olmak üzere toplam 15 (on beş) yıl denetim hizmetlerinde çalışmış olmak.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60" w:type="dxa"/>
            <w:gridSpan w:val="2"/>
          </w:tcPr>
          <w:p w:rsidR="00E956B7" w:rsidRPr="009F58DF" w:rsidRDefault="00E956B7" w:rsidP="00CA53C8">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Kamu Hizmeti Komisyonu tarafından düzenlenen İngilizce Yabancı Dil Sınavını geçmiş olmak veya en az “Common European Framework of Reference for Languages” B1 seviyesinde sertifikaya sahip olmak.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w:t>
            </w:r>
            <w:r>
              <w:rPr>
                <w:rFonts w:ascii="Times New Roman" w:hAnsi="Times New Roman" w:cs="Times New Roman"/>
                <w:sz w:val="24"/>
                <w:szCs w:val="24"/>
              </w:rPr>
              <w:t>4</w:t>
            </w:r>
            <w:r w:rsidRPr="009F58DF">
              <w:rPr>
                <w:rFonts w:ascii="Times New Roman" w:hAnsi="Times New Roman" w:cs="Times New Roman"/>
                <w:sz w:val="24"/>
                <w:szCs w:val="24"/>
              </w:rPr>
              <w:t>)</w:t>
            </w:r>
          </w:p>
        </w:tc>
        <w:tc>
          <w:tcPr>
            <w:tcW w:w="8460" w:type="dxa"/>
            <w:gridSpan w:val="2"/>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İlgili mevzuat uyarınca yapılacak sınavlarda başarılı olmak.</w:t>
            </w:r>
          </w:p>
        </w:tc>
      </w:tr>
    </w:tbl>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rPr>
          <w:rFonts w:ascii="Times New Roman" w:hAnsi="Times New Roman" w:cs="Times New Roman"/>
          <w:sz w:val="24"/>
          <w:szCs w:val="24"/>
        </w:rPr>
      </w:pPr>
      <w:r w:rsidRPr="009F58DF">
        <w:rPr>
          <w:rFonts w:ascii="Times New Roman" w:hAnsi="Times New Roman" w:cs="Times New Roman"/>
          <w:sz w:val="24"/>
          <w:szCs w:val="24"/>
        </w:rPr>
        <w:br w:type="page"/>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SAYIŞTAY</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BAŞ DENETÇİ YARDIMCISI KADROSU</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HİZMET ŞEMASI</w:t>
      </w:r>
    </w:p>
    <w:p w:rsidR="00E956B7" w:rsidRPr="009F58DF" w:rsidRDefault="00E956B7" w:rsidP="006170A2">
      <w:pPr>
        <w:spacing w:after="0"/>
        <w:jc w:val="center"/>
        <w:rPr>
          <w:rFonts w:ascii="Times New Roman" w:hAnsi="Times New Roman" w:cs="Times New Roman"/>
          <w:sz w:val="24"/>
          <w:szCs w:val="24"/>
        </w:rPr>
      </w:pPr>
    </w:p>
    <w:tbl>
      <w:tblPr>
        <w:tblW w:w="9468" w:type="dxa"/>
        <w:tblInd w:w="-106" w:type="dxa"/>
        <w:tblLayout w:type="fixed"/>
        <w:tblLook w:val="0000"/>
      </w:tblPr>
      <w:tblGrid>
        <w:gridCol w:w="468"/>
        <w:gridCol w:w="540"/>
        <w:gridCol w:w="630"/>
        <w:gridCol w:w="7830"/>
      </w:tblGrid>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Kadro Adı</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 Baş Denetçi Yardımcısı </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Derecesi</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II (Yükselme Yeri)</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Kadro Sayısı</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10</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Maaş</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Barem 17A (47/2010 Sayılı Yasa Tahtında Barem 16)</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1638" w:type="dxa"/>
            <w:gridSpan w:val="3"/>
            <w:tcBorders>
              <w:top w:val="nil"/>
              <w:left w:val="nil"/>
              <w:right w:val="nil"/>
            </w:tcBorders>
          </w:tcPr>
          <w:p w:rsidR="00E956B7" w:rsidRPr="009F58DF" w:rsidRDefault="00E956B7" w:rsidP="002843A6">
            <w:pPr>
              <w:spacing w:after="0" w:line="240" w:lineRule="auto"/>
              <w:rPr>
                <w:rFonts w:ascii="Times New Roman" w:hAnsi="Times New Roman" w:cs="Times New Roman"/>
                <w:sz w:val="24"/>
                <w:szCs w:val="24"/>
              </w:rPr>
            </w:pPr>
          </w:p>
        </w:tc>
        <w:tc>
          <w:tcPr>
            <w:tcW w:w="7830" w:type="dxa"/>
            <w:tcBorders>
              <w:top w:val="nil"/>
              <w:left w:val="nil"/>
              <w:right w:val="nil"/>
            </w:tcBorders>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I.GÖREV</w:t>
            </w:r>
            <w:r>
              <w:rPr>
                <w:rFonts w:ascii="Times New Roman" w:hAnsi="Times New Roman" w:cs="Times New Roman"/>
                <w:sz w:val="24"/>
                <w:szCs w:val="24"/>
              </w:rPr>
              <w:t>,</w:t>
            </w:r>
            <w:r w:rsidRPr="009F58DF">
              <w:rPr>
                <w:rFonts w:ascii="Times New Roman" w:hAnsi="Times New Roman" w:cs="Times New Roman"/>
                <w:sz w:val="24"/>
                <w:szCs w:val="24"/>
              </w:rPr>
              <w:t xml:space="preserve"> YETKİ VE SORUMLULUKLARI:</w:t>
            </w: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091851">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Sayıştay Başkanının sorumluluğu altında, </w:t>
            </w:r>
            <w:r>
              <w:rPr>
                <w:rFonts w:ascii="Times New Roman" w:hAnsi="Times New Roman" w:cs="Times New Roman"/>
                <w:sz w:val="24"/>
                <w:szCs w:val="24"/>
              </w:rPr>
              <w:t>bu Yasa</w:t>
            </w:r>
            <w:r w:rsidRPr="009F58DF">
              <w:rPr>
                <w:rFonts w:ascii="Times New Roman" w:hAnsi="Times New Roman" w:cs="Times New Roman"/>
                <w:sz w:val="24"/>
                <w:szCs w:val="24"/>
              </w:rPr>
              <w:t xml:space="preserve"> gereği ve başka yasalarla Sayıştaya verilen bütün denetim yetkilerini, düzenlenecek yönerge ve programlara uygun olarak yurt içinde ve/veya yurt dışında kullanmak ve denetimle ilgili işleri yürütmek;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 Başkanının doğrudan veya ilgili üye aracılığı ile verdiği talimatlara uygun olarak denetim yapmak;</w:t>
            </w:r>
          </w:p>
        </w:tc>
      </w:tr>
      <w:tr w:rsidR="00E956B7" w:rsidRPr="009F58DF">
        <w:trPr>
          <w:trHeight w:val="551"/>
        </w:trPr>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Denetim raporları hazırlamak ve hazırladığı raporları yönergelerde belirlenen usuller çerçevesinde Sayıştay Başkanına sunmak;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Maiyetindeki Denetçilerin uyumlu bir şekilde çalışmasını sağlamak; onları mevzuat çerçevesinde yönlendirmek; raporların hazırlanmasında onlara yardımcı olmak ve hazırlanan raporları yönergelerde belirlenen usuller çerçevesinde Sayıştay Başkanına sunmak</w:t>
            </w:r>
            <w:r>
              <w:rPr>
                <w:rFonts w:ascii="Times New Roman" w:hAnsi="Times New Roman" w:cs="Times New Roman"/>
                <w:sz w:val="24"/>
                <w:szCs w:val="24"/>
              </w:rPr>
              <w:t>;</w:t>
            </w:r>
            <w:r w:rsidRPr="009F58DF">
              <w:rPr>
                <w:rFonts w:ascii="Times New Roman" w:hAnsi="Times New Roman" w:cs="Times New Roman"/>
                <w:sz w:val="24"/>
                <w:szCs w:val="24"/>
              </w:rPr>
              <w:t xml:space="preserve"> ve</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(5)</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Amirlerince verilecek diğer uygun görevleri yerine getirir.</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II. ARANAN NİTELİKLER: </w:t>
            </w: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Bir üniversitenin veya dengi bir yükseköğretim kurumunun, İdari Bilimler, Maliye, İktisat, İstatistik, İşletme, Muhasebe veya Ticaret bölümlerinin herhangi birinden lisans diplomasına sahip olmak.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7B4EAF">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Sayıştayda,  III. Derece Kıdemli Denetçi olarak en az 3 (üç) yıl çalışmış olmak.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2"/>
          </w:tcPr>
          <w:p w:rsidR="00E956B7" w:rsidRPr="009F58DF" w:rsidRDefault="00E956B7" w:rsidP="007B4EAF">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Kamu Hizmeti Komisyonu tarafından düzenlenen İngilizce Yabancı Dil Sınavını geçmiş olmak veya en az “Common European Framework of Reference for Languages” B1 seviyesinde sertifikaya sahip olmak.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60" w:type="dxa"/>
            <w:gridSpan w:val="2"/>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İlgili mevzuat uyarınca yapılacak sınavlarda başarılı olmak.</w:t>
            </w:r>
          </w:p>
        </w:tc>
      </w:tr>
    </w:tbl>
    <w:p w:rsidR="00E956B7" w:rsidRPr="009F58DF" w:rsidRDefault="00E956B7" w:rsidP="00436960">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Default="00E956B7" w:rsidP="00DC03F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br w:type="page"/>
      </w:r>
    </w:p>
    <w:p w:rsidR="00E956B7" w:rsidRDefault="00E956B7" w:rsidP="00DC03F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SAYIŞTAY</w:t>
      </w:r>
    </w:p>
    <w:p w:rsidR="00E956B7" w:rsidRPr="009F58DF" w:rsidRDefault="00E956B7" w:rsidP="00DC03F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KIDEMLİ DENETÇİ KADROSU</w:t>
      </w:r>
    </w:p>
    <w:p w:rsidR="00E956B7" w:rsidRPr="009F58DF" w:rsidRDefault="00E956B7" w:rsidP="00DC03F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HİZMET ŞEMASI</w:t>
      </w:r>
    </w:p>
    <w:p w:rsidR="00E956B7" w:rsidRPr="009F58DF" w:rsidRDefault="00E956B7" w:rsidP="006170A2">
      <w:pPr>
        <w:spacing w:after="0"/>
        <w:jc w:val="both"/>
        <w:rPr>
          <w:rFonts w:ascii="Times New Roman" w:hAnsi="Times New Roman" w:cs="Times New Roman"/>
          <w:sz w:val="24"/>
          <w:szCs w:val="24"/>
        </w:rPr>
      </w:pPr>
    </w:p>
    <w:tbl>
      <w:tblPr>
        <w:tblW w:w="9468" w:type="dxa"/>
        <w:tblInd w:w="-106" w:type="dxa"/>
        <w:tblLayout w:type="fixed"/>
        <w:tblLook w:val="0000"/>
      </w:tblPr>
      <w:tblGrid>
        <w:gridCol w:w="468"/>
        <w:gridCol w:w="540"/>
        <w:gridCol w:w="630"/>
        <w:gridCol w:w="7830"/>
      </w:tblGrid>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Kadro Adı</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 Kıdemli Denetçi </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Derecesi</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III (Yükselme Yeri)</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Kadro Sayısı</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20</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Maaş</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Barem 17B (47/2010 Sayılı Yasa Tahtında Barem 15)</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1638" w:type="dxa"/>
            <w:gridSpan w:val="3"/>
            <w:tcBorders>
              <w:top w:val="nil"/>
              <w:left w:val="nil"/>
              <w:right w:val="nil"/>
            </w:tcBorders>
          </w:tcPr>
          <w:p w:rsidR="00E956B7" w:rsidRPr="009F58DF" w:rsidRDefault="00E956B7" w:rsidP="002843A6">
            <w:pPr>
              <w:spacing w:after="0" w:line="240" w:lineRule="auto"/>
              <w:rPr>
                <w:rFonts w:ascii="Times New Roman" w:hAnsi="Times New Roman" w:cs="Times New Roman"/>
                <w:sz w:val="24"/>
                <w:szCs w:val="24"/>
              </w:rPr>
            </w:pPr>
          </w:p>
        </w:tc>
        <w:tc>
          <w:tcPr>
            <w:tcW w:w="7830" w:type="dxa"/>
            <w:tcBorders>
              <w:top w:val="nil"/>
              <w:left w:val="nil"/>
              <w:right w:val="nil"/>
            </w:tcBorders>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I.GÖREV</w:t>
            </w:r>
            <w:r>
              <w:rPr>
                <w:rFonts w:ascii="Times New Roman" w:hAnsi="Times New Roman" w:cs="Times New Roman"/>
                <w:sz w:val="24"/>
                <w:szCs w:val="24"/>
              </w:rPr>
              <w:t>,</w:t>
            </w:r>
            <w:r w:rsidRPr="009F58DF">
              <w:rPr>
                <w:rFonts w:ascii="Times New Roman" w:hAnsi="Times New Roman" w:cs="Times New Roman"/>
                <w:sz w:val="24"/>
                <w:szCs w:val="24"/>
              </w:rPr>
              <w:t xml:space="preserve"> YETKİ VE SORUMLULUKLARI:</w:t>
            </w: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69293C">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Sayıştay Başkanının sorumluluğu altında, </w:t>
            </w:r>
            <w:r>
              <w:rPr>
                <w:rFonts w:ascii="Times New Roman" w:hAnsi="Times New Roman" w:cs="Times New Roman"/>
                <w:sz w:val="24"/>
                <w:szCs w:val="24"/>
              </w:rPr>
              <w:t>bu Yasa</w:t>
            </w:r>
            <w:r w:rsidRPr="009F58DF">
              <w:rPr>
                <w:rFonts w:ascii="Times New Roman" w:hAnsi="Times New Roman" w:cs="Times New Roman"/>
                <w:sz w:val="24"/>
                <w:szCs w:val="24"/>
              </w:rPr>
              <w:t xml:space="preserve"> gereği ve başka yasalarla Sayıştaya verilen bütün denetim yetkilerini, düzenlenecek yönerge ve programlara uygun olarak yurt içinde ve/veya yurt dışında kullanmak ve denetimle ilgili işleri yürütmek;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 Başkanının doğrudan veya ilgili üye aracılığı ile verdiği talimatlara uygun olarak denetim yapmak;</w:t>
            </w:r>
          </w:p>
        </w:tc>
      </w:tr>
      <w:tr w:rsidR="00E956B7" w:rsidRPr="009F58DF">
        <w:trPr>
          <w:trHeight w:val="551"/>
        </w:trPr>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Denetim raporları hazırlamak ve hazırladığı raporları yönergelerde belirlenen usuller çerçevesinde Sayıştay Başkanına sunmak;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Maiyetindeki Denetçilerin uyumlu bir şekilde çalışmasını sağlamak; onları mevzuat çerçevesinde yönlendirmek; raporların hazırlanmasında onlara yardımcı olmak ve hazırlanan raporları yönergelerde belirlenen usuller çerçevesinde Sayıştay Başkanına sunmak</w:t>
            </w:r>
            <w:r>
              <w:rPr>
                <w:rFonts w:ascii="Times New Roman" w:hAnsi="Times New Roman" w:cs="Times New Roman"/>
                <w:sz w:val="24"/>
                <w:szCs w:val="24"/>
              </w:rPr>
              <w:t>;</w:t>
            </w:r>
            <w:r w:rsidRPr="009F58DF">
              <w:rPr>
                <w:rFonts w:ascii="Times New Roman" w:hAnsi="Times New Roman" w:cs="Times New Roman"/>
                <w:sz w:val="24"/>
                <w:szCs w:val="24"/>
              </w:rPr>
              <w:t xml:space="preserve"> ve</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(5)</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Amirlerince verilecek diğer uygun görevleri yerine getirir.</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II. ARANAN NİTELİKLER: </w:t>
            </w: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Bir üniversitenin veya dengi bir yükseköğretim kurumunun, İdari Bilimler</w:t>
            </w:r>
            <w:r>
              <w:rPr>
                <w:rFonts w:ascii="Times New Roman" w:hAnsi="Times New Roman" w:cs="Times New Roman"/>
                <w:sz w:val="24"/>
                <w:szCs w:val="24"/>
              </w:rPr>
              <w:t>,</w:t>
            </w:r>
            <w:r w:rsidRPr="009F58DF">
              <w:rPr>
                <w:rFonts w:ascii="Times New Roman" w:hAnsi="Times New Roman" w:cs="Times New Roman"/>
                <w:sz w:val="24"/>
                <w:szCs w:val="24"/>
              </w:rPr>
              <w:t xml:space="preserve"> Maliye, İktisat, İstatistik, İşletme, Muhasebe veya Ticaret bölümlerinin herhangi birinden lisans diplomasına sahip olmak.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D86844">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Sayıştayda,  II</w:t>
            </w:r>
            <w:r>
              <w:rPr>
                <w:rFonts w:ascii="Times New Roman" w:hAnsi="Times New Roman" w:cs="Times New Roman"/>
                <w:sz w:val="24"/>
                <w:szCs w:val="24"/>
              </w:rPr>
              <w:t>I</w:t>
            </w:r>
            <w:r w:rsidRPr="009F58DF">
              <w:rPr>
                <w:rFonts w:ascii="Times New Roman" w:hAnsi="Times New Roman" w:cs="Times New Roman"/>
                <w:sz w:val="24"/>
                <w:szCs w:val="24"/>
              </w:rPr>
              <w:t xml:space="preserve">. Derece Denetçi kadrosunda en az 8 (sekiz) yıl çalışmış olmak. </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2"/>
          </w:tcPr>
          <w:p w:rsidR="00E956B7" w:rsidRPr="009F58DF" w:rsidRDefault="00E956B7" w:rsidP="00D86844">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Kamu Hizmeti Komisyonu tarafından düzenlenen İngilizce Yabancı Dil Sınavını geçmiş olmak veya en az “Common European Framework of Reference for Languages” B1 seviyesinde sertifikaya sahip olmak.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w:t>
            </w:r>
            <w:r>
              <w:rPr>
                <w:rFonts w:ascii="Times New Roman" w:hAnsi="Times New Roman" w:cs="Times New Roman"/>
                <w:sz w:val="24"/>
                <w:szCs w:val="24"/>
              </w:rPr>
              <w:t>4</w:t>
            </w:r>
            <w:r w:rsidRPr="009F58DF">
              <w:rPr>
                <w:rFonts w:ascii="Times New Roman" w:hAnsi="Times New Roman" w:cs="Times New Roman"/>
                <w:sz w:val="24"/>
                <w:szCs w:val="24"/>
              </w:rPr>
              <w:t>)</w:t>
            </w:r>
          </w:p>
        </w:tc>
        <w:tc>
          <w:tcPr>
            <w:tcW w:w="8460" w:type="dxa"/>
            <w:gridSpan w:val="2"/>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İlgili mevzuat uyarınca yapılacak sınavlarda başarılı olmak.</w:t>
            </w:r>
          </w:p>
        </w:tc>
      </w:tr>
    </w:tbl>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26397A">
      <w:pPr>
        <w:rPr>
          <w:rFonts w:ascii="Times New Roman" w:hAnsi="Times New Roman" w:cs="Times New Roman"/>
          <w:sz w:val="24"/>
          <w:szCs w:val="24"/>
        </w:rPr>
      </w:pPr>
      <w:r w:rsidRPr="009F58DF">
        <w:rPr>
          <w:rFonts w:ascii="Times New Roman" w:hAnsi="Times New Roman" w:cs="Times New Roman"/>
          <w:sz w:val="24"/>
          <w:szCs w:val="24"/>
        </w:rPr>
        <w:br w:type="page"/>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SAYIŞTAY</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DENETÇİ KADROSU</w:t>
      </w:r>
    </w:p>
    <w:p w:rsidR="00E956B7" w:rsidRPr="009F58DF" w:rsidRDefault="00E956B7" w:rsidP="006170A2">
      <w:pPr>
        <w:spacing w:after="0"/>
        <w:jc w:val="center"/>
        <w:rPr>
          <w:rFonts w:ascii="Times New Roman" w:hAnsi="Times New Roman" w:cs="Times New Roman"/>
          <w:sz w:val="24"/>
          <w:szCs w:val="24"/>
        </w:rPr>
      </w:pPr>
      <w:r w:rsidRPr="009F58DF">
        <w:rPr>
          <w:rFonts w:ascii="Times New Roman" w:hAnsi="Times New Roman" w:cs="Times New Roman"/>
          <w:sz w:val="24"/>
          <w:szCs w:val="24"/>
        </w:rPr>
        <w:t>HİZMET ŞEMASI</w:t>
      </w:r>
    </w:p>
    <w:p w:rsidR="00E956B7" w:rsidRPr="009F58DF" w:rsidRDefault="00E956B7" w:rsidP="0026397A">
      <w:pPr>
        <w:spacing w:after="0"/>
        <w:jc w:val="both"/>
        <w:rPr>
          <w:rFonts w:ascii="Times New Roman" w:hAnsi="Times New Roman" w:cs="Times New Roman"/>
          <w:sz w:val="24"/>
          <w:szCs w:val="24"/>
        </w:rPr>
      </w:pPr>
    </w:p>
    <w:tbl>
      <w:tblPr>
        <w:tblW w:w="9468" w:type="dxa"/>
        <w:tblInd w:w="-106" w:type="dxa"/>
        <w:tblLayout w:type="fixed"/>
        <w:tblLook w:val="0000"/>
      </w:tblPr>
      <w:tblGrid>
        <w:gridCol w:w="468"/>
        <w:gridCol w:w="540"/>
        <w:gridCol w:w="630"/>
        <w:gridCol w:w="7830"/>
      </w:tblGrid>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Kadro Adı</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 Denetçi </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Derecesi</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II</w:t>
            </w:r>
            <w:r>
              <w:rPr>
                <w:rFonts w:ascii="Times New Roman" w:hAnsi="Times New Roman" w:cs="Times New Roman"/>
                <w:sz w:val="24"/>
                <w:szCs w:val="24"/>
              </w:rPr>
              <w:t>I</w:t>
            </w:r>
            <w:r w:rsidRPr="009F58DF">
              <w:rPr>
                <w:rFonts w:ascii="Times New Roman" w:hAnsi="Times New Roman" w:cs="Times New Roman"/>
                <w:sz w:val="24"/>
                <w:szCs w:val="24"/>
              </w:rPr>
              <w:t xml:space="preserve"> (İlk Atanma Yeri)</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Kadro Sayısı</w:t>
            </w: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45</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Maaş</w:t>
            </w:r>
          </w:p>
        </w:tc>
        <w:tc>
          <w:tcPr>
            <w:tcW w:w="7830" w:type="dxa"/>
            <w:tcBorders>
              <w:top w:val="nil"/>
              <w:left w:val="nil"/>
              <w:bottom w:val="nil"/>
              <w:right w:val="nil"/>
            </w:tcBorders>
          </w:tcPr>
          <w:p w:rsidR="00E956B7" w:rsidRPr="009F58DF" w:rsidRDefault="00E956B7" w:rsidP="00692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8DF">
              <w:rPr>
                <w:rFonts w:ascii="Times New Roman" w:hAnsi="Times New Roman" w:cs="Times New Roman"/>
                <w:sz w:val="24"/>
                <w:szCs w:val="24"/>
              </w:rPr>
              <w:t xml:space="preserve">Barem 10-11-12-13-14-15-16 (47/2010 Sayılı Yasa Tahtında Barem 9’un </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p>
        </w:tc>
        <w:tc>
          <w:tcPr>
            <w:tcW w:w="7830" w:type="dxa"/>
            <w:tcBorders>
              <w:top w:val="nil"/>
              <w:left w:val="nil"/>
              <w:bottom w:val="nil"/>
              <w:right w:val="nil"/>
            </w:tcBorders>
          </w:tcPr>
          <w:p w:rsidR="00E956B7" w:rsidRDefault="00E956B7" w:rsidP="00F406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3’üncü k</w:t>
            </w:r>
            <w:r w:rsidRPr="009F58DF">
              <w:rPr>
                <w:rFonts w:ascii="Times New Roman" w:hAnsi="Times New Roman" w:cs="Times New Roman"/>
                <w:sz w:val="24"/>
                <w:szCs w:val="24"/>
              </w:rPr>
              <w:t>ademesi)</w:t>
            </w:r>
          </w:p>
        </w:tc>
      </w:tr>
      <w:tr w:rsidR="00E956B7" w:rsidRPr="009F58DF">
        <w:tc>
          <w:tcPr>
            <w:tcW w:w="1638" w:type="dxa"/>
            <w:gridSpan w:val="3"/>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p>
        </w:tc>
        <w:tc>
          <w:tcPr>
            <w:tcW w:w="7830" w:type="dxa"/>
            <w:tcBorders>
              <w:top w:val="nil"/>
              <w:left w:val="nil"/>
              <w:bottom w:val="nil"/>
              <w:right w:val="nil"/>
            </w:tcBorders>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1638" w:type="dxa"/>
            <w:gridSpan w:val="3"/>
            <w:tcBorders>
              <w:top w:val="nil"/>
              <w:left w:val="nil"/>
              <w:right w:val="nil"/>
            </w:tcBorders>
          </w:tcPr>
          <w:p w:rsidR="00E956B7" w:rsidRPr="009F58DF" w:rsidRDefault="00E956B7" w:rsidP="002843A6">
            <w:pPr>
              <w:spacing w:after="0" w:line="240" w:lineRule="auto"/>
              <w:rPr>
                <w:rFonts w:ascii="Times New Roman" w:hAnsi="Times New Roman" w:cs="Times New Roman"/>
                <w:sz w:val="24"/>
                <w:szCs w:val="24"/>
              </w:rPr>
            </w:pPr>
          </w:p>
        </w:tc>
        <w:tc>
          <w:tcPr>
            <w:tcW w:w="7830" w:type="dxa"/>
            <w:tcBorders>
              <w:top w:val="nil"/>
              <w:left w:val="nil"/>
              <w:right w:val="nil"/>
            </w:tcBorders>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I.GÖREV</w:t>
            </w:r>
            <w:r>
              <w:rPr>
                <w:rFonts w:ascii="Times New Roman" w:hAnsi="Times New Roman" w:cs="Times New Roman"/>
                <w:sz w:val="24"/>
                <w:szCs w:val="24"/>
              </w:rPr>
              <w:t>,</w:t>
            </w:r>
            <w:r w:rsidRPr="009F58DF">
              <w:rPr>
                <w:rFonts w:ascii="Times New Roman" w:hAnsi="Times New Roman" w:cs="Times New Roman"/>
                <w:sz w:val="24"/>
                <w:szCs w:val="24"/>
              </w:rPr>
              <w:t xml:space="preserve"> YETKİ VE SORUMLULUKLARI:</w:t>
            </w: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Uygulanacak eğitim programlarını başarı ile tamamlamak;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Denetim görevleri ile ilgili mevzuatı talimatlar doğrultusunda derlemek;</w:t>
            </w:r>
          </w:p>
        </w:tc>
      </w:tr>
      <w:tr w:rsidR="00E956B7" w:rsidRPr="009F58DF">
        <w:trPr>
          <w:trHeight w:val="551"/>
        </w:trPr>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4A475F">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Eğitim programlarını başarı ile tamamladıktan sonra Sayıştay Başkanı ve/veya talimatlarına atfen ilgili amirin veya üyenin vereceği denetim görevlerini yapmak, gerekmesi halinde rapor yazmak ve yönergelerde belirlenen usuller çerçevesinde Sayıştay Başkanına sunmak;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Denetim görevlerinin ifasında ekip arkadaşları ve ami</w:t>
            </w:r>
            <w:r>
              <w:rPr>
                <w:rFonts w:ascii="Times New Roman" w:hAnsi="Times New Roman" w:cs="Times New Roman"/>
                <w:sz w:val="24"/>
                <w:szCs w:val="24"/>
              </w:rPr>
              <w:t>rleri ile uyumlu denetim yapmak,</w:t>
            </w:r>
            <w:r w:rsidRPr="009F58DF">
              <w:rPr>
                <w:rFonts w:ascii="Times New Roman" w:hAnsi="Times New Roman" w:cs="Times New Roman"/>
                <w:sz w:val="24"/>
                <w:szCs w:val="24"/>
              </w:rPr>
              <w:t xml:space="preserve"> ekip sorumlularının talimatlarına uygun çalışmalar yürütmek</w:t>
            </w:r>
            <w:r>
              <w:rPr>
                <w:rFonts w:ascii="Times New Roman" w:hAnsi="Times New Roman" w:cs="Times New Roman"/>
                <w:sz w:val="24"/>
                <w:szCs w:val="24"/>
              </w:rPr>
              <w:t>;</w:t>
            </w:r>
            <w:r w:rsidRPr="009F58DF">
              <w:rPr>
                <w:rFonts w:ascii="Times New Roman" w:hAnsi="Times New Roman" w:cs="Times New Roman"/>
                <w:sz w:val="24"/>
                <w:szCs w:val="24"/>
              </w:rPr>
              <w:t xml:space="preserve"> ve</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(5)</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Amirlerince verilecek diğer uygun görevleri yerine getirir.</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II. ARANAN NİTELİKLER: </w:t>
            </w:r>
          </w:p>
        </w:tc>
      </w:tr>
      <w:tr w:rsidR="00E956B7" w:rsidRPr="009F58DF">
        <w:tc>
          <w:tcPr>
            <w:tcW w:w="9468" w:type="dxa"/>
            <w:gridSpan w:val="4"/>
          </w:tcPr>
          <w:p w:rsidR="00E956B7" w:rsidRPr="009F58DF" w:rsidRDefault="00E956B7" w:rsidP="002843A6">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2843A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Bir üniversitenin veya dengi bir yükseköğretim kurumunun, Maliye, İktisat, İstatistik, İşletme, Muhasebe veya Ticaret bölümlerinin herhangi birinden lisans diplomasına sahip olmak.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8D04F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Kamu Hizmeti Komisyonu tarafından düzenlenen İngilizce Yabancı Dil Sınavını geçmiş olmak veya en az “Common European Framework of Reference for Languages” B1 seviyesinde sertifikaya sahip olmak.</w:t>
            </w:r>
          </w:p>
        </w:tc>
      </w:tr>
      <w:tr w:rsidR="00E956B7" w:rsidRPr="009F58DF">
        <w:tc>
          <w:tcPr>
            <w:tcW w:w="468" w:type="dxa"/>
          </w:tcPr>
          <w:p w:rsidR="00E956B7" w:rsidRPr="009F58DF" w:rsidRDefault="00E956B7" w:rsidP="002843A6">
            <w:pPr>
              <w:spacing w:after="0" w:line="240" w:lineRule="auto"/>
              <w:rPr>
                <w:rFonts w:ascii="Times New Roman" w:hAnsi="Times New Roman" w:cs="Times New Roman"/>
                <w:sz w:val="24"/>
                <w:szCs w:val="24"/>
              </w:rPr>
            </w:pPr>
          </w:p>
        </w:tc>
        <w:tc>
          <w:tcPr>
            <w:tcW w:w="540" w:type="dxa"/>
          </w:tcPr>
          <w:p w:rsidR="00E956B7" w:rsidRPr="009F58DF" w:rsidRDefault="00E956B7" w:rsidP="002843A6">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2"/>
          </w:tcPr>
          <w:p w:rsidR="00E956B7" w:rsidRPr="009F58DF" w:rsidRDefault="00E956B7" w:rsidP="008D04F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İlgili mevzuat uyarınca yapılacak sınavlarda başarılı olmak.</w:t>
            </w:r>
          </w:p>
        </w:tc>
      </w:tr>
    </w:tbl>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36B9C">
      <w:pPr>
        <w:spacing w:after="0"/>
        <w:jc w:val="center"/>
        <w:rPr>
          <w:rFonts w:ascii="Times New Roman" w:hAnsi="Times New Roman" w:cs="Times New Roman"/>
          <w:sz w:val="24"/>
          <w:szCs w:val="24"/>
        </w:rPr>
      </w:pPr>
      <w:r w:rsidRPr="009F58DF">
        <w:rPr>
          <w:rFonts w:ascii="Times New Roman" w:hAnsi="Times New Roman" w:cs="Times New Roman"/>
          <w:sz w:val="24"/>
          <w:szCs w:val="24"/>
        </w:rPr>
        <w:br w:type="page"/>
      </w:r>
      <w:r w:rsidRPr="009F58DF">
        <w:rPr>
          <w:rFonts w:ascii="Times New Roman" w:hAnsi="Times New Roman" w:cs="Times New Roman"/>
          <w:sz w:val="24"/>
          <w:szCs w:val="24"/>
        </w:rPr>
        <w:lastRenderedPageBreak/>
        <w:t>SAYIŞTAY</w:t>
      </w:r>
    </w:p>
    <w:p w:rsidR="00E956B7" w:rsidRPr="009F58DF" w:rsidRDefault="00E956B7" w:rsidP="00636B9C">
      <w:pPr>
        <w:spacing w:after="0"/>
        <w:jc w:val="center"/>
        <w:rPr>
          <w:rFonts w:ascii="Times New Roman" w:hAnsi="Times New Roman" w:cs="Times New Roman"/>
          <w:sz w:val="24"/>
          <w:szCs w:val="24"/>
        </w:rPr>
      </w:pPr>
      <w:r w:rsidRPr="009F58DF">
        <w:rPr>
          <w:rFonts w:ascii="Times New Roman" w:hAnsi="Times New Roman" w:cs="Times New Roman"/>
          <w:sz w:val="24"/>
          <w:szCs w:val="24"/>
        </w:rPr>
        <w:t>ANALİST / PROGRAMCI KADROSU</w:t>
      </w:r>
    </w:p>
    <w:p w:rsidR="00E956B7" w:rsidRPr="009F58DF" w:rsidRDefault="00E956B7" w:rsidP="00636B9C">
      <w:pPr>
        <w:spacing w:after="0"/>
        <w:jc w:val="center"/>
        <w:rPr>
          <w:rFonts w:ascii="Times New Roman" w:hAnsi="Times New Roman" w:cs="Times New Roman"/>
          <w:sz w:val="24"/>
          <w:szCs w:val="24"/>
        </w:rPr>
      </w:pPr>
      <w:r w:rsidRPr="009F58DF">
        <w:rPr>
          <w:rFonts w:ascii="Times New Roman" w:hAnsi="Times New Roman" w:cs="Times New Roman"/>
          <w:sz w:val="24"/>
          <w:szCs w:val="24"/>
        </w:rPr>
        <w:t>HİZMET ŞEMASI</w:t>
      </w:r>
    </w:p>
    <w:p w:rsidR="00E956B7" w:rsidRPr="009F58DF" w:rsidRDefault="00E956B7" w:rsidP="00636B9C">
      <w:pPr>
        <w:spacing w:after="0"/>
        <w:jc w:val="center"/>
        <w:rPr>
          <w:rFonts w:ascii="Times New Roman" w:hAnsi="Times New Roman" w:cs="Times New Roman"/>
          <w:sz w:val="24"/>
          <w:szCs w:val="24"/>
        </w:rPr>
      </w:pPr>
    </w:p>
    <w:tbl>
      <w:tblPr>
        <w:tblW w:w="9468" w:type="dxa"/>
        <w:tblInd w:w="-106" w:type="dxa"/>
        <w:tblLook w:val="0000"/>
      </w:tblPr>
      <w:tblGrid>
        <w:gridCol w:w="468"/>
        <w:gridCol w:w="540"/>
        <w:gridCol w:w="550"/>
        <w:gridCol w:w="72"/>
        <w:gridCol w:w="7838"/>
      </w:tblGrid>
      <w:tr w:rsidR="00E956B7" w:rsidRPr="009F58DF">
        <w:trPr>
          <w:cantSplit/>
        </w:trPr>
        <w:tc>
          <w:tcPr>
            <w:tcW w:w="1630" w:type="dxa"/>
            <w:gridSpan w:val="4"/>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Kadro Adı </w:t>
            </w:r>
          </w:p>
        </w:tc>
        <w:tc>
          <w:tcPr>
            <w:tcW w:w="7838" w:type="dxa"/>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Analist / Programcı</w:t>
            </w:r>
          </w:p>
        </w:tc>
      </w:tr>
      <w:tr w:rsidR="00E956B7" w:rsidRPr="009F58DF">
        <w:trPr>
          <w:cantSplit/>
        </w:trPr>
        <w:tc>
          <w:tcPr>
            <w:tcW w:w="1630" w:type="dxa"/>
            <w:gridSpan w:val="4"/>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Hizmet Sınıfı</w:t>
            </w:r>
          </w:p>
        </w:tc>
        <w:tc>
          <w:tcPr>
            <w:tcW w:w="7838" w:type="dxa"/>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Planlama Hizmetleri Sınıfı</w:t>
            </w:r>
          </w:p>
        </w:tc>
      </w:tr>
      <w:tr w:rsidR="00E956B7" w:rsidRPr="009F58DF">
        <w:trPr>
          <w:cantSplit/>
        </w:trPr>
        <w:tc>
          <w:tcPr>
            <w:tcW w:w="1630" w:type="dxa"/>
            <w:gridSpan w:val="4"/>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Derecesi</w:t>
            </w:r>
          </w:p>
        </w:tc>
        <w:tc>
          <w:tcPr>
            <w:tcW w:w="7838" w:type="dxa"/>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II  (Yükselme Yeri)</w:t>
            </w:r>
          </w:p>
        </w:tc>
      </w:tr>
      <w:tr w:rsidR="00E956B7" w:rsidRPr="009F58DF">
        <w:trPr>
          <w:cantSplit/>
        </w:trPr>
        <w:tc>
          <w:tcPr>
            <w:tcW w:w="1630" w:type="dxa"/>
            <w:gridSpan w:val="4"/>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Kadro Sayısı</w:t>
            </w:r>
          </w:p>
        </w:tc>
        <w:tc>
          <w:tcPr>
            <w:tcW w:w="7838" w:type="dxa"/>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1</w:t>
            </w:r>
          </w:p>
        </w:tc>
      </w:tr>
      <w:tr w:rsidR="00E956B7" w:rsidRPr="009F58DF">
        <w:trPr>
          <w:cantSplit/>
        </w:trPr>
        <w:tc>
          <w:tcPr>
            <w:tcW w:w="1630" w:type="dxa"/>
            <w:gridSpan w:val="4"/>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Maaş</w:t>
            </w:r>
            <w:r w:rsidRPr="009F58DF">
              <w:rPr>
                <w:rFonts w:ascii="Times New Roman" w:hAnsi="Times New Roman" w:cs="Times New Roman"/>
                <w:sz w:val="24"/>
                <w:szCs w:val="24"/>
              </w:rPr>
              <w:tab/>
            </w:r>
          </w:p>
        </w:tc>
        <w:tc>
          <w:tcPr>
            <w:tcW w:w="7838" w:type="dxa"/>
          </w:tcPr>
          <w:p w:rsidR="00E956B7" w:rsidRPr="009F58DF" w:rsidRDefault="00E956B7" w:rsidP="0069293C">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Barem 13-14-15 (47/2010 Sayılı Yasa Tahtında Barem 9’un 3’üncü </w:t>
            </w:r>
          </w:p>
        </w:tc>
      </w:tr>
      <w:tr w:rsidR="00E956B7" w:rsidRPr="009F58DF">
        <w:trPr>
          <w:cantSplit/>
        </w:trPr>
        <w:tc>
          <w:tcPr>
            <w:tcW w:w="1630" w:type="dxa"/>
            <w:gridSpan w:val="4"/>
          </w:tcPr>
          <w:p w:rsidR="00E956B7" w:rsidRPr="009F58DF" w:rsidRDefault="00E956B7" w:rsidP="00621E65">
            <w:pPr>
              <w:spacing w:after="0" w:line="240" w:lineRule="auto"/>
              <w:jc w:val="both"/>
              <w:rPr>
                <w:rFonts w:ascii="Times New Roman" w:hAnsi="Times New Roman" w:cs="Times New Roman"/>
                <w:sz w:val="24"/>
                <w:szCs w:val="24"/>
              </w:rPr>
            </w:pPr>
          </w:p>
        </w:tc>
        <w:tc>
          <w:tcPr>
            <w:tcW w:w="7838" w:type="dxa"/>
          </w:tcPr>
          <w:p w:rsidR="00E956B7" w:rsidRPr="009F58DF" w:rsidRDefault="00E956B7" w:rsidP="0062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8DF">
              <w:rPr>
                <w:rFonts w:ascii="Times New Roman" w:hAnsi="Times New Roman" w:cs="Times New Roman"/>
                <w:sz w:val="24"/>
                <w:szCs w:val="24"/>
              </w:rPr>
              <w:t>Kademesi)</w:t>
            </w:r>
          </w:p>
        </w:tc>
      </w:tr>
      <w:tr w:rsidR="00E956B7" w:rsidRPr="009F58DF">
        <w:trPr>
          <w:cantSplit/>
        </w:trPr>
        <w:tc>
          <w:tcPr>
            <w:tcW w:w="1630" w:type="dxa"/>
            <w:gridSpan w:val="4"/>
          </w:tcPr>
          <w:p w:rsidR="00E956B7" w:rsidRPr="009F58DF" w:rsidRDefault="00E956B7" w:rsidP="00621E65">
            <w:pPr>
              <w:spacing w:after="0" w:line="240" w:lineRule="auto"/>
              <w:jc w:val="both"/>
              <w:rPr>
                <w:rFonts w:ascii="Times New Roman" w:hAnsi="Times New Roman" w:cs="Times New Roman"/>
                <w:sz w:val="24"/>
                <w:szCs w:val="24"/>
              </w:rPr>
            </w:pPr>
          </w:p>
        </w:tc>
        <w:tc>
          <w:tcPr>
            <w:tcW w:w="7838" w:type="dxa"/>
          </w:tcPr>
          <w:p w:rsidR="00E956B7" w:rsidRDefault="00E956B7" w:rsidP="00621E65">
            <w:pPr>
              <w:spacing w:after="0" w:line="240" w:lineRule="auto"/>
              <w:jc w:val="both"/>
              <w:rPr>
                <w:rFonts w:ascii="Times New Roman" w:hAnsi="Times New Roman" w:cs="Times New Roman"/>
                <w:sz w:val="24"/>
                <w:szCs w:val="24"/>
              </w:rPr>
            </w:pPr>
          </w:p>
        </w:tc>
      </w:tr>
      <w:tr w:rsidR="00E956B7" w:rsidRPr="009F58DF">
        <w:tc>
          <w:tcPr>
            <w:tcW w:w="9468" w:type="dxa"/>
            <w:gridSpan w:val="5"/>
          </w:tcPr>
          <w:p w:rsidR="00E956B7" w:rsidRPr="009F58DF" w:rsidRDefault="00E956B7" w:rsidP="00621E6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I.GÖREV</w:t>
            </w:r>
            <w:r>
              <w:rPr>
                <w:rFonts w:ascii="Times New Roman" w:hAnsi="Times New Roman" w:cs="Times New Roman"/>
                <w:sz w:val="24"/>
                <w:szCs w:val="24"/>
              </w:rPr>
              <w:t>,</w:t>
            </w:r>
            <w:r w:rsidRPr="009F58DF">
              <w:rPr>
                <w:rFonts w:ascii="Times New Roman" w:hAnsi="Times New Roman" w:cs="Times New Roman"/>
                <w:sz w:val="24"/>
                <w:szCs w:val="24"/>
              </w:rPr>
              <w:t xml:space="preserve"> YETKİ VE SORUMLULUKLARI:</w:t>
            </w:r>
          </w:p>
        </w:tc>
      </w:tr>
      <w:tr w:rsidR="00E956B7" w:rsidRPr="009F58DF">
        <w:tc>
          <w:tcPr>
            <w:tcW w:w="9468" w:type="dxa"/>
            <w:gridSpan w:val="5"/>
          </w:tcPr>
          <w:p w:rsidR="00E956B7" w:rsidRPr="009F58DF" w:rsidRDefault="00E956B7" w:rsidP="00621E65">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3"/>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 Başkanının yönergelerine uygun olarak bilgisayar programı yazmak;</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3"/>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Standartlara ve iş akışına uygun olarak bilgisayar programlarını yazmak, test etmek ve sonuçlarının bilgisayardan alınmasını sağlamak;</w:t>
            </w:r>
          </w:p>
        </w:tc>
      </w:tr>
      <w:tr w:rsidR="00E956B7" w:rsidRPr="009F58DF">
        <w:trPr>
          <w:trHeight w:val="231"/>
        </w:trPr>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3"/>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Bilgisayarın en verimli kullanılması için gerekli yazılım düzenlemeleri yapmak;</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w:t>
            </w:r>
          </w:p>
        </w:tc>
        <w:tc>
          <w:tcPr>
            <w:tcW w:w="8460" w:type="dxa"/>
            <w:gridSpan w:val="3"/>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Amirleri tarafından verilecek mevkiine uygun diğer görevleri yerine getirmek</w:t>
            </w:r>
            <w:r>
              <w:rPr>
                <w:rFonts w:ascii="Times New Roman" w:hAnsi="Times New Roman" w:cs="Times New Roman"/>
                <w:sz w:val="24"/>
                <w:szCs w:val="24"/>
              </w:rPr>
              <w:t>;</w:t>
            </w:r>
            <w:r w:rsidRPr="009F58DF">
              <w:rPr>
                <w:rFonts w:ascii="Times New Roman" w:hAnsi="Times New Roman" w:cs="Times New Roman"/>
                <w:sz w:val="24"/>
                <w:szCs w:val="24"/>
              </w:rPr>
              <w:t xml:space="preserve"> ve</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(5)</w:t>
            </w:r>
          </w:p>
        </w:tc>
        <w:tc>
          <w:tcPr>
            <w:tcW w:w="8460" w:type="dxa"/>
            <w:gridSpan w:val="3"/>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Görevlerinin yürütülmesinden amirlerine karşı sorumludur.</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rPr>
                <w:rFonts w:ascii="Times New Roman" w:hAnsi="Times New Roman" w:cs="Times New Roman"/>
                <w:sz w:val="24"/>
                <w:szCs w:val="24"/>
              </w:rPr>
            </w:pPr>
          </w:p>
        </w:tc>
        <w:tc>
          <w:tcPr>
            <w:tcW w:w="8460" w:type="dxa"/>
            <w:gridSpan w:val="3"/>
          </w:tcPr>
          <w:p w:rsidR="00E956B7" w:rsidRPr="009F58DF" w:rsidRDefault="00E956B7" w:rsidP="00621E65">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rPr>
                <w:rFonts w:ascii="Times New Roman" w:hAnsi="Times New Roman" w:cs="Times New Roman"/>
                <w:sz w:val="24"/>
                <w:szCs w:val="24"/>
              </w:rPr>
            </w:pPr>
          </w:p>
        </w:tc>
        <w:tc>
          <w:tcPr>
            <w:tcW w:w="8460" w:type="dxa"/>
            <w:gridSpan w:val="3"/>
          </w:tcPr>
          <w:p w:rsidR="00E956B7" w:rsidRPr="009F58DF" w:rsidRDefault="00E956B7" w:rsidP="00621E65">
            <w:pPr>
              <w:spacing w:after="0" w:line="240" w:lineRule="auto"/>
              <w:rPr>
                <w:rFonts w:ascii="Times New Roman" w:hAnsi="Times New Roman" w:cs="Times New Roman"/>
                <w:sz w:val="24"/>
                <w:szCs w:val="24"/>
              </w:rPr>
            </w:pPr>
          </w:p>
        </w:tc>
      </w:tr>
      <w:tr w:rsidR="00E956B7" w:rsidRPr="009F58DF">
        <w:tc>
          <w:tcPr>
            <w:tcW w:w="9468" w:type="dxa"/>
            <w:gridSpan w:val="5"/>
          </w:tcPr>
          <w:p w:rsidR="00E956B7" w:rsidRPr="009F58DF" w:rsidRDefault="00E956B7" w:rsidP="00621E6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II. ARANAN NİTELİKLER: </w:t>
            </w:r>
          </w:p>
        </w:tc>
      </w:tr>
      <w:tr w:rsidR="00E956B7" w:rsidRPr="009F58DF">
        <w:tc>
          <w:tcPr>
            <w:tcW w:w="9468" w:type="dxa"/>
            <w:gridSpan w:val="5"/>
          </w:tcPr>
          <w:p w:rsidR="00E956B7" w:rsidRPr="009F58DF" w:rsidRDefault="00E956B7" w:rsidP="00621E65">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3"/>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Bir üniversitenin veya dengi bir yükseköğretim kurumunun Bilgisayar Mühendisliği veya Bilgi İşleme yakın bölümlerinin (Matematik, Elektronik, Bilgi İşlem, Bilgisayar Enformatik gibi)  herhangi birinden lisans diplomasına sahip olmak.</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550" w:type="dxa"/>
          </w:tcPr>
          <w:p w:rsidR="00E956B7" w:rsidRPr="009F58DF" w:rsidRDefault="00E956B7" w:rsidP="00621E6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(A)</w:t>
            </w:r>
          </w:p>
        </w:tc>
        <w:tc>
          <w:tcPr>
            <w:tcW w:w="7910" w:type="dxa"/>
            <w:gridSpan w:val="2"/>
          </w:tcPr>
          <w:p w:rsidR="00E956B7" w:rsidRPr="009F58DF" w:rsidRDefault="00E956B7" w:rsidP="00621E6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Bir alt derecede fiilen en az 3 (üç) yıl çalışmış olmak ve</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p>
        </w:tc>
        <w:tc>
          <w:tcPr>
            <w:tcW w:w="550" w:type="dxa"/>
          </w:tcPr>
          <w:p w:rsidR="00E956B7" w:rsidRPr="009F58DF" w:rsidRDefault="00E956B7" w:rsidP="00621E6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(B)</w:t>
            </w:r>
          </w:p>
        </w:tc>
        <w:tc>
          <w:tcPr>
            <w:tcW w:w="7910" w:type="dxa"/>
            <w:gridSpan w:val="2"/>
          </w:tcPr>
          <w:p w:rsidR="00E956B7" w:rsidRPr="009F58DF" w:rsidRDefault="00E956B7" w:rsidP="005F276A">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Yukarıdaki (A) bendinde yer alan 3 (üç) fiili hizmet yılına ilaveten kamu görevinde sürekli personel veya işçi veya geçici veya sözleşmeli personel olarak en az 4 (dört) yıl çalışmış olmak.</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3"/>
          </w:tcPr>
          <w:p w:rsidR="00E956B7" w:rsidRPr="009F58DF" w:rsidRDefault="00E956B7" w:rsidP="00B77D2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Kamu Hizmeti Komisyonu tarafından düzenlenen İngilizce Yabancı Dil Sınavını geçmiş olmak veya en az “Common European Framework of Reference for Languages” B1 seviyesinde sertifikaya sahip olmak.</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w:t>
            </w:r>
          </w:p>
        </w:tc>
        <w:tc>
          <w:tcPr>
            <w:tcW w:w="8460" w:type="dxa"/>
            <w:gridSpan w:val="3"/>
          </w:tcPr>
          <w:p w:rsidR="00E956B7" w:rsidRPr="009F58DF" w:rsidRDefault="00E956B7" w:rsidP="00B77D26">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İlgili mevzuat uyarınca yapılacak sınavlarda başarılı olmak.</w:t>
            </w:r>
          </w:p>
        </w:tc>
      </w:tr>
    </w:tbl>
    <w:p w:rsidR="00E956B7" w:rsidRPr="009F58DF" w:rsidRDefault="00E956B7" w:rsidP="006170A2">
      <w:pPr>
        <w:spacing w:after="0" w:line="240" w:lineRule="auto"/>
        <w:jc w:val="both"/>
        <w:rPr>
          <w:rFonts w:ascii="Times New Roman" w:hAnsi="Times New Roman" w:cs="Times New Roman"/>
          <w:sz w:val="24"/>
          <w:szCs w:val="24"/>
        </w:rPr>
      </w:pPr>
    </w:p>
    <w:p w:rsidR="00E956B7" w:rsidRPr="009F58DF" w:rsidRDefault="00E956B7" w:rsidP="00E25793">
      <w:pPr>
        <w:spacing w:after="0"/>
        <w:jc w:val="center"/>
        <w:rPr>
          <w:rFonts w:ascii="Times New Roman" w:hAnsi="Times New Roman" w:cs="Times New Roman"/>
          <w:sz w:val="24"/>
          <w:szCs w:val="24"/>
        </w:rPr>
      </w:pPr>
      <w:r w:rsidRPr="009F58DF">
        <w:rPr>
          <w:rFonts w:ascii="Times New Roman" w:hAnsi="Times New Roman" w:cs="Times New Roman"/>
          <w:sz w:val="24"/>
          <w:szCs w:val="24"/>
        </w:rPr>
        <w:tab/>
      </w:r>
      <w:r w:rsidRPr="009F58DF">
        <w:rPr>
          <w:rFonts w:ascii="Times New Roman" w:hAnsi="Times New Roman" w:cs="Times New Roman"/>
          <w:sz w:val="24"/>
          <w:szCs w:val="24"/>
        </w:rPr>
        <w:tab/>
      </w:r>
      <w:r w:rsidRPr="009F58DF">
        <w:rPr>
          <w:rFonts w:ascii="Times New Roman" w:hAnsi="Times New Roman" w:cs="Times New Roman"/>
          <w:sz w:val="24"/>
          <w:szCs w:val="24"/>
        </w:rPr>
        <w:br w:type="page"/>
      </w:r>
      <w:r w:rsidRPr="009F58DF">
        <w:rPr>
          <w:rFonts w:ascii="Times New Roman" w:hAnsi="Times New Roman" w:cs="Times New Roman"/>
          <w:sz w:val="24"/>
          <w:szCs w:val="24"/>
        </w:rPr>
        <w:lastRenderedPageBreak/>
        <w:t>SAYIŞTAY</w:t>
      </w:r>
    </w:p>
    <w:p w:rsidR="00E956B7" w:rsidRPr="009F58DF" w:rsidRDefault="00E956B7" w:rsidP="00E25793">
      <w:pPr>
        <w:spacing w:after="0"/>
        <w:jc w:val="center"/>
        <w:rPr>
          <w:rFonts w:ascii="Times New Roman" w:hAnsi="Times New Roman" w:cs="Times New Roman"/>
          <w:sz w:val="24"/>
          <w:szCs w:val="24"/>
        </w:rPr>
      </w:pPr>
      <w:r w:rsidRPr="009F58DF">
        <w:rPr>
          <w:rFonts w:ascii="Times New Roman" w:hAnsi="Times New Roman" w:cs="Times New Roman"/>
          <w:sz w:val="24"/>
          <w:szCs w:val="24"/>
        </w:rPr>
        <w:t>ANALİST / PROGRAMCI KADROSU</w:t>
      </w:r>
    </w:p>
    <w:p w:rsidR="00E956B7" w:rsidRPr="009F58DF" w:rsidRDefault="00E956B7" w:rsidP="00E25793">
      <w:pPr>
        <w:spacing w:after="0"/>
        <w:jc w:val="center"/>
        <w:rPr>
          <w:rFonts w:ascii="Times New Roman" w:hAnsi="Times New Roman" w:cs="Times New Roman"/>
          <w:sz w:val="24"/>
          <w:szCs w:val="24"/>
        </w:rPr>
      </w:pPr>
      <w:r w:rsidRPr="009F58DF">
        <w:rPr>
          <w:rFonts w:ascii="Times New Roman" w:hAnsi="Times New Roman" w:cs="Times New Roman"/>
          <w:sz w:val="24"/>
          <w:szCs w:val="24"/>
        </w:rPr>
        <w:t>HİZMET ŞEMASI</w:t>
      </w:r>
    </w:p>
    <w:p w:rsidR="00E956B7" w:rsidRPr="009F58DF" w:rsidRDefault="00E956B7" w:rsidP="00E25793">
      <w:pPr>
        <w:spacing w:after="0"/>
        <w:jc w:val="center"/>
        <w:rPr>
          <w:rFonts w:ascii="Times New Roman" w:hAnsi="Times New Roman" w:cs="Times New Roman"/>
          <w:sz w:val="24"/>
          <w:szCs w:val="24"/>
        </w:rPr>
      </w:pPr>
    </w:p>
    <w:tbl>
      <w:tblPr>
        <w:tblW w:w="9468" w:type="dxa"/>
        <w:tblInd w:w="-106" w:type="dxa"/>
        <w:tblLook w:val="0000"/>
      </w:tblPr>
      <w:tblGrid>
        <w:gridCol w:w="468"/>
        <w:gridCol w:w="540"/>
        <w:gridCol w:w="612"/>
        <w:gridCol w:w="7848"/>
      </w:tblGrid>
      <w:tr w:rsidR="00E956B7" w:rsidRPr="009F58DF">
        <w:trPr>
          <w:cantSplit/>
        </w:trPr>
        <w:tc>
          <w:tcPr>
            <w:tcW w:w="1620" w:type="dxa"/>
            <w:gridSpan w:val="3"/>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Kadro Adı </w:t>
            </w:r>
          </w:p>
        </w:tc>
        <w:tc>
          <w:tcPr>
            <w:tcW w:w="7848" w:type="dxa"/>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Analist / Programcı</w:t>
            </w:r>
          </w:p>
        </w:tc>
      </w:tr>
      <w:tr w:rsidR="00E956B7" w:rsidRPr="009F58DF">
        <w:trPr>
          <w:cantSplit/>
        </w:trPr>
        <w:tc>
          <w:tcPr>
            <w:tcW w:w="1620" w:type="dxa"/>
            <w:gridSpan w:val="3"/>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Hizmet Sınıfı</w:t>
            </w:r>
          </w:p>
        </w:tc>
        <w:tc>
          <w:tcPr>
            <w:tcW w:w="7848" w:type="dxa"/>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Planlama Hizmetleri Sınıfı</w:t>
            </w:r>
          </w:p>
        </w:tc>
      </w:tr>
      <w:tr w:rsidR="00E956B7" w:rsidRPr="009F58DF">
        <w:trPr>
          <w:cantSplit/>
        </w:trPr>
        <w:tc>
          <w:tcPr>
            <w:tcW w:w="1620" w:type="dxa"/>
            <w:gridSpan w:val="3"/>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Derecesi</w:t>
            </w:r>
          </w:p>
        </w:tc>
        <w:tc>
          <w:tcPr>
            <w:tcW w:w="7848" w:type="dxa"/>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III (İlk Atanma Yeri)</w:t>
            </w:r>
          </w:p>
        </w:tc>
      </w:tr>
      <w:tr w:rsidR="00E956B7" w:rsidRPr="009F58DF">
        <w:trPr>
          <w:cantSplit/>
        </w:trPr>
        <w:tc>
          <w:tcPr>
            <w:tcW w:w="1620" w:type="dxa"/>
            <w:gridSpan w:val="3"/>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Kadro Sayısı</w:t>
            </w:r>
          </w:p>
        </w:tc>
        <w:tc>
          <w:tcPr>
            <w:tcW w:w="7848" w:type="dxa"/>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1</w:t>
            </w:r>
          </w:p>
        </w:tc>
      </w:tr>
      <w:tr w:rsidR="00E956B7" w:rsidRPr="009F58DF">
        <w:trPr>
          <w:cantSplit/>
        </w:trPr>
        <w:tc>
          <w:tcPr>
            <w:tcW w:w="1620" w:type="dxa"/>
            <w:gridSpan w:val="3"/>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Maaş</w:t>
            </w:r>
            <w:r w:rsidRPr="009F58DF">
              <w:rPr>
                <w:rFonts w:ascii="Times New Roman" w:hAnsi="Times New Roman" w:cs="Times New Roman"/>
                <w:sz w:val="24"/>
                <w:szCs w:val="24"/>
              </w:rPr>
              <w:tab/>
            </w:r>
          </w:p>
        </w:tc>
        <w:tc>
          <w:tcPr>
            <w:tcW w:w="7848" w:type="dxa"/>
          </w:tcPr>
          <w:p w:rsidR="00E956B7" w:rsidRPr="009F58DF" w:rsidRDefault="00E956B7" w:rsidP="0069293C">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 Barem 11-12-13 (47/2010 Sayılı Yasa Tahtında Barem 9’un 3’üncü </w:t>
            </w:r>
          </w:p>
        </w:tc>
      </w:tr>
      <w:tr w:rsidR="00E956B7" w:rsidRPr="009F58DF">
        <w:trPr>
          <w:cantSplit/>
        </w:trPr>
        <w:tc>
          <w:tcPr>
            <w:tcW w:w="1620" w:type="dxa"/>
            <w:gridSpan w:val="3"/>
          </w:tcPr>
          <w:p w:rsidR="00E956B7" w:rsidRPr="009F58DF" w:rsidRDefault="00E956B7" w:rsidP="00621E65">
            <w:pPr>
              <w:spacing w:after="0" w:line="240" w:lineRule="auto"/>
              <w:jc w:val="both"/>
              <w:rPr>
                <w:rFonts w:ascii="Times New Roman" w:hAnsi="Times New Roman" w:cs="Times New Roman"/>
                <w:sz w:val="24"/>
                <w:szCs w:val="24"/>
              </w:rPr>
            </w:pPr>
          </w:p>
        </w:tc>
        <w:tc>
          <w:tcPr>
            <w:tcW w:w="7848" w:type="dxa"/>
          </w:tcPr>
          <w:p w:rsidR="00E956B7" w:rsidRPr="009F58DF" w:rsidRDefault="00E956B7" w:rsidP="0062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8DF">
              <w:rPr>
                <w:rFonts w:ascii="Times New Roman" w:hAnsi="Times New Roman" w:cs="Times New Roman"/>
                <w:sz w:val="24"/>
                <w:szCs w:val="24"/>
              </w:rPr>
              <w:t>Kademesi)</w:t>
            </w:r>
          </w:p>
        </w:tc>
      </w:tr>
      <w:tr w:rsidR="00E956B7" w:rsidRPr="009F58DF">
        <w:trPr>
          <w:cantSplit/>
        </w:trPr>
        <w:tc>
          <w:tcPr>
            <w:tcW w:w="1620" w:type="dxa"/>
            <w:gridSpan w:val="3"/>
          </w:tcPr>
          <w:p w:rsidR="00E956B7" w:rsidRPr="009F58DF" w:rsidRDefault="00E956B7" w:rsidP="00621E65">
            <w:pPr>
              <w:spacing w:after="0" w:line="240" w:lineRule="auto"/>
              <w:jc w:val="both"/>
              <w:rPr>
                <w:rFonts w:ascii="Times New Roman" w:hAnsi="Times New Roman" w:cs="Times New Roman"/>
                <w:sz w:val="24"/>
                <w:szCs w:val="24"/>
              </w:rPr>
            </w:pPr>
          </w:p>
        </w:tc>
        <w:tc>
          <w:tcPr>
            <w:tcW w:w="7848" w:type="dxa"/>
          </w:tcPr>
          <w:p w:rsidR="00E956B7" w:rsidRPr="009F58DF" w:rsidRDefault="00E956B7" w:rsidP="00621E65">
            <w:pPr>
              <w:spacing w:after="0" w:line="240" w:lineRule="auto"/>
              <w:jc w:val="both"/>
              <w:rPr>
                <w:rFonts w:ascii="Times New Roman" w:hAnsi="Times New Roman" w:cs="Times New Roman"/>
                <w:sz w:val="24"/>
                <w:szCs w:val="24"/>
              </w:rPr>
            </w:pPr>
          </w:p>
        </w:tc>
      </w:tr>
      <w:tr w:rsidR="00E956B7" w:rsidRPr="009F58DF">
        <w:tc>
          <w:tcPr>
            <w:tcW w:w="9468" w:type="dxa"/>
            <w:gridSpan w:val="4"/>
          </w:tcPr>
          <w:p w:rsidR="00E956B7" w:rsidRPr="009F58DF" w:rsidRDefault="00E956B7" w:rsidP="00621E65">
            <w:pPr>
              <w:spacing w:after="0" w:line="240" w:lineRule="auto"/>
              <w:rPr>
                <w:rFonts w:ascii="Times New Roman" w:hAnsi="Times New Roman" w:cs="Times New Roman"/>
                <w:sz w:val="24"/>
                <w:szCs w:val="24"/>
              </w:rPr>
            </w:pPr>
            <w:r>
              <w:rPr>
                <w:rFonts w:ascii="Times New Roman" w:hAnsi="Times New Roman" w:cs="Times New Roman"/>
                <w:sz w:val="24"/>
                <w:szCs w:val="24"/>
              </w:rPr>
              <w:t>I.GÖREV,</w:t>
            </w:r>
            <w:r w:rsidRPr="009F58DF">
              <w:rPr>
                <w:rFonts w:ascii="Times New Roman" w:hAnsi="Times New Roman" w:cs="Times New Roman"/>
                <w:sz w:val="24"/>
                <w:szCs w:val="24"/>
              </w:rPr>
              <w:t>YETKİ VE SORUMLULUKLARI:</w:t>
            </w:r>
          </w:p>
        </w:tc>
      </w:tr>
      <w:tr w:rsidR="00E956B7" w:rsidRPr="009F58DF">
        <w:tc>
          <w:tcPr>
            <w:tcW w:w="9468" w:type="dxa"/>
            <w:gridSpan w:val="4"/>
          </w:tcPr>
          <w:p w:rsidR="00E956B7" w:rsidRPr="009F58DF" w:rsidRDefault="00E956B7" w:rsidP="00621E65">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Sayıştay Başkanının yönergelerine uygun olarak bilgisayar programı yazmak;</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Bilgi işlem konularına ileri çözüm nitelikleri ile çözümler önermek ve bu çözümlerden uygun görüleni uygulamak;</w:t>
            </w:r>
          </w:p>
        </w:tc>
      </w:tr>
      <w:tr w:rsidR="00E956B7" w:rsidRPr="009F58DF">
        <w:trPr>
          <w:trHeight w:val="231"/>
        </w:trPr>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2"/>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Bilgisayarla çözüme uygun olacak projelerin iş akışını hazırlamak;</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w:t>
            </w:r>
          </w:p>
        </w:tc>
        <w:tc>
          <w:tcPr>
            <w:tcW w:w="8460" w:type="dxa"/>
            <w:gridSpan w:val="2"/>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Bilgi işlem merkezinde standartların geliştirilmesi, gelişme planlarının yapılması konularında çalışmak; </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(5)</w:t>
            </w:r>
          </w:p>
        </w:tc>
        <w:tc>
          <w:tcPr>
            <w:tcW w:w="8460" w:type="dxa"/>
            <w:gridSpan w:val="2"/>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İstatistiksel ve hazır paket programların uygulanmasını sağlamak;</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(6)</w:t>
            </w:r>
          </w:p>
        </w:tc>
        <w:tc>
          <w:tcPr>
            <w:tcW w:w="8460" w:type="dxa"/>
            <w:gridSpan w:val="2"/>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Sistem kitaplığının güncel tutulmasını sağlamak;</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(7)</w:t>
            </w:r>
          </w:p>
        </w:tc>
        <w:tc>
          <w:tcPr>
            <w:tcW w:w="8460" w:type="dxa"/>
            <w:gridSpan w:val="2"/>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Amirleri tarafından verilecek mevkiine uygun diğer görevleri yerine getirmek</w:t>
            </w:r>
            <w:r>
              <w:rPr>
                <w:rFonts w:ascii="Times New Roman" w:hAnsi="Times New Roman" w:cs="Times New Roman"/>
                <w:sz w:val="24"/>
                <w:szCs w:val="24"/>
              </w:rPr>
              <w:t>;</w:t>
            </w:r>
            <w:r w:rsidRPr="009F58DF">
              <w:rPr>
                <w:rFonts w:ascii="Times New Roman" w:hAnsi="Times New Roman" w:cs="Times New Roman"/>
                <w:sz w:val="24"/>
                <w:szCs w:val="24"/>
              </w:rPr>
              <w:t xml:space="preserve"> ve</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(8)</w:t>
            </w:r>
          </w:p>
        </w:tc>
        <w:tc>
          <w:tcPr>
            <w:tcW w:w="8460" w:type="dxa"/>
            <w:gridSpan w:val="2"/>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Görevlerinin yerine getirilmesinden amirlerine karşı sorumludur.</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both"/>
              <w:rPr>
                <w:rFonts w:ascii="Times New Roman" w:hAnsi="Times New Roman" w:cs="Times New Roman"/>
                <w:sz w:val="24"/>
                <w:szCs w:val="24"/>
              </w:rPr>
            </w:pPr>
          </w:p>
        </w:tc>
        <w:tc>
          <w:tcPr>
            <w:tcW w:w="8460" w:type="dxa"/>
            <w:gridSpan w:val="2"/>
          </w:tcPr>
          <w:p w:rsidR="00E956B7" w:rsidRPr="009F58DF" w:rsidRDefault="00E956B7" w:rsidP="00FC732B">
            <w:pPr>
              <w:spacing w:after="0" w:line="240" w:lineRule="auto"/>
              <w:jc w:val="both"/>
              <w:rPr>
                <w:rFonts w:ascii="Times New Roman" w:hAnsi="Times New Roman" w:cs="Times New Roman"/>
                <w:sz w:val="24"/>
                <w:szCs w:val="24"/>
              </w:rPr>
            </w:pP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621E65">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621E65">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II. ARANAN NİTELİKLER: </w:t>
            </w:r>
          </w:p>
        </w:tc>
      </w:tr>
      <w:tr w:rsidR="00E956B7" w:rsidRPr="009F58DF">
        <w:tc>
          <w:tcPr>
            <w:tcW w:w="9468" w:type="dxa"/>
            <w:gridSpan w:val="4"/>
          </w:tcPr>
          <w:p w:rsidR="00E956B7" w:rsidRPr="009F58DF" w:rsidRDefault="00E956B7" w:rsidP="00621E65">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621E65">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Bir üniversitenin veya dengi bir yükseköğretim kurumunun Bilgisayar Mühendisliği veya Bilgi İşleme yakın bölümlerinin (Matematik, Elektronik, Bilgi İşlem, Bilgisayar Enformatik gibi) herhangi birinden lisans diplomasına sahip olmak.</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726409">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Kamu Hizmeti Komisyonu tarafından düzenlenen İngilizce Yabancı Dil Sınavını geçmiş olmak veya en az “Common European Framework of Reference for Languages” B1 seviyesinde sertifikaya sahip olmak.</w:t>
            </w:r>
          </w:p>
        </w:tc>
      </w:tr>
      <w:tr w:rsidR="00E956B7" w:rsidRPr="009F58DF">
        <w:tc>
          <w:tcPr>
            <w:tcW w:w="468" w:type="dxa"/>
          </w:tcPr>
          <w:p w:rsidR="00E956B7" w:rsidRPr="009F58DF" w:rsidRDefault="00E956B7" w:rsidP="00621E65">
            <w:pPr>
              <w:spacing w:after="0" w:line="240" w:lineRule="auto"/>
              <w:rPr>
                <w:rFonts w:ascii="Times New Roman" w:hAnsi="Times New Roman" w:cs="Times New Roman"/>
                <w:sz w:val="24"/>
                <w:szCs w:val="24"/>
              </w:rPr>
            </w:pPr>
          </w:p>
        </w:tc>
        <w:tc>
          <w:tcPr>
            <w:tcW w:w="540" w:type="dxa"/>
          </w:tcPr>
          <w:p w:rsidR="00E956B7" w:rsidRPr="009F58DF" w:rsidRDefault="00E956B7" w:rsidP="00621E65">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2"/>
          </w:tcPr>
          <w:p w:rsidR="00E956B7" w:rsidRPr="009F58DF" w:rsidRDefault="00E956B7" w:rsidP="00B055DD">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İlgili mevzuat uyarınca yapılacak sınavlarda başarılı olmak.</w:t>
            </w:r>
          </w:p>
        </w:tc>
      </w:tr>
    </w:tbl>
    <w:p w:rsidR="00E956B7" w:rsidRPr="009F58DF" w:rsidRDefault="00E956B7" w:rsidP="006170A2">
      <w:pPr>
        <w:spacing w:after="0" w:line="240" w:lineRule="auto"/>
        <w:jc w:val="both"/>
        <w:rPr>
          <w:rFonts w:ascii="Times New Roman" w:hAnsi="Times New Roman" w:cs="Times New Roman"/>
          <w:sz w:val="24"/>
          <w:szCs w:val="24"/>
        </w:rPr>
      </w:pPr>
    </w:p>
    <w:p w:rsidR="00E956B7" w:rsidRPr="009F58DF" w:rsidRDefault="00E956B7" w:rsidP="006170A2">
      <w:pPr>
        <w:spacing w:after="0" w:line="240" w:lineRule="auto"/>
        <w:jc w:val="both"/>
        <w:rPr>
          <w:rFonts w:ascii="Times New Roman" w:hAnsi="Times New Roman" w:cs="Times New Roman"/>
          <w:sz w:val="24"/>
          <w:szCs w:val="24"/>
        </w:rPr>
      </w:pPr>
    </w:p>
    <w:p w:rsidR="00E956B7" w:rsidRPr="009F58DF" w:rsidRDefault="00E956B7" w:rsidP="006170A2">
      <w:pPr>
        <w:spacing w:after="0" w:line="240" w:lineRule="auto"/>
        <w:jc w:val="both"/>
        <w:rPr>
          <w:rFonts w:ascii="Times New Roman" w:hAnsi="Times New Roman" w:cs="Times New Roman"/>
          <w:sz w:val="24"/>
          <w:szCs w:val="24"/>
        </w:rPr>
      </w:pPr>
    </w:p>
    <w:p w:rsidR="00E956B7" w:rsidRPr="009F58DF" w:rsidRDefault="00E956B7" w:rsidP="006170A2">
      <w:pPr>
        <w:spacing w:after="0" w:line="240" w:lineRule="auto"/>
        <w:jc w:val="both"/>
        <w:rPr>
          <w:rFonts w:ascii="Times New Roman" w:hAnsi="Times New Roman" w:cs="Times New Roman"/>
          <w:sz w:val="24"/>
          <w:szCs w:val="24"/>
        </w:rPr>
      </w:pPr>
    </w:p>
    <w:p w:rsidR="00E956B7" w:rsidRPr="009F58DF" w:rsidRDefault="00E956B7" w:rsidP="006170A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ab/>
      </w:r>
    </w:p>
    <w:p w:rsidR="00E956B7" w:rsidRPr="009F58DF" w:rsidRDefault="00E956B7" w:rsidP="006170A2">
      <w:pPr>
        <w:spacing w:after="0" w:line="240" w:lineRule="auto"/>
        <w:jc w:val="both"/>
        <w:rPr>
          <w:rFonts w:ascii="Times New Roman" w:hAnsi="Times New Roman" w:cs="Times New Roman"/>
          <w:sz w:val="24"/>
          <w:szCs w:val="24"/>
        </w:rPr>
      </w:pPr>
    </w:p>
    <w:p w:rsidR="00E956B7" w:rsidRPr="009F58DF" w:rsidRDefault="00E956B7" w:rsidP="006170A2">
      <w:pPr>
        <w:spacing w:after="0"/>
        <w:jc w:val="both"/>
        <w:rPr>
          <w:rFonts w:ascii="Times New Roman" w:hAnsi="Times New Roman" w:cs="Times New Roman"/>
          <w:sz w:val="24"/>
          <w:szCs w:val="24"/>
        </w:rPr>
      </w:pPr>
    </w:p>
    <w:p w:rsidR="00E956B7" w:rsidRPr="009F58DF" w:rsidRDefault="00E956B7" w:rsidP="006170A2">
      <w:pPr>
        <w:rPr>
          <w:rFonts w:ascii="Times New Roman" w:hAnsi="Times New Roman" w:cs="Times New Roman"/>
          <w:sz w:val="24"/>
          <w:szCs w:val="24"/>
        </w:rPr>
      </w:pPr>
    </w:p>
    <w:p w:rsidR="00E956B7" w:rsidRPr="009F58DF" w:rsidRDefault="00E956B7" w:rsidP="006170A2">
      <w:pPr>
        <w:rPr>
          <w:rFonts w:ascii="Times New Roman" w:hAnsi="Times New Roman" w:cs="Times New Roman"/>
          <w:sz w:val="24"/>
          <w:szCs w:val="24"/>
        </w:rPr>
      </w:pPr>
    </w:p>
    <w:p w:rsidR="00E956B7" w:rsidRPr="009F58DF" w:rsidRDefault="00E956B7" w:rsidP="00C90914">
      <w:pPr>
        <w:spacing w:after="0"/>
        <w:jc w:val="center"/>
        <w:rPr>
          <w:rFonts w:ascii="Times New Roman" w:hAnsi="Times New Roman" w:cs="Times New Roman"/>
          <w:sz w:val="24"/>
          <w:szCs w:val="24"/>
        </w:rPr>
      </w:pPr>
      <w:r w:rsidRPr="009F58DF">
        <w:rPr>
          <w:rFonts w:ascii="Times New Roman" w:hAnsi="Times New Roman" w:cs="Times New Roman"/>
          <w:sz w:val="24"/>
          <w:szCs w:val="24"/>
        </w:rPr>
        <w:br w:type="page"/>
      </w:r>
      <w:r w:rsidRPr="009F58DF">
        <w:rPr>
          <w:rFonts w:ascii="Times New Roman" w:hAnsi="Times New Roman" w:cs="Times New Roman"/>
          <w:sz w:val="24"/>
          <w:szCs w:val="24"/>
        </w:rPr>
        <w:lastRenderedPageBreak/>
        <w:t>SAYIŞTAY</w:t>
      </w:r>
    </w:p>
    <w:p w:rsidR="00E956B7" w:rsidRPr="009F58DF" w:rsidRDefault="00E956B7" w:rsidP="00C90914">
      <w:pPr>
        <w:spacing w:after="0"/>
        <w:jc w:val="center"/>
        <w:rPr>
          <w:rFonts w:ascii="Times New Roman" w:hAnsi="Times New Roman" w:cs="Times New Roman"/>
          <w:sz w:val="24"/>
          <w:szCs w:val="24"/>
        </w:rPr>
      </w:pPr>
      <w:r w:rsidRPr="009F58DF">
        <w:rPr>
          <w:rFonts w:ascii="Times New Roman" w:hAnsi="Times New Roman" w:cs="Times New Roman"/>
          <w:sz w:val="24"/>
          <w:szCs w:val="24"/>
          <w:lang w:eastAsia="tr-TR"/>
        </w:rPr>
        <w:t xml:space="preserve">İÇ GÜVENLİK MEMURU </w:t>
      </w:r>
      <w:r w:rsidRPr="009F58DF">
        <w:rPr>
          <w:rFonts w:ascii="Times New Roman" w:hAnsi="Times New Roman" w:cs="Times New Roman"/>
          <w:sz w:val="24"/>
          <w:szCs w:val="24"/>
        </w:rPr>
        <w:t>KADROSU</w:t>
      </w:r>
    </w:p>
    <w:p w:rsidR="00E956B7" w:rsidRPr="009F58DF" w:rsidRDefault="00E956B7" w:rsidP="00C90914">
      <w:pPr>
        <w:spacing w:after="0"/>
        <w:jc w:val="center"/>
        <w:rPr>
          <w:rFonts w:ascii="Times New Roman" w:hAnsi="Times New Roman" w:cs="Times New Roman"/>
          <w:sz w:val="24"/>
          <w:szCs w:val="24"/>
        </w:rPr>
      </w:pPr>
      <w:r w:rsidRPr="009F58DF">
        <w:rPr>
          <w:rFonts w:ascii="Times New Roman" w:hAnsi="Times New Roman" w:cs="Times New Roman"/>
          <w:sz w:val="24"/>
          <w:szCs w:val="24"/>
        </w:rPr>
        <w:t>HİZMET ŞEMASI</w:t>
      </w:r>
    </w:p>
    <w:p w:rsidR="00E956B7" w:rsidRPr="009F58DF" w:rsidRDefault="00E956B7" w:rsidP="00C90914">
      <w:pPr>
        <w:spacing w:after="0"/>
        <w:jc w:val="center"/>
        <w:rPr>
          <w:rFonts w:ascii="Times New Roman" w:hAnsi="Times New Roman" w:cs="Times New Roman"/>
          <w:sz w:val="24"/>
          <w:szCs w:val="24"/>
        </w:rPr>
      </w:pPr>
    </w:p>
    <w:tbl>
      <w:tblPr>
        <w:tblW w:w="9468" w:type="dxa"/>
        <w:tblInd w:w="-106" w:type="dxa"/>
        <w:tblLook w:val="0000"/>
      </w:tblPr>
      <w:tblGrid>
        <w:gridCol w:w="468"/>
        <w:gridCol w:w="540"/>
        <w:gridCol w:w="612"/>
        <w:gridCol w:w="7848"/>
      </w:tblGrid>
      <w:tr w:rsidR="00E956B7" w:rsidRPr="009F58DF">
        <w:trPr>
          <w:cantSplit/>
        </w:trPr>
        <w:tc>
          <w:tcPr>
            <w:tcW w:w="1620" w:type="dxa"/>
            <w:gridSpan w:val="3"/>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 xml:space="preserve">Kadro Adı </w:t>
            </w:r>
          </w:p>
        </w:tc>
        <w:tc>
          <w:tcPr>
            <w:tcW w:w="7848" w:type="dxa"/>
          </w:tcPr>
          <w:p w:rsidR="00E956B7" w:rsidRPr="009F58DF" w:rsidRDefault="00E956B7" w:rsidP="00FC732B">
            <w:pPr>
              <w:widowControl w:val="0"/>
              <w:spacing w:after="0" w:line="240" w:lineRule="auto"/>
              <w:rPr>
                <w:rFonts w:ascii="Times New Roman" w:hAnsi="Times New Roman" w:cs="Times New Roman"/>
                <w:sz w:val="24"/>
                <w:szCs w:val="24"/>
                <w:lang w:eastAsia="tr-TR"/>
              </w:rPr>
            </w:pPr>
            <w:r w:rsidRPr="009F58DF">
              <w:rPr>
                <w:rFonts w:ascii="Times New Roman" w:hAnsi="Times New Roman" w:cs="Times New Roman"/>
                <w:sz w:val="24"/>
                <w:szCs w:val="24"/>
                <w:lang w:eastAsia="tr-TR"/>
              </w:rPr>
              <w:t>: İç Güvenlik Memuru</w:t>
            </w:r>
          </w:p>
        </w:tc>
      </w:tr>
      <w:tr w:rsidR="00E956B7" w:rsidRPr="009F58DF">
        <w:trPr>
          <w:cantSplit/>
        </w:trPr>
        <w:tc>
          <w:tcPr>
            <w:tcW w:w="1620" w:type="dxa"/>
            <w:gridSpan w:val="3"/>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Hizmet Sınıfı</w:t>
            </w:r>
          </w:p>
        </w:tc>
        <w:tc>
          <w:tcPr>
            <w:tcW w:w="7848" w:type="dxa"/>
          </w:tcPr>
          <w:p w:rsidR="00E956B7" w:rsidRPr="009F58DF" w:rsidRDefault="00E956B7" w:rsidP="00FC732B">
            <w:pPr>
              <w:widowControl w:val="0"/>
              <w:spacing w:after="0" w:line="240" w:lineRule="auto"/>
              <w:rPr>
                <w:rFonts w:ascii="Times New Roman" w:hAnsi="Times New Roman" w:cs="Times New Roman"/>
                <w:sz w:val="24"/>
                <w:szCs w:val="24"/>
                <w:lang w:eastAsia="tr-TR"/>
              </w:rPr>
            </w:pPr>
            <w:r w:rsidRPr="009F58DF">
              <w:rPr>
                <w:rFonts w:ascii="Times New Roman" w:hAnsi="Times New Roman" w:cs="Times New Roman"/>
                <w:sz w:val="24"/>
                <w:szCs w:val="24"/>
                <w:lang w:eastAsia="tr-TR"/>
              </w:rPr>
              <w:t>: İç Güvenlik Hizmetleri Sınıfı</w:t>
            </w:r>
          </w:p>
        </w:tc>
      </w:tr>
      <w:tr w:rsidR="00E956B7" w:rsidRPr="009F58DF">
        <w:trPr>
          <w:cantSplit/>
        </w:trPr>
        <w:tc>
          <w:tcPr>
            <w:tcW w:w="1620" w:type="dxa"/>
            <w:gridSpan w:val="3"/>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Derecesi</w:t>
            </w:r>
          </w:p>
        </w:tc>
        <w:tc>
          <w:tcPr>
            <w:tcW w:w="7848" w:type="dxa"/>
          </w:tcPr>
          <w:p w:rsidR="00E956B7" w:rsidRPr="009F58DF" w:rsidRDefault="00E956B7" w:rsidP="00FC732B">
            <w:pPr>
              <w:widowControl w:val="0"/>
              <w:spacing w:after="0" w:line="240" w:lineRule="auto"/>
              <w:rPr>
                <w:rFonts w:ascii="Times New Roman" w:hAnsi="Times New Roman" w:cs="Times New Roman"/>
                <w:sz w:val="24"/>
                <w:szCs w:val="24"/>
                <w:lang w:eastAsia="tr-TR"/>
              </w:rPr>
            </w:pPr>
            <w:r w:rsidRPr="009F58DF">
              <w:rPr>
                <w:rFonts w:ascii="Times New Roman" w:hAnsi="Times New Roman" w:cs="Times New Roman"/>
                <w:sz w:val="24"/>
                <w:szCs w:val="24"/>
                <w:lang w:eastAsia="tr-TR"/>
              </w:rPr>
              <w:t>: III (İlk Atanma Yeri)</w:t>
            </w:r>
          </w:p>
        </w:tc>
      </w:tr>
      <w:tr w:rsidR="00E956B7" w:rsidRPr="009F58DF">
        <w:trPr>
          <w:cantSplit/>
        </w:trPr>
        <w:tc>
          <w:tcPr>
            <w:tcW w:w="1620" w:type="dxa"/>
            <w:gridSpan w:val="3"/>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Kadro Sayısı</w:t>
            </w:r>
          </w:p>
        </w:tc>
        <w:tc>
          <w:tcPr>
            <w:tcW w:w="7848" w:type="dxa"/>
          </w:tcPr>
          <w:p w:rsidR="00E956B7" w:rsidRPr="009F58DF" w:rsidRDefault="00E956B7" w:rsidP="00FC732B">
            <w:pPr>
              <w:widowControl w:val="0"/>
              <w:spacing w:after="0" w:line="240" w:lineRule="auto"/>
              <w:rPr>
                <w:rFonts w:ascii="Times New Roman" w:hAnsi="Times New Roman" w:cs="Times New Roman"/>
                <w:sz w:val="24"/>
                <w:szCs w:val="24"/>
                <w:lang w:eastAsia="tr-TR"/>
              </w:rPr>
            </w:pPr>
            <w:r w:rsidRPr="009F58DF">
              <w:rPr>
                <w:rFonts w:ascii="Times New Roman" w:hAnsi="Times New Roman" w:cs="Times New Roman"/>
                <w:sz w:val="24"/>
                <w:szCs w:val="24"/>
                <w:lang w:eastAsia="tr-TR"/>
              </w:rPr>
              <w:t>: 1</w:t>
            </w:r>
          </w:p>
        </w:tc>
      </w:tr>
      <w:tr w:rsidR="00E956B7" w:rsidRPr="009F58DF">
        <w:trPr>
          <w:cantSplit/>
        </w:trPr>
        <w:tc>
          <w:tcPr>
            <w:tcW w:w="1620" w:type="dxa"/>
            <w:gridSpan w:val="3"/>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Maaş</w:t>
            </w:r>
            <w:r w:rsidRPr="009F58DF">
              <w:rPr>
                <w:rFonts w:ascii="Times New Roman" w:hAnsi="Times New Roman" w:cs="Times New Roman"/>
                <w:sz w:val="24"/>
                <w:szCs w:val="24"/>
              </w:rPr>
              <w:tab/>
            </w:r>
          </w:p>
        </w:tc>
        <w:tc>
          <w:tcPr>
            <w:tcW w:w="7848" w:type="dxa"/>
          </w:tcPr>
          <w:p w:rsidR="00E956B7" w:rsidRPr="009F58DF" w:rsidRDefault="00E956B7" w:rsidP="00FC732B">
            <w:pPr>
              <w:widowControl w:val="0"/>
              <w:spacing w:after="0" w:line="240" w:lineRule="auto"/>
              <w:rPr>
                <w:rFonts w:ascii="Times New Roman" w:hAnsi="Times New Roman" w:cs="Times New Roman"/>
                <w:sz w:val="24"/>
                <w:szCs w:val="24"/>
                <w:lang w:eastAsia="tr-TR"/>
              </w:rPr>
            </w:pPr>
            <w:r w:rsidRPr="009F58DF">
              <w:rPr>
                <w:rFonts w:ascii="Times New Roman" w:hAnsi="Times New Roman" w:cs="Times New Roman"/>
                <w:sz w:val="24"/>
                <w:szCs w:val="24"/>
                <w:lang w:eastAsia="tr-TR"/>
              </w:rPr>
              <w:t xml:space="preserve">: Barem 7-8-9-10 </w:t>
            </w:r>
            <w:r w:rsidRPr="009F58DF">
              <w:rPr>
                <w:rFonts w:ascii="Times New Roman" w:hAnsi="Times New Roman" w:cs="Times New Roman"/>
                <w:sz w:val="24"/>
                <w:szCs w:val="24"/>
              </w:rPr>
              <w:t>(47/2010 Sayılı Yasa Tahtında Barem 6)</w:t>
            </w:r>
          </w:p>
        </w:tc>
      </w:tr>
      <w:tr w:rsidR="00E956B7" w:rsidRPr="009F58DF">
        <w:trPr>
          <w:cantSplit/>
        </w:trPr>
        <w:tc>
          <w:tcPr>
            <w:tcW w:w="1620" w:type="dxa"/>
            <w:gridSpan w:val="3"/>
          </w:tcPr>
          <w:p w:rsidR="00E956B7" w:rsidRPr="009F58DF" w:rsidRDefault="00E956B7" w:rsidP="00FC732B">
            <w:pPr>
              <w:spacing w:after="0" w:line="240" w:lineRule="auto"/>
              <w:jc w:val="both"/>
              <w:rPr>
                <w:rFonts w:ascii="Times New Roman" w:hAnsi="Times New Roman" w:cs="Times New Roman"/>
                <w:sz w:val="24"/>
                <w:szCs w:val="24"/>
              </w:rPr>
            </w:pPr>
          </w:p>
        </w:tc>
        <w:tc>
          <w:tcPr>
            <w:tcW w:w="7848" w:type="dxa"/>
          </w:tcPr>
          <w:p w:rsidR="00E956B7" w:rsidRPr="009F58DF" w:rsidRDefault="00E956B7" w:rsidP="00FC732B">
            <w:pPr>
              <w:spacing w:after="0" w:line="240" w:lineRule="auto"/>
              <w:jc w:val="both"/>
              <w:rPr>
                <w:rFonts w:ascii="Times New Roman" w:hAnsi="Times New Roman" w:cs="Times New Roman"/>
                <w:sz w:val="24"/>
                <w:szCs w:val="24"/>
              </w:rPr>
            </w:pPr>
          </w:p>
        </w:tc>
      </w:tr>
      <w:tr w:rsidR="00E956B7" w:rsidRPr="009F58DF">
        <w:trPr>
          <w:cantSplit/>
        </w:trPr>
        <w:tc>
          <w:tcPr>
            <w:tcW w:w="1620" w:type="dxa"/>
            <w:gridSpan w:val="3"/>
          </w:tcPr>
          <w:p w:rsidR="00E956B7" w:rsidRPr="009F58DF" w:rsidRDefault="00E956B7" w:rsidP="00FC732B">
            <w:pPr>
              <w:spacing w:after="0" w:line="240" w:lineRule="auto"/>
              <w:jc w:val="both"/>
              <w:rPr>
                <w:rFonts w:ascii="Times New Roman" w:hAnsi="Times New Roman" w:cs="Times New Roman"/>
                <w:sz w:val="24"/>
                <w:szCs w:val="24"/>
              </w:rPr>
            </w:pPr>
          </w:p>
        </w:tc>
        <w:tc>
          <w:tcPr>
            <w:tcW w:w="7848" w:type="dxa"/>
          </w:tcPr>
          <w:p w:rsidR="00E956B7" w:rsidRPr="009F58DF" w:rsidRDefault="00E956B7" w:rsidP="00FC732B">
            <w:pPr>
              <w:spacing w:after="0" w:line="240" w:lineRule="auto"/>
              <w:jc w:val="both"/>
              <w:rPr>
                <w:rFonts w:ascii="Times New Roman" w:hAnsi="Times New Roman" w:cs="Times New Roman"/>
                <w:sz w:val="24"/>
                <w:szCs w:val="24"/>
              </w:rPr>
            </w:pPr>
          </w:p>
        </w:tc>
      </w:tr>
      <w:tr w:rsidR="00E956B7" w:rsidRPr="009F58DF">
        <w:tc>
          <w:tcPr>
            <w:tcW w:w="9468" w:type="dxa"/>
            <w:gridSpan w:val="4"/>
          </w:tcPr>
          <w:p w:rsidR="00E956B7" w:rsidRPr="009F58DF" w:rsidRDefault="00E956B7" w:rsidP="00FC732B">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I.GÖREV</w:t>
            </w:r>
            <w:r>
              <w:rPr>
                <w:rFonts w:ascii="Times New Roman" w:hAnsi="Times New Roman" w:cs="Times New Roman"/>
                <w:sz w:val="24"/>
                <w:szCs w:val="24"/>
              </w:rPr>
              <w:t>,</w:t>
            </w:r>
            <w:bookmarkStart w:id="0" w:name="_GoBack"/>
            <w:bookmarkEnd w:id="0"/>
            <w:r w:rsidRPr="009F58DF">
              <w:rPr>
                <w:rFonts w:ascii="Times New Roman" w:hAnsi="Times New Roman" w:cs="Times New Roman"/>
                <w:sz w:val="24"/>
                <w:szCs w:val="24"/>
              </w:rPr>
              <w:t xml:space="preserve"> YETKİ VE SORUMLULUKLARI:</w:t>
            </w:r>
          </w:p>
        </w:tc>
      </w:tr>
      <w:tr w:rsidR="00E956B7" w:rsidRPr="009F58DF">
        <w:tc>
          <w:tcPr>
            <w:tcW w:w="9468" w:type="dxa"/>
            <w:gridSpan w:val="4"/>
          </w:tcPr>
          <w:p w:rsidR="00E956B7" w:rsidRPr="009F58DF" w:rsidRDefault="00E956B7" w:rsidP="00FC732B">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FC732B">
            <w:pPr>
              <w:widowControl w:val="0"/>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Sayıştay Başkanlığı bina ve/veya binalarının iç ve dış iç güvenliğini sağla</w:t>
            </w:r>
            <w:r>
              <w:rPr>
                <w:rFonts w:ascii="Times New Roman" w:hAnsi="Times New Roman" w:cs="Times New Roman"/>
                <w:sz w:val="24"/>
                <w:szCs w:val="24"/>
                <w:lang w:eastAsia="tr-TR"/>
              </w:rPr>
              <w:t>mak</w:t>
            </w:r>
            <w:r w:rsidRPr="009F58DF">
              <w:rPr>
                <w:rFonts w:ascii="Times New Roman" w:hAnsi="Times New Roman" w:cs="Times New Roman"/>
                <w:sz w:val="24"/>
                <w:szCs w:val="24"/>
                <w:lang w:eastAsia="tr-TR"/>
              </w:rPr>
              <w:t>; bu yerleri muhtemel sabotaj ve tehlikelere karşı koru</w:t>
            </w:r>
            <w:r>
              <w:rPr>
                <w:rFonts w:ascii="Times New Roman" w:hAnsi="Times New Roman" w:cs="Times New Roman"/>
                <w:sz w:val="24"/>
                <w:szCs w:val="24"/>
                <w:lang w:eastAsia="tr-TR"/>
              </w:rPr>
              <w:t>mak</w:t>
            </w:r>
            <w:r w:rsidRPr="009F58DF">
              <w:rPr>
                <w:rFonts w:ascii="Times New Roman" w:hAnsi="Times New Roman" w:cs="Times New Roman"/>
                <w:sz w:val="24"/>
                <w:szCs w:val="24"/>
                <w:lang w:eastAsia="tr-TR"/>
              </w:rPr>
              <w:t xml:space="preserve"> ve gerekli koruyucu önlemleri almak;</w:t>
            </w: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FC732B">
            <w:pPr>
              <w:widowControl w:val="0"/>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Sayıştayın tüm bina, tesis ve eklentilerine ve bu yerlerde bulunan kişi, araç ve gerece yönelik muhtemel sabotaj, tehlike, tehdit ve eylemlere karşı gerekli koruyucu ve önleyici önlemleri almak;</w:t>
            </w:r>
          </w:p>
        </w:tc>
      </w:tr>
      <w:tr w:rsidR="00E956B7" w:rsidRPr="009F58DF">
        <w:trPr>
          <w:trHeight w:val="231"/>
        </w:trPr>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(3)</w:t>
            </w:r>
          </w:p>
        </w:tc>
        <w:tc>
          <w:tcPr>
            <w:tcW w:w="8460" w:type="dxa"/>
            <w:gridSpan w:val="2"/>
          </w:tcPr>
          <w:p w:rsidR="00E956B7" w:rsidRPr="009F58DF" w:rsidRDefault="00E956B7" w:rsidP="00FC732B">
            <w:pPr>
              <w:widowControl w:val="0"/>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İç güvenlik hizmetlerinin etkin ve verimli bir biçimde yerine getirilmesini sağlamak;</w:t>
            </w: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(4)</w:t>
            </w:r>
          </w:p>
        </w:tc>
        <w:tc>
          <w:tcPr>
            <w:tcW w:w="8460" w:type="dxa"/>
            <w:gridSpan w:val="2"/>
          </w:tcPr>
          <w:p w:rsidR="00E956B7" w:rsidRPr="009F58DF" w:rsidRDefault="00E956B7" w:rsidP="00FC732B">
            <w:pPr>
              <w:widowControl w:val="0"/>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Görevlendirildiği takdirde Sayıştay Başkanına güvenlik görevlisi olarak hizmet yapmak ve iç ve dış seyahatlerde koruma ve güvenlik hizmetlerini yürütmek;</w:t>
            </w: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(5)</w:t>
            </w:r>
          </w:p>
        </w:tc>
        <w:tc>
          <w:tcPr>
            <w:tcW w:w="8460" w:type="dxa"/>
            <w:gridSpan w:val="2"/>
          </w:tcPr>
          <w:p w:rsidR="00E956B7" w:rsidRPr="009F58DF" w:rsidRDefault="00E956B7" w:rsidP="00FC732B">
            <w:pPr>
              <w:widowControl w:val="0"/>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Sayıştay bina ve/veya binalarına ve çalışma salonlarına giriş ve çıkışı ve bina içi ziyaretçi ve misafir akışını gözetmek, denetlemek, düzenlemek ve sağlamak;</w:t>
            </w: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(6)</w:t>
            </w:r>
          </w:p>
        </w:tc>
        <w:tc>
          <w:tcPr>
            <w:tcW w:w="8460" w:type="dxa"/>
            <w:gridSpan w:val="2"/>
          </w:tcPr>
          <w:p w:rsidR="00E956B7" w:rsidRPr="009F58DF" w:rsidRDefault="00E956B7" w:rsidP="00FC732B">
            <w:pPr>
              <w:widowControl w:val="0"/>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Denetçilerin, misafir ve ziyaretçileri ile güvenlik ve düzen içerisinde görüşebilmeleri için gerekli önlemleri almak;</w:t>
            </w: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(7)</w:t>
            </w:r>
          </w:p>
        </w:tc>
        <w:tc>
          <w:tcPr>
            <w:tcW w:w="8460" w:type="dxa"/>
            <w:gridSpan w:val="2"/>
          </w:tcPr>
          <w:p w:rsidR="00E956B7" w:rsidRPr="009F58DF" w:rsidRDefault="00E956B7" w:rsidP="00FC732B">
            <w:pPr>
              <w:widowControl w:val="0"/>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Gereğinde Sayıştay avlusunda iç trafik hizmetlerinin yürütülmesini sağlamak;</w:t>
            </w: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(8)</w:t>
            </w:r>
          </w:p>
        </w:tc>
        <w:tc>
          <w:tcPr>
            <w:tcW w:w="8460" w:type="dxa"/>
            <w:gridSpan w:val="2"/>
          </w:tcPr>
          <w:p w:rsidR="00E956B7" w:rsidRPr="009F58DF" w:rsidRDefault="00E956B7" w:rsidP="00FC732B">
            <w:pPr>
              <w:widowControl w:val="0"/>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Yukarıda belirlenen görevler ile amirlerince verilecek benzeri diğer görevleri, güvenlik ve koruma hizmetleriyle ilgili yasa, tüzük ve yönetmelik kurallarına ve amirlerinin yönerilerine uygun olarak yerine getirmek</w:t>
            </w:r>
            <w:r>
              <w:rPr>
                <w:rFonts w:ascii="Times New Roman" w:hAnsi="Times New Roman" w:cs="Times New Roman"/>
                <w:sz w:val="24"/>
                <w:szCs w:val="24"/>
                <w:lang w:eastAsia="tr-TR"/>
              </w:rPr>
              <w:t>;</w:t>
            </w:r>
            <w:r w:rsidRPr="009F58DF">
              <w:rPr>
                <w:rFonts w:ascii="Times New Roman" w:hAnsi="Times New Roman" w:cs="Times New Roman"/>
                <w:sz w:val="24"/>
                <w:szCs w:val="24"/>
                <w:lang w:eastAsia="tr-TR"/>
              </w:rPr>
              <w:t xml:space="preserve"> ve </w:t>
            </w: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(9)</w:t>
            </w:r>
          </w:p>
        </w:tc>
        <w:tc>
          <w:tcPr>
            <w:tcW w:w="8460" w:type="dxa"/>
            <w:gridSpan w:val="2"/>
          </w:tcPr>
          <w:p w:rsidR="00E956B7" w:rsidRPr="009F58DF" w:rsidRDefault="00E956B7" w:rsidP="00FC732B">
            <w:pPr>
              <w:widowControl w:val="0"/>
              <w:spacing w:after="0" w:line="240" w:lineRule="auto"/>
              <w:jc w:val="both"/>
              <w:rPr>
                <w:rFonts w:ascii="Times New Roman" w:hAnsi="Times New Roman" w:cs="Times New Roman"/>
                <w:sz w:val="24"/>
                <w:szCs w:val="24"/>
                <w:lang w:eastAsia="tr-TR"/>
              </w:rPr>
            </w:pPr>
            <w:r w:rsidRPr="009F58DF">
              <w:rPr>
                <w:rFonts w:ascii="Times New Roman" w:hAnsi="Times New Roman" w:cs="Times New Roman"/>
                <w:sz w:val="24"/>
                <w:szCs w:val="24"/>
                <w:lang w:eastAsia="tr-TR"/>
              </w:rPr>
              <w:t>Görevlerinin düzenli bir biçimde ve eksiksiz olarak yerine getirilmesinden amirlerine karşı sorumludur.</w:t>
            </w: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both"/>
              <w:rPr>
                <w:rFonts w:ascii="Times New Roman" w:hAnsi="Times New Roman" w:cs="Times New Roman"/>
                <w:sz w:val="24"/>
                <w:szCs w:val="24"/>
              </w:rPr>
            </w:pPr>
          </w:p>
        </w:tc>
        <w:tc>
          <w:tcPr>
            <w:tcW w:w="8460" w:type="dxa"/>
            <w:gridSpan w:val="2"/>
          </w:tcPr>
          <w:p w:rsidR="00E956B7" w:rsidRPr="009F58DF" w:rsidRDefault="00E956B7" w:rsidP="00FC732B">
            <w:pPr>
              <w:spacing w:after="0" w:line="240" w:lineRule="auto"/>
              <w:jc w:val="both"/>
              <w:rPr>
                <w:rFonts w:ascii="Times New Roman" w:hAnsi="Times New Roman" w:cs="Times New Roman"/>
                <w:sz w:val="24"/>
                <w:szCs w:val="24"/>
              </w:rPr>
            </w:pP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rPr>
                <w:rFonts w:ascii="Times New Roman" w:hAnsi="Times New Roman" w:cs="Times New Roman"/>
                <w:sz w:val="24"/>
                <w:szCs w:val="24"/>
              </w:rPr>
            </w:pPr>
          </w:p>
        </w:tc>
        <w:tc>
          <w:tcPr>
            <w:tcW w:w="8460" w:type="dxa"/>
            <w:gridSpan w:val="2"/>
          </w:tcPr>
          <w:p w:rsidR="00E956B7" w:rsidRPr="009F58DF" w:rsidRDefault="00E956B7" w:rsidP="00FC732B">
            <w:pPr>
              <w:spacing w:after="0" w:line="240" w:lineRule="auto"/>
              <w:rPr>
                <w:rFonts w:ascii="Times New Roman" w:hAnsi="Times New Roman" w:cs="Times New Roman"/>
                <w:sz w:val="24"/>
                <w:szCs w:val="24"/>
              </w:rPr>
            </w:pPr>
          </w:p>
        </w:tc>
      </w:tr>
      <w:tr w:rsidR="00E956B7" w:rsidRPr="009F58DF">
        <w:tc>
          <w:tcPr>
            <w:tcW w:w="9468" w:type="dxa"/>
            <w:gridSpan w:val="4"/>
          </w:tcPr>
          <w:p w:rsidR="00E956B7" w:rsidRPr="009F58DF" w:rsidRDefault="00E956B7" w:rsidP="00FC732B">
            <w:pPr>
              <w:spacing w:after="0" w:line="240" w:lineRule="auto"/>
              <w:rPr>
                <w:rFonts w:ascii="Times New Roman" w:hAnsi="Times New Roman" w:cs="Times New Roman"/>
                <w:sz w:val="24"/>
                <w:szCs w:val="24"/>
              </w:rPr>
            </w:pPr>
            <w:r w:rsidRPr="009F58DF">
              <w:rPr>
                <w:rFonts w:ascii="Times New Roman" w:hAnsi="Times New Roman" w:cs="Times New Roman"/>
                <w:sz w:val="24"/>
                <w:szCs w:val="24"/>
              </w:rPr>
              <w:t xml:space="preserve">II. ARANAN NİTELİKLER: </w:t>
            </w:r>
          </w:p>
        </w:tc>
      </w:tr>
      <w:tr w:rsidR="00E956B7" w:rsidRPr="009F58DF">
        <w:tc>
          <w:tcPr>
            <w:tcW w:w="9468" w:type="dxa"/>
            <w:gridSpan w:val="4"/>
          </w:tcPr>
          <w:p w:rsidR="00E956B7" w:rsidRPr="009F58DF" w:rsidRDefault="00E956B7" w:rsidP="00FC732B">
            <w:pPr>
              <w:spacing w:after="0" w:line="240" w:lineRule="auto"/>
              <w:rPr>
                <w:rFonts w:ascii="Times New Roman" w:hAnsi="Times New Roman" w:cs="Times New Roman"/>
                <w:sz w:val="24"/>
                <w:szCs w:val="24"/>
              </w:rPr>
            </w:pP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(1)</w:t>
            </w:r>
          </w:p>
        </w:tc>
        <w:tc>
          <w:tcPr>
            <w:tcW w:w="8460" w:type="dxa"/>
            <w:gridSpan w:val="2"/>
          </w:tcPr>
          <w:p w:rsidR="00E956B7" w:rsidRPr="009F58DF" w:rsidRDefault="00E956B7" w:rsidP="003D6FA2">
            <w:pPr>
              <w:spacing w:after="0" w:line="240" w:lineRule="auto"/>
              <w:jc w:val="both"/>
              <w:rPr>
                <w:rFonts w:ascii="Times New Roman" w:hAnsi="Times New Roman" w:cs="Times New Roman"/>
                <w:sz w:val="24"/>
                <w:szCs w:val="24"/>
              </w:rPr>
            </w:pPr>
            <w:r w:rsidRPr="009F58DF">
              <w:rPr>
                <w:rFonts w:ascii="Times New Roman" w:hAnsi="Times New Roman" w:cs="Times New Roman"/>
                <w:sz w:val="24"/>
                <w:szCs w:val="24"/>
              </w:rPr>
              <w:t>Lise veya dengi bir orta öğretim kurumundan mezun olmak.</w:t>
            </w:r>
          </w:p>
        </w:tc>
      </w:tr>
      <w:tr w:rsidR="00E956B7" w:rsidRPr="009F58DF">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FC732B">
            <w:pPr>
              <w:spacing w:after="0" w:line="240" w:lineRule="auto"/>
              <w:jc w:val="center"/>
              <w:rPr>
                <w:rFonts w:ascii="Times New Roman" w:hAnsi="Times New Roman" w:cs="Times New Roman"/>
                <w:sz w:val="24"/>
                <w:szCs w:val="24"/>
              </w:rPr>
            </w:pPr>
            <w:r w:rsidRPr="009F58DF">
              <w:rPr>
                <w:rFonts w:ascii="Times New Roman" w:hAnsi="Times New Roman" w:cs="Times New Roman"/>
                <w:sz w:val="24"/>
                <w:szCs w:val="24"/>
              </w:rPr>
              <w:t>(2)</w:t>
            </w:r>
          </w:p>
        </w:tc>
        <w:tc>
          <w:tcPr>
            <w:tcW w:w="8460" w:type="dxa"/>
            <w:gridSpan w:val="2"/>
          </w:tcPr>
          <w:p w:rsidR="00E956B7" w:rsidRPr="009F58DF" w:rsidRDefault="00E956B7" w:rsidP="00FC732B">
            <w:pPr>
              <w:spacing w:after="0" w:line="240" w:lineRule="auto"/>
              <w:rPr>
                <w:rFonts w:ascii="Times New Roman" w:hAnsi="Times New Roman" w:cs="Times New Roman"/>
                <w:sz w:val="24"/>
                <w:szCs w:val="24"/>
              </w:rPr>
            </w:pPr>
            <w:r w:rsidRPr="009F58DF">
              <w:rPr>
                <w:rFonts w:ascii="Times New Roman" w:hAnsi="Times New Roman" w:cs="Times New Roman"/>
                <w:sz w:val="24"/>
                <w:szCs w:val="24"/>
                <w:lang w:eastAsia="tr-TR"/>
              </w:rPr>
              <w:t>Güvenlikle ilgili görevleri yerine getirebilecek yeterlik ve yeteneğe sahip olmak.</w:t>
            </w:r>
          </w:p>
        </w:tc>
      </w:tr>
      <w:tr w:rsidR="00E956B7" w:rsidRPr="009F58DF">
        <w:trPr>
          <w:trHeight w:val="219"/>
        </w:trPr>
        <w:tc>
          <w:tcPr>
            <w:tcW w:w="468" w:type="dxa"/>
          </w:tcPr>
          <w:p w:rsidR="00E956B7" w:rsidRPr="009F58DF" w:rsidRDefault="00E956B7" w:rsidP="00FC732B">
            <w:pPr>
              <w:spacing w:after="0" w:line="240" w:lineRule="auto"/>
              <w:rPr>
                <w:rFonts w:ascii="Times New Roman" w:hAnsi="Times New Roman" w:cs="Times New Roman"/>
                <w:sz w:val="24"/>
                <w:szCs w:val="24"/>
              </w:rPr>
            </w:pPr>
          </w:p>
        </w:tc>
        <w:tc>
          <w:tcPr>
            <w:tcW w:w="540" w:type="dxa"/>
          </w:tcPr>
          <w:p w:rsidR="00E956B7" w:rsidRPr="009F58DF" w:rsidRDefault="00E956B7" w:rsidP="00361431">
            <w:pPr>
              <w:widowControl w:val="0"/>
            </w:pPr>
            <w:r w:rsidRPr="009F58DF">
              <w:rPr>
                <w:rFonts w:ascii="Times New Roman" w:hAnsi="Times New Roman" w:cs="Times New Roman"/>
                <w:sz w:val="24"/>
                <w:szCs w:val="24"/>
                <w:lang w:eastAsia="tr-TR"/>
              </w:rPr>
              <w:t>(3)</w:t>
            </w:r>
          </w:p>
        </w:tc>
        <w:tc>
          <w:tcPr>
            <w:tcW w:w="8460" w:type="dxa"/>
            <w:gridSpan w:val="2"/>
          </w:tcPr>
          <w:p w:rsidR="00E956B7" w:rsidRPr="009F58DF" w:rsidRDefault="00E956B7" w:rsidP="00361431">
            <w:pPr>
              <w:widowControl w:val="0"/>
            </w:pPr>
            <w:r w:rsidRPr="009F58DF">
              <w:rPr>
                <w:rFonts w:ascii="Times New Roman" w:hAnsi="Times New Roman" w:cs="Times New Roman"/>
                <w:sz w:val="24"/>
                <w:szCs w:val="24"/>
              </w:rPr>
              <w:t>İlgili mevzuat uyarınca yapılacak sınavlarda başarılı olmak.</w:t>
            </w:r>
          </w:p>
        </w:tc>
      </w:tr>
    </w:tbl>
    <w:p w:rsidR="00E956B7" w:rsidRPr="009F58DF" w:rsidRDefault="00E956B7" w:rsidP="00C90914">
      <w:pPr>
        <w:spacing w:after="0" w:line="240" w:lineRule="auto"/>
        <w:jc w:val="both"/>
        <w:rPr>
          <w:rFonts w:ascii="Times New Roman" w:hAnsi="Times New Roman" w:cs="Times New Roman"/>
          <w:sz w:val="24"/>
          <w:szCs w:val="24"/>
        </w:rPr>
      </w:pPr>
    </w:p>
    <w:sectPr w:rsidR="00E956B7" w:rsidRPr="009F58DF" w:rsidSect="004E5921">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6B7" w:rsidRDefault="00E956B7" w:rsidP="00F13E9D">
      <w:pPr>
        <w:spacing w:after="0" w:line="240" w:lineRule="auto"/>
      </w:pPr>
      <w:r>
        <w:separator/>
      </w:r>
    </w:p>
  </w:endnote>
  <w:endnote w:type="continuationSeparator" w:id="1">
    <w:p w:rsidR="00E956B7" w:rsidRDefault="00E956B7" w:rsidP="00F1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6B7" w:rsidRDefault="00A8162E">
    <w:pPr>
      <w:pStyle w:val="Footer"/>
      <w:jc w:val="center"/>
    </w:pPr>
    <w:fldSimple w:instr="PAGE   \* MERGEFORMAT">
      <w:r w:rsidR="00714495">
        <w:rPr>
          <w:noProof/>
        </w:rPr>
        <w:t>8</w:t>
      </w:r>
    </w:fldSimple>
  </w:p>
  <w:p w:rsidR="00E956B7" w:rsidRDefault="00E95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6B7" w:rsidRDefault="00E956B7" w:rsidP="00F13E9D">
      <w:pPr>
        <w:spacing w:after="0" w:line="240" w:lineRule="auto"/>
      </w:pPr>
      <w:r>
        <w:separator/>
      </w:r>
    </w:p>
  </w:footnote>
  <w:footnote w:type="continuationSeparator" w:id="1">
    <w:p w:rsidR="00E956B7" w:rsidRDefault="00E956B7" w:rsidP="00F13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2CC2"/>
    <w:multiLevelType w:val="hybridMultilevel"/>
    <w:tmpl w:val="A9A4931A"/>
    <w:lvl w:ilvl="0" w:tplc="BDD2AAAC">
      <w:start w:val="2"/>
      <w:numFmt w:val="decimal"/>
      <w:lvlText w:val="(%1)"/>
      <w:lvlJc w:val="left"/>
      <w:pPr>
        <w:ind w:left="116" w:hanging="283"/>
      </w:pPr>
      <w:rPr>
        <w:rFonts w:ascii="Times New Roman" w:eastAsia="Times New Roman" w:hAnsi="Times New Roman" w:hint="default"/>
        <w:sz w:val="18"/>
        <w:szCs w:val="18"/>
      </w:rPr>
    </w:lvl>
    <w:lvl w:ilvl="1" w:tplc="0A6051D4">
      <w:start w:val="1"/>
      <w:numFmt w:val="bullet"/>
      <w:lvlText w:val="•"/>
      <w:lvlJc w:val="left"/>
      <w:pPr>
        <w:ind w:left="1035" w:hanging="283"/>
      </w:pPr>
      <w:rPr>
        <w:rFonts w:hint="default"/>
      </w:rPr>
    </w:lvl>
    <w:lvl w:ilvl="2" w:tplc="8272BDD6">
      <w:start w:val="1"/>
      <w:numFmt w:val="bullet"/>
      <w:lvlText w:val="•"/>
      <w:lvlJc w:val="left"/>
      <w:pPr>
        <w:ind w:left="1954" w:hanging="283"/>
      </w:pPr>
      <w:rPr>
        <w:rFonts w:hint="default"/>
      </w:rPr>
    </w:lvl>
    <w:lvl w:ilvl="3" w:tplc="6CDCC028">
      <w:start w:val="1"/>
      <w:numFmt w:val="bullet"/>
      <w:lvlText w:val="•"/>
      <w:lvlJc w:val="left"/>
      <w:pPr>
        <w:ind w:left="2873" w:hanging="283"/>
      </w:pPr>
      <w:rPr>
        <w:rFonts w:hint="default"/>
      </w:rPr>
    </w:lvl>
    <w:lvl w:ilvl="4" w:tplc="35E29250">
      <w:start w:val="1"/>
      <w:numFmt w:val="bullet"/>
      <w:lvlText w:val="•"/>
      <w:lvlJc w:val="left"/>
      <w:pPr>
        <w:ind w:left="3792" w:hanging="283"/>
      </w:pPr>
      <w:rPr>
        <w:rFonts w:hint="default"/>
      </w:rPr>
    </w:lvl>
    <w:lvl w:ilvl="5" w:tplc="9190E8DC">
      <w:start w:val="1"/>
      <w:numFmt w:val="bullet"/>
      <w:lvlText w:val="•"/>
      <w:lvlJc w:val="left"/>
      <w:pPr>
        <w:ind w:left="4711" w:hanging="283"/>
      </w:pPr>
      <w:rPr>
        <w:rFonts w:hint="default"/>
      </w:rPr>
    </w:lvl>
    <w:lvl w:ilvl="6" w:tplc="D68EAFC6">
      <w:start w:val="1"/>
      <w:numFmt w:val="bullet"/>
      <w:lvlText w:val="•"/>
      <w:lvlJc w:val="left"/>
      <w:pPr>
        <w:ind w:left="5630" w:hanging="283"/>
      </w:pPr>
      <w:rPr>
        <w:rFonts w:hint="default"/>
      </w:rPr>
    </w:lvl>
    <w:lvl w:ilvl="7" w:tplc="E66EB2F6">
      <w:start w:val="1"/>
      <w:numFmt w:val="bullet"/>
      <w:lvlText w:val="•"/>
      <w:lvlJc w:val="left"/>
      <w:pPr>
        <w:ind w:left="6549" w:hanging="283"/>
      </w:pPr>
      <w:rPr>
        <w:rFonts w:hint="default"/>
      </w:rPr>
    </w:lvl>
    <w:lvl w:ilvl="8" w:tplc="F3A22834">
      <w:start w:val="1"/>
      <w:numFmt w:val="bullet"/>
      <w:lvlText w:val="•"/>
      <w:lvlJc w:val="left"/>
      <w:pPr>
        <w:ind w:left="7468" w:hanging="283"/>
      </w:pPr>
      <w:rPr>
        <w:rFonts w:hint="default"/>
      </w:rPr>
    </w:lvl>
  </w:abstractNum>
  <w:abstractNum w:abstractNumId="1">
    <w:nsid w:val="349215BD"/>
    <w:multiLevelType w:val="hybridMultilevel"/>
    <w:tmpl w:val="87343EF8"/>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977621C"/>
    <w:multiLevelType w:val="hybridMultilevel"/>
    <w:tmpl w:val="821A8BD4"/>
    <w:lvl w:ilvl="0" w:tplc="84D08C4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01B41B6"/>
    <w:multiLevelType w:val="hybridMultilevel"/>
    <w:tmpl w:val="1630B3D4"/>
    <w:lvl w:ilvl="0" w:tplc="4ACE53CC">
      <w:start w:val="1"/>
      <w:numFmt w:val="upperLetter"/>
      <w:lvlText w:val="(%1)"/>
      <w:lvlJc w:val="left"/>
      <w:pPr>
        <w:ind w:left="510" w:hanging="150"/>
      </w:pPr>
      <w:rPr>
        <w:rFonts w:ascii="Times New Roman" w:eastAsia="Times New Roman" w:hAnsi="Times New Roman"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5CA"/>
    <w:rsid w:val="00000326"/>
    <w:rsid w:val="000006EF"/>
    <w:rsid w:val="00001F7E"/>
    <w:rsid w:val="00002B97"/>
    <w:rsid w:val="00007453"/>
    <w:rsid w:val="00007924"/>
    <w:rsid w:val="00015414"/>
    <w:rsid w:val="00022D16"/>
    <w:rsid w:val="00025AD2"/>
    <w:rsid w:val="00026D95"/>
    <w:rsid w:val="0003219C"/>
    <w:rsid w:val="000326B8"/>
    <w:rsid w:val="0003341C"/>
    <w:rsid w:val="000337CB"/>
    <w:rsid w:val="00035C2D"/>
    <w:rsid w:val="000361C5"/>
    <w:rsid w:val="00037373"/>
    <w:rsid w:val="00037655"/>
    <w:rsid w:val="00037712"/>
    <w:rsid w:val="00037FCD"/>
    <w:rsid w:val="00042F6C"/>
    <w:rsid w:val="00046082"/>
    <w:rsid w:val="000470C1"/>
    <w:rsid w:val="00054897"/>
    <w:rsid w:val="00056616"/>
    <w:rsid w:val="000667D8"/>
    <w:rsid w:val="00066952"/>
    <w:rsid w:val="00071DE0"/>
    <w:rsid w:val="000728C2"/>
    <w:rsid w:val="000768D3"/>
    <w:rsid w:val="0007758D"/>
    <w:rsid w:val="000813DE"/>
    <w:rsid w:val="00086B38"/>
    <w:rsid w:val="00091851"/>
    <w:rsid w:val="000934D8"/>
    <w:rsid w:val="00093715"/>
    <w:rsid w:val="00095BF6"/>
    <w:rsid w:val="000A1CB6"/>
    <w:rsid w:val="000A27E1"/>
    <w:rsid w:val="000A49B4"/>
    <w:rsid w:val="000A56DF"/>
    <w:rsid w:val="000A6CE6"/>
    <w:rsid w:val="000A7C04"/>
    <w:rsid w:val="000B14E5"/>
    <w:rsid w:val="000C0B46"/>
    <w:rsid w:val="000C5E5A"/>
    <w:rsid w:val="000D079C"/>
    <w:rsid w:val="000D5454"/>
    <w:rsid w:val="000D56C5"/>
    <w:rsid w:val="000D70C8"/>
    <w:rsid w:val="000E5131"/>
    <w:rsid w:val="000E7257"/>
    <w:rsid w:val="000F72EC"/>
    <w:rsid w:val="0010009E"/>
    <w:rsid w:val="00100243"/>
    <w:rsid w:val="00106BC5"/>
    <w:rsid w:val="00111662"/>
    <w:rsid w:val="00111728"/>
    <w:rsid w:val="001132D8"/>
    <w:rsid w:val="001139E8"/>
    <w:rsid w:val="00121822"/>
    <w:rsid w:val="00122D64"/>
    <w:rsid w:val="0012519A"/>
    <w:rsid w:val="0012570C"/>
    <w:rsid w:val="00126491"/>
    <w:rsid w:val="0012674B"/>
    <w:rsid w:val="00130220"/>
    <w:rsid w:val="00130D07"/>
    <w:rsid w:val="00131245"/>
    <w:rsid w:val="00134633"/>
    <w:rsid w:val="00134752"/>
    <w:rsid w:val="00136A59"/>
    <w:rsid w:val="00137B49"/>
    <w:rsid w:val="00140F9C"/>
    <w:rsid w:val="00144217"/>
    <w:rsid w:val="001445EB"/>
    <w:rsid w:val="00150B08"/>
    <w:rsid w:val="001517C0"/>
    <w:rsid w:val="001521C8"/>
    <w:rsid w:val="001549FC"/>
    <w:rsid w:val="00155B78"/>
    <w:rsid w:val="001567F9"/>
    <w:rsid w:val="00165DE7"/>
    <w:rsid w:val="00166583"/>
    <w:rsid w:val="00166A75"/>
    <w:rsid w:val="00171290"/>
    <w:rsid w:val="001736F5"/>
    <w:rsid w:val="0018025F"/>
    <w:rsid w:val="00180A89"/>
    <w:rsid w:val="00182937"/>
    <w:rsid w:val="00184FA1"/>
    <w:rsid w:val="001930AC"/>
    <w:rsid w:val="00196883"/>
    <w:rsid w:val="00197D50"/>
    <w:rsid w:val="001A159C"/>
    <w:rsid w:val="001B19E4"/>
    <w:rsid w:val="001B1F18"/>
    <w:rsid w:val="001C0F7A"/>
    <w:rsid w:val="001C318B"/>
    <w:rsid w:val="001C7D0C"/>
    <w:rsid w:val="001D18FA"/>
    <w:rsid w:val="001D4C3C"/>
    <w:rsid w:val="001D787C"/>
    <w:rsid w:val="001E01FA"/>
    <w:rsid w:val="001E300D"/>
    <w:rsid w:val="001F045A"/>
    <w:rsid w:val="001F14A5"/>
    <w:rsid w:val="001F4F6E"/>
    <w:rsid w:val="001F76C7"/>
    <w:rsid w:val="00202D74"/>
    <w:rsid w:val="00205184"/>
    <w:rsid w:val="00206D5C"/>
    <w:rsid w:val="00210211"/>
    <w:rsid w:val="002115D6"/>
    <w:rsid w:val="00213A35"/>
    <w:rsid w:val="00216745"/>
    <w:rsid w:val="00220098"/>
    <w:rsid w:val="00220CCF"/>
    <w:rsid w:val="00222860"/>
    <w:rsid w:val="00223105"/>
    <w:rsid w:val="002266C3"/>
    <w:rsid w:val="002269BE"/>
    <w:rsid w:val="00234D1E"/>
    <w:rsid w:val="00234F61"/>
    <w:rsid w:val="002411E1"/>
    <w:rsid w:val="00247315"/>
    <w:rsid w:val="00251FBF"/>
    <w:rsid w:val="00256BE4"/>
    <w:rsid w:val="0025708A"/>
    <w:rsid w:val="00257519"/>
    <w:rsid w:val="00257F25"/>
    <w:rsid w:val="002613B4"/>
    <w:rsid w:val="0026172D"/>
    <w:rsid w:val="00262C9A"/>
    <w:rsid w:val="0026397A"/>
    <w:rsid w:val="002647BC"/>
    <w:rsid w:val="0026642A"/>
    <w:rsid w:val="00271C77"/>
    <w:rsid w:val="002843A6"/>
    <w:rsid w:val="0028776F"/>
    <w:rsid w:val="002912BA"/>
    <w:rsid w:val="00292D4F"/>
    <w:rsid w:val="002979C7"/>
    <w:rsid w:val="002A3FFB"/>
    <w:rsid w:val="002B28F7"/>
    <w:rsid w:val="002D0745"/>
    <w:rsid w:val="002D31BF"/>
    <w:rsid w:val="002D6A2C"/>
    <w:rsid w:val="002D7285"/>
    <w:rsid w:val="002E34D9"/>
    <w:rsid w:val="002E7952"/>
    <w:rsid w:val="002F2504"/>
    <w:rsid w:val="002F4D9C"/>
    <w:rsid w:val="00305009"/>
    <w:rsid w:val="00305146"/>
    <w:rsid w:val="0030733D"/>
    <w:rsid w:val="00307427"/>
    <w:rsid w:val="00312178"/>
    <w:rsid w:val="003141A8"/>
    <w:rsid w:val="00317132"/>
    <w:rsid w:val="00321930"/>
    <w:rsid w:val="0033035A"/>
    <w:rsid w:val="003304E2"/>
    <w:rsid w:val="00331951"/>
    <w:rsid w:val="00337485"/>
    <w:rsid w:val="00340406"/>
    <w:rsid w:val="00343D90"/>
    <w:rsid w:val="003446A0"/>
    <w:rsid w:val="00347AEC"/>
    <w:rsid w:val="00347F08"/>
    <w:rsid w:val="0035363D"/>
    <w:rsid w:val="00353CAE"/>
    <w:rsid w:val="00353F2E"/>
    <w:rsid w:val="00361431"/>
    <w:rsid w:val="00363E48"/>
    <w:rsid w:val="003671BA"/>
    <w:rsid w:val="00367F84"/>
    <w:rsid w:val="00374667"/>
    <w:rsid w:val="00376AC7"/>
    <w:rsid w:val="00377C12"/>
    <w:rsid w:val="00381783"/>
    <w:rsid w:val="003823D6"/>
    <w:rsid w:val="00385AFB"/>
    <w:rsid w:val="00390B44"/>
    <w:rsid w:val="00391B32"/>
    <w:rsid w:val="00392DE5"/>
    <w:rsid w:val="0039397D"/>
    <w:rsid w:val="00394851"/>
    <w:rsid w:val="00395272"/>
    <w:rsid w:val="00397E19"/>
    <w:rsid w:val="003A71E3"/>
    <w:rsid w:val="003A784E"/>
    <w:rsid w:val="003A7D32"/>
    <w:rsid w:val="003B734D"/>
    <w:rsid w:val="003C0D17"/>
    <w:rsid w:val="003C6300"/>
    <w:rsid w:val="003C634F"/>
    <w:rsid w:val="003D1465"/>
    <w:rsid w:val="003D3D01"/>
    <w:rsid w:val="003D5E7D"/>
    <w:rsid w:val="003D61BA"/>
    <w:rsid w:val="003D6FA2"/>
    <w:rsid w:val="003E17E5"/>
    <w:rsid w:val="003F0088"/>
    <w:rsid w:val="003F0EC0"/>
    <w:rsid w:val="004009DE"/>
    <w:rsid w:val="004058C4"/>
    <w:rsid w:val="00406EBB"/>
    <w:rsid w:val="00407CD5"/>
    <w:rsid w:val="0041016B"/>
    <w:rsid w:val="00415FE0"/>
    <w:rsid w:val="0041622B"/>
    <w:rsid w:val="004167E5"/>
    <w:rsid w:val="00417B93"/>
    <w:rsid w:val="00421F16"/>
    <w:rsid w:val="004228F5"/>
    <w:rsid w:val="004255F4"/>
    <w:rsid w:val="00425A4F"/>
    <w:rsid w:val="004315EA"/>
    <w:rsid w:val="00434018"/>
    <w:rsid w:val="00436960"/>
    <w:rsid w:val="004373CD"/>
    <w:rsid w:val="00437B28"/>
    <w:rsid w:val="00441EA2"/>
    <w:rsid w:val="00450B9D"/>
    <w:rsid w:val="00453D5B"/>
    <w:rsid w:val="00453E3F"/>
    <w:rsid w:val="00454748"/>
    <w:rsid w:val="0045513B"/>
    <w:rsid w:val="0045659C"/>
    <w:rsid w:val="00456C0C"/>
    <w:rsid w:val="00461707"/>
    <w:rsid w:val="00462DE1"/>
    <w:rsid w:val="00462E77"/>
    <w:rsid w:val="00463084"/>
    <w:rsid w:val="00466AAF"/>
    <w:rsid w:val="00467F37"/>
    <w:rsid w:val="00470D65"/>
    <w:rsid w:val="004721AD"/>
    <w:rsid w:val="0047230A"/>
    <w:rsid w:val="0047699E"/>
    <w:rsid w:val="0048279B"/>
    <w:rsid w:val="0048630A"/>
    <w:rsid w:val="00492C2F"/>
    <w:rsid w:val="00492E96"/>
    <w:rsid w:val="00496006"/>
    <w:rsid w:val="004A19DE"/>
    <w:rsid w:val="004A475F"/>
    <w:rsid w:val="004B1C15"/>
    <w:rsid w:val="004B4976"/>
    <w:rsid w:val="004B55E9"/>
    <w:rsid w:val="004C09C0"/>
    <w:rsid w:val="004C5CBB"/>
    <w:rsid w:val="004C621B"/>
    <w:rsid w:val="004C6528"/>
    <w:rsid w:val="004C6DF1"/>
    <w:rsid w:val="004E2FFE"/>
    <w:rsid w:val="004E474F"/>
    <w:rsid w:val="004E5921"/>
    <w:rsid w:val="004E5D61"/>
    <w:rsid w:val="004E7BB0"/>
    <w:rsid w:val="004F0CCA"/>
    <w:rsid w:val="004F1E8B"/>
    <w:rsid w:val="004F1F9C"/>
    <w:rsid w:val="004F2D9E"/>
    <w:rsid w:val="004F5650"/>
    <w:rsid w:val="004F5DD4"/>
    <w:rsid w:val="00501503"/>
    <w:rsid w:val="00501991"/>
    <w:rsid w:val="0050548C"/>
    <w:rsid w:val="0051295A"/>
    <w:rsid w:val="00513982"/>
    <w:rsid w:val="005213EA"/>
    <w:rsid w:val="00522E2C"/>
    <w:rsid w:val="00527A71"/>
    <w:rsid w:val="00531E44"/>
    <w:rsid w:val="00532C0B"/>
    <w:rsid w:val="00534BDA"/>
    <w:rsid w:val="00536971"/>
    <w:rsid w:val="005369A3"/>
    <w:rsid w:val="00536E11"/>
    <w:rsid w:val="00537183"/>
    <w:rsid w:val="005504D3"/>
    <w:rsid w:val="00551843"/>
    <w:rsid w:val="00554F60"/>
    <w:rsid w:val="005564DA"/>
    <w:rsid w:val="0056737A"/>
    <w:rsid w:val="00571CAE"/>
    <w:rsid w:val="00574438"/>
    <w:rsid w:val="005855BB"/>
    <w:rsid w:val="0058730C"/>
    <w:rsid w:val="00587630"/>
    <w:rsid w:val="005910CF"/>
    <w:rsid w:val="00592820"/>
    <w:rsid w:val="00592B82"/>
    <w:rsid w:val="00594E78"/>
    <w:rsid w:val="00596E8B"/>
    <w:rsid w:val="005B0EAE"/>
    <w:rsid w:val="005B12B0"/>
    <w:rsid w:val="005B5393"/>
    <w:rsid w:val="005C4ADB"/>
    <w:rsid w:val="005C5082"/>
    <w:rsid w:val="005D4040"/>
    <w:rsid w:val="005D6111"/>
    <w:rsid w:val="005E042E"/>
    <w:rsid w:val="005E1A72"/>
    <w:rsid w:val="005E5361"/>
    <w:rsid w:val="005F276A"/>
    <w:rsid w:val="005F6E50"/>
    <w:rsid w:val="005F75AD"/>
    <w:rsid w:val="00600842"/>
    <w:rsid w:val="0060124D"/>
    <w:rsid w:val="00605035"/>
    <w:rsid w:val="00606976"/>
    <w:rsid w:val="006126C0"/>
    <w:rsid w:val="00614FB5"/>
    <w:rsid w:val="006170A2"/>
    <w:rsid w:val="00621E65"/>
    <w:rsid w:val="006266D6"/>
    <w:rsid w:val="00626B17"/>
    <w:rsid w:val="00632CD5"/>
    <w:rsid w:val="00635724"/>
    <w:rsid w:val="00635B9E"/>
    <w:rsid w:val="00636B9C"/>
    <w:rsid w:val="006458E8"/>
    <w:rsid w:val="0065443C"/>
    <w:rsid w:val="00656992"/>
    <w:rsid w:val="00657F3E"/>
    <w:rsid w:val="00660B49"/>
    <w:rsid w:val="0066290E"/>
    <w:rsid w:val="00662C5C"/>
    <w:rsid w:val="00662DA0"/>
    <w:rsid w:val="00665B88"/>
    <w:rsid w:val="00666031"/>
    <w:rsid w:val="00666D58"/>
    <w:rsid w:val="00667003"/>
    <w:rsid w:val="006779B7"/>
    <w:rsid w:val="00685B0D"/>
    <w:rsid w:val="00685C91"/>
    <w:rsid w:val="006865C5"/>
    <w:rsid w:val="006868D4"/>
    <w:rsid w:val="00691DB8"/>
    <w:rsid w:val="006925F6"/>
    <w:rsid w:val="0069293C"/>
    <w:rsid w:val="006944AD"/>
    <w:rsid w:val="0069699C"/>
    <w:rsid w:val="006A0E75"/>
    <w:rsid w:val="006A0FF2"/>
    <w:rsid w:val="006A1A2A"/>
    <w:rsid w:val="006A5191"/>
    <w:rsid w:val="006B0310"/>
    <w:rsid w:val="006B0894"/>
    <w:rsid w:val="006B6EE3"/>
    <w:rsid w:val="006B7271"/>
    <w:rsid w:val="006B7414"/>
    <w:rsid w:val="006C0268"/>
    <w:rsid w:val="006C0B52"/>
    <w:rsid w:val="006C1957"/>
    <w:rsid w:val="006C3BD9"/>
    <w:rsid w:val="006C43A8"/>
    <w:rsid w:val="006C49AD"/>
    <w:rsid w:val="006C7592"/>
    <w:rsid w:val="006C7AA2"/>
    <w:rsid w:val="006D090B"/>
    <w:rsid w:val="006D0B37"/>
    <w:rsid w:val="006D15EB"/>
    <w:rsid w:val="006D47FB"/>
    <w:rsid w:val="006D6BD3"/>
    <w:rsid w:val="006E3879"/>
    <w:rsid w:val="006E5326"/>
    <w:rsid w:val="006F2A7B"/>
    <w:rsid w:val="006F4E3D"/>
    <w:rsid w:val="006F56AA"/>
    <w:rsid w:val="006F649D"/>
    <w:rsid w:val="006F6F8E"/>
    <w:rsid w:val="00700A81"/>
    <w:rsid w:val="00701E90"/>
    <w:rsid w:val="00705AF4"/>
    <w:rsid w:val="00710401"/>
    <w:rsid w:val="00710DE1"/>
    <w:rsid w:val="00713547"/>
    <w:rsid w:val="00714495"/>
    <w:rsid w:val="007158DB"/>
    <w:rsid w:val="00720154"/>
    <w:rsid w:val="007205AD"/>
    <w:rsid w:val="00722B66"/>
    <w:rsid w:val="0072305B"/>
    <w:rsid w:val="007263A2"/>
    <w:rsid w:val="00726409"/>
    <w:rsid w:val="00726DD1"/>
    <w:rsid w:val="0073025C"/>
    <w:rsid w:val="00731C66"/>
    <w:rsid w:val="00735A4B"/>
    <w:rsid w:val="007375AB"/>
    <w:rsid w:val="00737A69"/>
    <w:rsid w:val="00741567"/>
    <w:rsid w:val="007420DD"/>
    <w:rsid w:val="00745A93"/>
    <w:rsid w:val="00746AA7"/>
    <w:rsid w:val="00746FAB"/>
    <w:rsid w:val="007525EB"/>
    <w:rsid w:val="00753886"/>
    <w:rsid w:val="0075640B"/>
    <w:rsid w:val="0076131A"/>
    <w:rsid w:val="00762F34"/>
    <w:rsid w:val="00763282"/>
    <w:rsid w:val="00763654"/>
    <w:rsid w:val="00765724"/>
    <w:rsid w:val="00781683"/>
    <w:rsid w:val="0078271B"/>
    <w:rsid w:val="00782C0F"/>
    <w:rsid w:val="0078567E"/>
    <w:rsid w:val="00786477"/>
    <w:rsid w:val="00787C81"/>
    <w:rsid w:val="007917CE"/>
    <w:rsid w:val="007942F1"/>
    <w:rsid w:val="007949B7"/>
    <w:rsid w:val="007961F0"/>
    <w:rsid w:val="007967BF"/>
    <w:rsid w:val="007A02AD"/>
    <w:rsid w:val="007A367B"/>
    <w:rsid w:val="007A3FF0"/>
    <w:rsid w:val="007A4D80"/>
    <w:rsid w:val="007A68BC"/>
    <w:rsid w:val="007A6ABC"/>
    <w:rsid w:val="007A7211"/>
    <w:rsid w:val="007B4EAF"/>
    <w:rsid w:val="007D1C68"/>
    <w:rsid w:val="007D3F7F"/>
    <w:rsid w:val="007D5DA9"/>
    <w:rsid w:val="007D61AD"/>
    <w:rsid w:val="007D64AF"/>
    <w:rsid w:val="007E252D"/>
    <w:rsid w:val="007E4B1F"/>
    <w:rsid w:val="007E77FC"/>
    <w:rsid w:val="007F1B2F"/>
    <w:rsid w:val="007F5BD0"/>
    <w:rsid w:val="00800AE9"/>
    <w:rsid w:val="00803154"/>
    <w:rsid w:val="008036E8"/>
    <w:rsid w:val="00803EB4"/>
    <w:rsid w:val="0081099A"/>
    <w:rsid w:val="0081232A"/>
    <w:rsid w:val="00816BE9"/>
    <w:rsid w:val="00822C90"/>
    <w:rsid w:val="008235F6"/>
    <w:rsid w:val="00830A81"/>
    <w:rsid w:val="00832519"/>
    <w:rsid w:val="00832A08"/>
    <w:rsid w:val="00834FCE"/>
    <w:rsid w:val="00842BE2"/>
    <w:rsid w:val="00844202"/>
    <w:rsid w:val="0084421F"/>
    <w:rsid w:val="008516A7"/>
    <w:rsid w:val="00853BFE"/>
    <w:rsid w:val="008549D2"/>
    <w:rsid w:val="0085544E"/>
    <w:rsid w:val="008560B0"/>
    <w:rsid w:val="00856838"/>
    <w:rsid w:val="00860D8C"/>
    <w:rsid w:val="00872E12"/>
    <w:rsid w:val="008731A2"/>
    <w:rsid w:val="00874734"/>
    <w:rsid w:val="00876358"/>
    <w:rsid w:val="00880AAA"/>
    <w:rsid w:val="0089076C"/>
    <w:rsid w:val="008A0109"/>
    <w:rsid w:val="008A40EA"/>
    <w:rsid w:val="008A473E"/>
    <w:rsid w:val="008A51CA"/>
    <w:rsid w:val="008B2386"/>
    <w:rsid w:val="008B260E"/>
    <w:rsid w:val="008B3526"/>
    <w:rsid w:val="008C0577"/>
    <w:rsid w:val="008C28A3"/>
    <w:rsid w:val="008C2EFD"/>
    <w:rsid w:val="008D04FB"/>
    <w:rsid w:val="008D7290"/>
    <w:rsid w:val="008D7803"/>
    <w:rsid w:val="008E20E2"/>
    <w:rsid w:val="008E3F72"/>
    <w:rsid w:val="008E6F5F"/>
    <w:rsid w:val="008F2CEC"/>
    <w:rsid w:val="008F65E4"/>
    <w:rsid w:val="008F6B25"/>
    <w:rsid w:val="00901AE4"/>
    <w:rsid w:val="009067AF"/>
    <w:rsid w:val="00906F9A"/>
    <w:rsid w:val="009311C6"/>
    <w:rsid w:val="00931D87"/>
    <w:rsid w:val="00937AEF"/>
    <w:rsid w:val="00941659"/>
    <w:rsid w:val="00941777"/>
    <w:rsid w:val="0094495C"/>
    <w:rsid w:val="00955581"/>
    <w:rsid w:val="00956275"/>
    <w:rsid w:val="00962F20"/>
    <w:rsid w:val="00963DC8"/>
    <w:rsid w:val="00964D6C"/>
    <w:rsid w:val="00977A6A"/>
    <w:rsid w:val="009801AD"/>
    <w:rsid w:val="009816C1"/>
    <w:rsid w:val="009825CA"/>
    <w:rsid w:val="00983941"/>
    <w:rsid w:val="00985088"/>
    <w:rsid w:val="00992355"/>
    <w:rsid w:val="00992857"/>
    <w:rsid w:val="00996543"/>
    <w:rsid w:val="009A0CAB"/>
    <w:rsid w:val="009A139E"/>
    <w:rsid w:val="009A29BC"/>
    <w:rsid w:val="009A2B2D"/>
    <w:rsid w:val="009B0F7F"/>
    <w:rsid w:val="009B1481"/>
    <w:rsid w:val="009C268B"/>
    <w:rsid w:val="009C3A71"/>
    <w:rsid w:val="009C504F"/>
    <w:rsid w:val="009C590C"/>
    <w:rsid w:val="009C6745"/>
    <w:rsid w:val="009D11FD"/>
    <w:rsid w:val="009D1B89"/>
    <w:rsid w:val="009D5977"/>
    <w:rsid w:val="009E0B5F"/>
    <w:rsid w:val="009E42DA"/>
    <w:rsid w:val="009E7393"/>
    <w:rsid w:val="009E7C21"/>
    <w:rsid w:val="009F21FA"/>
    <w:rsid w:val="009F5828"/>
    <w:rsid w:val="009F58DF"/>
    <w:rsid w:val="00A016C5"/>
    <w:rsid w:val="00A019E5"/>
    <w:rsid w:val="00A01E9C"/>
    <w:rsid w:val="00A027BA"/>
    <w:rsid w:val="00A066E9"/>
    <w:rsid w:val="00A06A4D"/>
    <w:rsid w:val="00A1029A"/>
    <w:rsid w:val="00A10F0B"/>
    <w:rsid w:val="00A11ED0"/>
    <w:rsid w:val="00A12041"/>
    <w:rsid w:val="00A1335C"/>
    <w:rsid w:val="00A15F43"/>
    <w:rsid w:val="00A17277"/>
    <w:rsid w:val="00A1737B"/>
    <w:rsid w:val="00A242F4"/>
    <w:rsid w:val="00A24B77"/>
    <w:rsid w:val="00A24D23"/>
    <w:rsid w:val="00A302D7"/>
    <w:rsid w:val="00A30C29"/>
    <w:rsid w:val="00A3266D"/>
    <w:rsid w:val="00A349B6"/>
    <w:rsid w:val="00A34F88"/>
    <w:rsid w:val="00A35B32"/>
    <w:rsid w:val="00A367EF"/>
    <w:rsid w:val="00A42F78"/>
    <w:rsid w:val="00A43998"/>
    <w:rsid w:val="00A52CC1"/>
    <w:rsid w:val="00A548E1"/>
    <w:rsid w:val="00A62992"/>
    <w:rsid w:val="00A62E98"/>
    <w:rsid w:val="00A63BA3"/>
    <w:rsid w:val="00A729BA"/>
    <w:rsid w:val="00A73945"/>
    <w:rsid w:val="00A75DE7"/>
    <w:rsid w:val="00A7793D"/>
    <w:rsid w:val="00A8162E"/>
    <w:rsid w:val="00A835FD"/>
    <w:rsid w:val="00A83B79"/>
    <w:rsid w:val="00A83C82"/>
    <w:rsid w:val="00A85F7E"/>
    <w:rsid w:val="00A868E8"/>
    <w:rsid w:val="00A86C11"/>
    <w:rsid w:val="00A922B6"/>
    <w:rsid w:val="00A9532B"/>
    <w:rsid w:val="00A958B0"/>
    <w:rsid w:val="00AA0318"/>
    <w:rsid w:val="00AA1D6E"/>
    <w:rsid w:val="00AA2B33"/>
    <w:rsid w:val="00AA3591"/>
    <w:rsid w:val="00AA4401"/>
    <w:rsid w:val="00AB1DC2"/>
    <w:rsid w:val="00AB43B0"/>
    <w:rsid w:val="00AC06D1"/>
    <w:rsid w:val="00AC7554"/>
    <w:rsid w:val="00AD13C8"/>
    <w:rsid w:val="00AD181C"/>
    <w:rsid w:val="00AE47DA"/>
    <w:rsid w:val="00AE6CC9"/>
    <w:rsid w:val="00AE7F89"/>
    <w:rsid w:val="00AF14AD"/>
    <w:rsid w:val="00AF24F5"/>
    <w:rsid w:val="00AF3602"/>
    <w:rsid w:val="00B01B55"/>
    <w:rsid w:val="00B051A6"/>
    <w:rsid w:val="00B055DD"/>
    <w:rsid w:val="00B070B6"/>
    <w:rsid w:val="00B1636C"/>
    <w:rsid w:val="00B16BDC"/>
    <w:rsid w:val="00B17402"/>
    <w:rsid w:val="00B31C78"/>
    <w:rsid w:val="00B31F7E"/>
    <w:rsid w:val="00B32D72"/>
    <w:rsid w:val="00B36790"/>
    <w:rsid w:val="00B36AB0"/>
    <w:rsid w:val="00B3701F"/>
    <w:rsid w:val="00B37F74"/>
    <w:rsid w:val="00B41469"/>
    <w:rsid w:val="00B41B7D"/>
    <w:rsid w:val="00B44620"/>
    <w:rsid w:val="00B4474C"/>
    <w:rsid w:val="00B45CEB"/>
    <w:rsid w:val="00B543F6"/>
    <w:rsid w:val="00B54ADD"/>
    <w:rsid w:val="00B5519D"/>
    <w:rsid w:val="00B55ABA"/>
    <w:rsid w:val="00B5606A"/>
    <w:rsid w:val="00B642D2"/>
    <w:rsid w:val="00B647E7"/>
    <w:rsid w:val="00B65A9D"/>
    <w:rsid w:val="00B6776E"/>
    <w:rsid w:val="00B700CA"/>
    <w:rsid w:val="00B70726"/>
    <w:rsid w:val="00B713A8"/>
    <w:rsid w:val="00B727F6"/>
    <w:rsid w:val="00B75640"/>
    <w:rsid w:val="00B77D26"/>
    <w:rsid w:val="00B814F5"/>
    <w:rsid w:val="00B91E36"/>
    <w:rsid w:val="00B92A17"/>
    <w:rsid w:val="00B9374A"/>
    <w:rsid w:val="00B94957"/>
    <w:rsid w:val="00B95B5E"/>
    <w:rsid w:val="00B96D3F"/>
    <w:rsid w:val="00B97933"/>
    <w:rsid w:val="00BA0873"/>
    <w:rsid w:val="00BA4081"/>
    <w:rsid w:val="00BA4CFD"/>
    <w:rsid w:val="00BA505F"/>
    <w:rsid w:val="00BA5C60"/>
    <w:rsid w:val="00BA7470"/>
    <w:rsid w:val="00BA7B67"/>
    <w:rsid w:val="00BB3194"/>
    <w:rsid w:val="00BB5788"/>
    <w:rsid w:val="00BB6994"/>
    <w:rsid w:val="00BC1C5E"/>
    <w:rsid w:val="00BC2F7A"/>
    <w:rsid w:val="00BC3641"/>
    <w:rsid w:val="00BC39FE"/>
    <w:rsid w:val="00BC475E"/>
    <w:rsid w:val="00BC55DB"/>
    <w:rsid w:val="00BC64CF"/>
    <w:rsid w:val="00BD319C"/>
    <w:rsid w:val="00BD390A"/>
    <w:rsid w:val="00BD53DF"/>
    <w:rsid w:val="00BE5153"/>
    <w:rsid w:val="00BE687D"/>
    <w:rsid w:val="00BF1633"/>
    <w:rsid w:val="00BF2839"/>
    <w:rsid w:val="00BF6E82"/>
    <w:rsid w:val="00C00017"/>
    <w:rsid w:val="00C01359"/>
    <w:rsid w:val="00C04577"/>
    <w:rsid w:val="00C05F9E"/>
    <w:rsid w:val="00C15B4F"/>
    <w:rsid w:val="00C17279"/>
    <w:rsid w:val="00C20920"/>
    <w:rsid w:val="00C24B7A"/>
    <w:rsid w:val="00C3044F"/>
    <w:rsid w:val="00C3150C"/>
    <w:rsid w:val="00C32BCC"/>
    <w:rsid w:val="00C35B74"/>
    <w:rsid w:val="00C41463"/>
    <w:rsid w:val="00C4419C"/>
    <w:rsid w:val="00C527A8"/>
    <w:rsid w:val="00C578E6"/>
    <w:rsid w:val="00C60644"/>
    <w:rsid w:val="00C67A53"/>
    <w:rsid w:val="00C764AC"/>
    <w:rsid w:val="00C810CF"/>
    <w:rsid w:val="00C83F9C"/>
    <w:rsid w:val="00C9072C"/>
    <w:rsid w:val="00C90914"/>
    <w:rsid w:val="00C92C43"/>
    <w:rsid w:val="00C95485"/>
    <w:rsid w:val="00CA003E"/>
    <w:rsid w:val="00CA0A0A"/>
    <w:rsid w:val="00CA53C8"/>
    <w:rsid w:val="00CA733D"/>
    <w:rsid w:val="00CA76D4"/>
    <w:rsid w:val="00CB2F9F"/>
    <w:rsid w:val="00CC7633"/>
    <w:rsid w:val="00CC7F36"/>
    <w:rsid w:val="00CD0443"/>
    <w:rsid w:val="00CD39D7"/>
    <w:rsid w:val="00CE04F5"/>
    <w:rsid w:val="00CE0F1B"/>
    <w:rsid w:val="00CE30C5"/>
    <w:rsid w:val="00CE46A6"/>
    <w:rsid w:val="00CE69F3"/>
    <w:rsid w:val="00CE74AF"/>
    <w:rsid w:val="00CE7ABC"/>
    <w:rsid w:val="00CF2697"/>
    <w:rsid w:val="00CF27F9"/>
    <w:rsid w:val="00CF4845"/>
    <w:rsid w:val="00D001FE"/>
    <w:rsid w:val="00D012BA"/>
    <w:rsid w:val="00D053B9"/>
    <w:rsid w:val="00D13F6E"/>
    <w:rsid w:val="00D20D42"/>
    <w:rsid w:val="00D42E71"/>
    <w:rsid w:val="00D53900"/>
    <w:rsid w:val="00D5400B"/>
    <w:rsid w:val="00D56E9B"/>
    <w:rsid w:val="00D64418"/>
    <w:rsid w:val="00D64616"/>
    <w:rsid w:val="00D656A6"/>
    <w:rsid w:val="00D7153E"/>
    <w:rsid w:val="00D80050"/>
    <w:rsid w:val="00D802D8"/>
    <w:rsid w:val="00D83B5F"/>
    <w:rsid w:val="00D86844"/>
    <w:rsid w:val="00DA1894"/>
    <w:rsid w:val="00DA5980"/>
    <w:rsid w:val="00DA6F64"/>
    <w:rsid w:val="00DB01E9"/>
    <w:rsid w:val="00DB1D33"/>
    <w:rsid w:val="00DB1FB9"/>
    <w:rsid w:val="00DB2476"/>
    <w:rsid w:val="00DC03FB"/>
    <w:rsid w:val="00DC0C5A"/>
    <w:rsid w:val="00DC1DD8"/>
    <w:rsid w:val="00DC4806"/>
    <w:rsid w:val="00DC4870"/>
    <w:rsid w:val="00DC5716"/>
    <w:rsid w:val="00DC6876"/>
    <w:rsid w:val="00DC7F31"/>
    <w:rsid w:val="00DD434A"/>
    <w:rsid w:val="00DE2B21"/>
    <w:rsid w:val="00DE2B99"/>
    <w:rsid w:val="00DF2091"/>
    <w:rsid w:val="00DF47A6"/>
    <w:rsid w:val="00DF5960"/>
    <w:rsid w:val="00DF6F6C"/>
    <w:rsid w:val="00E027DB"/>
    <w:rsid w:val="00E03872"/>
    <w:rsid w:val="00E05C96"/>
    <w:rsid w:val="00E06AC1"/>
    <w:rsid w:val="00E11340"/>
    <w:rsid w:val="00E11720"/>
    <w:rsid w:val="00E11FBC"/>
    <w:rsid w:val="00E1393A"/>
    <w:rsid w:val="00E13B68"/>
    <w:rsid w:val="00E14539"/>
    <w:rsid w:val="00E1550A"/>
    <w:rsid w:val="00E20213"/>
    <w:rsid w:val="00E2378A"/>
    <w:rsid w:val="00E25793"/>
    <w:rsid w:val="00E33E58"/>
    <w:rsid w:val="00E33ED7"/>
    <w:rsid w:val="00E407D5"/>
    <w:rsid w:val="00E429BD"/>
    <w:rsid w:val="00E430F3"/>
    <w:rsid w:val="00E44A37"/>
    <w:rsid w:val="00E47B57"/>
    <w:rsid w:val="00E502B1"/>
    <w:rsid w:val="00E51C45"/>
    <w:rsid w:val="00E53F28"/>
    <w:rsid w:val="00E65300"/>
    <w:rsid w:val="00E716B4"/>
    <w:rsid w:val="00E71757"/>
    <w:rsid w:val="00E808F6"/>
    <w:rsid w:val="00E80D54"/>
    <w:rsid w:val="00E8227D"/>
    <w:rsid w:val="00E83513"/>
    <w:rsid w:val="00E857B2"/>
    <w:rsid w:val="00E86939"/>
    <w:rsid w:val="00E939CF"/>
    <w:rsid w:val="00E956B7"/>
    <w:rsid w:val="00E95E91"/>
    <w:rsid w:val="00EA0CCC"/>
    <w:rsid w:val="00EA179C"/>
    <w:rsid w:val="00EA2BD6"/>
    <w:rsid w:val="00EA407B"/>
    <w:rsid w:val="00EA685C"/>
    <w:rsid w:val="00EA79E1"/>
    <w:rsid w:val="00EB2407"/>
    <w:rsid w:val="00EB49A2"/>
    <w:rsid w:val="00EB534C"/>
    <w:rsid w:val="00EC1928"/>
    <w:rsid w:val="00EC2444"/>
    <w:rsid w:val="00EC53D1"/>
    <w:rsid w:val="00EC7248"/>
    <w:rsid w:val="00ED0521"/>
    <w:rsid w:val="00ED2BCE"/>
    <w:rsid w:val="00ED4234"/>
    <w:rsid w:val="00ED596C"/>
    <w:rsid w:val="00ED5DE6"/>
    <w:rsid w:val="00ED64AD"/>
    <w:rsid w:val="00EE03F0"/>
    <w:rsid w:val="00EE3C64"/>
    <w:rsid w:val="00EE48F2"/>
    <w:rsid w:val="00EE6FE5"/>
    <w:rsid w:val="00EF0009"/>
    <w:rsid w:val="00EF0924"/>
    <w:rsid w:val="00EF3437"/>
    <w:rsid w:val="00EF66B2"/>
    <w:rsid w:val="00EF6F44"/>
    <w:rsid w:val="00F01690"/>
    <w:rsid w:val="00F045C5"/>
    <w:rsid w:val="00F10ED0"/>
    <w:rsid w:val="00F110D9"/>
    <w:rsid w:val="00F13E9D"/>
    <w:rsid w:val="00F14DBA"/>
    <w:rsid w:val="00F155FC"/>
    <w:rsid w:val="00F21960"/>
    <w:rsid w:val="00F23C33"/>
    <w:rsid w:val="00F3028B"/>
    <w:rsid w:val="00F3149E"/>
    <w:rsid w:val="00F31B5A"/>
    <w:rsid w:val="00F32F3E"/>
    <w:rsid w:val="00F347AF"/>
    <w:rsid w:val="00F35F34"/>
    <w:rsid w:val="00F406BD"/>
    <w:rsid w:val="00F42DF4"/>
    <w:rsid w:val="00F44327"/>
    <w:rsid w:val="00F47A8B"/>
    <w:rsid w:val="00F50CC2"/>
    <w:rsid w:val="00F52BC1"/>
    <w:rsid w:val="00F52D1A"/>
    <w:rsid w:val="00F54D2F"/>
    <w:rsid w:val="00F6374E"/>
    <w:rsid w:val="00F67A68"/>
    <w:rsid w:val="00F70446"/>
    <w:rsid w:val="00F7261F"/>
    <w:rsid w:val="00F75776"/>
    <w:rsid w:val="00F80AC7"/>
    <w:rsid w:val="00F80BB5"/>
    <w:rsid w:val="00F81F7A"/>
    <w:rsid w:val="00F82132"/>
    <w:rsid w:val="00F82756"/>
    <w:rsid w:val="00F90020"/>
    <w:rsid w:val="00F9299F"/>
    <w:rsid w:val="00F94ED4"/>
    <w:rsid w:val="00F9507F"/>
    <w:rsid w:val="00FA1A30"/>
    <w:rsid w:val="00FA3914"/>
    <w:rsid w:val="00FA691E"/>
    <w:rsid w:val="00FA7B68"/>
    <w:rsid w:val="00FB4280"/>
    <w:rsid w:val="00FB54EB"/>
    <w:rsid w:val="00FB5A90"/>
    <w:rsid w:val="00FC0893"/>
    <w:rsid w:val="00FC1147"/>
    <w:rsid w:val="00FC15BF"/>
    <w:rsid w:val="00FC3C87"/>
    <w:rsid w:val="00FC4131"/>
    <w:rsid w:val="00FC732B"/>
    <w:rsid w:val="00FD25FA"/>
    <w:rsid w:val="00FD3C7E"/>
    <w:rsid w:val="00FD543D"/>
    <w:rsid w:val="00FE2F0F"/>
    <w:rsid w:val="00FE368C"/>
    <w:rsid w:val="00FE42C2"/>
    <w:rsid w:val="00FE5257"/>
    <w:rsid w:val="00FF09AB"/>
    <w:rsid w:val="00FF13F1"/>
    <w:rsid w:val="00FF48A8"/>
    <w:rsid w:val="00FF7D7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7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745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453"/>
    <w:rPr>
      <w:rFonts w:ascii="Tahoma" w:hAnsi="Tahoma" w:cs="Tahoma"/>
      <w:sz w:val="16"/>
      <w:szCs w:val="16"/>
    </w:rPr>
  </w:style>
  <w:style w:type="paragraph" w:styleId="ListParagraph">
    <w:name w:val="List Paragraph"/>
    <w:basedOn w:val="Normal"/>
    <w:uiPriority w:val="99"/>
    <w:qFormat/>
    <w:rsid w:val="00E939CF"/>
    <w:pPr>
      <w:ind w:left="720"/>
    </w:pPr>
  </w:style>
  <w:style w:type="paragraph" w:styleId="BodyText">
    <w:name w:val="Body Text"/>
    <w:basedOn w:val="Normal"/>
    <w:link w:val="BodyTextChar"/>
    <w:uiPriority w:val="99"/>
    <w:rsid w:val="00E05C96"/>
    <w:pPr>
      <w:widowControl w:val="0"/>
      <w:spacing w:before="1" w:after="0" w:line="240" w:lineRule="auto"/>
      <w:ind w:left="116" w:firstLine="566"/>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99"/>
    <w:locked/>
    <w:rsid w:val="00E05C96"/>
    <w:rPr>
      <w:rFonts w:ascii="Times New Roman" w:hAnsi="Times New Roman" w:cs="Times New Roman"/>
      <w:sz w:val="18"/>
      <w:szCs w:val="18"/>
      <w:lang w:val="en-US"/>
    </w:rPr>
  </w:style>
  <w:style w:type="paragraph" w:styleId="Header">
    <w:name w:val="header"/>
    <w:basedOn w:val="Normal"/>
    <w:link w:val="HeaderChar"/>
    <w:uiPriority w:val="99"/>
    <w:rsid w:val="00F13E9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13E9D"/>
  </w:style>
  <w:style w:type="paragraph" w:styleId="Footer">
    <w:name w:val="footer"/>
    <w:basedOn w:val="Normal"/>
    <w:link w:val="FooterChar"/>
    <w:uiPriority w:val="99"/>
    <w:rsid w:val="00F13E9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13E9D"/>
  </w:style>
  <w:style w:type="character" w:styleId="CommentReference">
    <w:name w:val="annotation reference"/>
    <w:basedOn w:val="DefaultParagraphFont"/>
    <w:uiPriority w:val="99"/>
    <w:semiHidden/>
    <w:rsid w:val="00E1393A"/>
    <w:rPr>
      <w:sz w:val="16"/>
      <w:szCs w:val="16"/>
    </w:rPr>
  </w:style>
  <w:style w:type="paragraph" w:styleId="CommentText">
    <w:name w:val="annotation text"/>
    <w:basedOn w:val="Normal"/>
    <w:link w:val="CommentTextChar"/>
    <w:uiPriority w:val="99"/>
    <w:semiHidden/>
    <w:rsid w:val="00E1393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1393A"/>
    <w:rPr>
      <w:sz w:val="20"/>
      <w:szCs w:val="20"/>
    </w:rPr>
  </w:style>
  <w:style w:type="paragraph" w:styleId="CommentSubject">
    <w:name w:val="annotation subject"/>
    <w:basedOn w:val="CommentText"/>
    <w:next w:val="CommentText"/>
    <w:link w:val="CommentSubjectChar"/>
    <w:uiPriority w:val="99"/>
    <w:semiHidden/>
    <w:rsid w:val="00E1393A"/>
    <w:rPr>
      <w:b/>
      <w:bCs/>
    </w:rPr>
  </w:style>
  <w:style w:type="character" w:customStyle="1" w:styleId="CommentSubjectChar">
    <w:name w:val="Comment Subject Char"/>
    <w:basedOn w:val="CommentTextChar"/>
    <w:link w:val="CommentSubject"/>
    <w:uiPriority w:val="99"/>
    <w:semiHidden/>
    <w:locked/>
    <w:rsid w:val="00E1393A"/>
    <w:rPr>
      <w:b/>
      <w:bCs/>
    </w:rPr>
  </w:style>
  <w:style w:type="character" w:customStyle="1" w:styleId="Bodytext3">
    <w:name w:val="Body text (3)_"/>
    <w:link w:val="Bodytext30"/>
    <w:uiPriority w:val="99"/>
    <w:locked/>
    <w:rsid w:val="00F54D2F"/>
    <w:rPr>
      <w:b/>
      <w:bCs/>
      <w:sz w:val="22"/>
      <w:szCs w:val="22"/>
    </w:rPr>
  </w:style>
  <w:style w:type="character" w:customStyle="1" w:styleId="Headerorfooter">
    <w:name w:val="Header or footer_"/>
    <w:uiPriority w:val="99"/>
    <w:rsid w:val="00F54D2F"/>
    <w:rPr>
      <w:rFonts w:ascii="Courier New" w:hAnsi="Courier New" w:cs="Courier New"/>
      <w:sz w:val="22"/>
      <w:szCs w:val="22"/>
      <w:u w:val="none"/>
    </w:rPr>
  </w:style>
  <w:style w:type="character" w:customStyle="1" w:styleId="Headerorfooter0">
    <w:name w:val="Header or footer"/>
    <w:uiPriority w:val="99"/>
    <w:rsid w:val="00F54D2F"/>
    <w:rPr>
      <w:rFonts w:ascii="Courier New" w:hAnsi="Courier New" w:cs="Courier New"/>
      <w:color w:val="000000"/>
      <w:spacing w:val="0"/>
      <w:w w:val="100"/>
      <w:position w:val="0"/>
      <w:sz w:val="22"/>
      <w:szCs w:val="22"/>
      <w:u w:val="none"/>
      <w:lang w:val="tr-TR" w:eastAsia="tr-TR"/>
    </w:rPr>
  </w:style>
  <w:style w:type="character" w:customStyle="1" w:styleId="Bodytext2">
    <w:name w:val="Body text (2)_"/>
    <w:link w:val="Bodytext20"/>
    <w:uiPriority w:val="99"/>
    <w:locked/>
    <w:rsid w:val="00F54D2F"/>
    <w:rPr>
      <w:sz w:val="22"/>
      <w:szCs w:val="22"/>
    </w:rPr>
  </w:style>
  <w:style w:type="character" w:customStyle="1" w:styleId="Bodytext3Exact">
    <w:name w:val="Body text (3) Exact"/>
    <w:uiPriority w:val="99"/>
    <w:rsid w:val="00F54D2F"/>
    <w:rPr>
      <w:rFonts w:ascii="Times New Roman" w:hAnsi="Times New Roman" w:cs="Times New Roman"/>
      <w:b/>
      <w:bCs/>
      <w:sz w:val="22"/>
      <w:szCs w:val="22"/>
      <w:u w:val="none"/>
    </w:rPr>
  </w:style>
  <w:style w:type="character" w:customStyle="1" w:styleId="Bodytext2Exact">
    <w:name w:val="Body text (2) Exact"/>
    <w:uiPriority w:val="99"/>
    <w:rsid w:val="00F54D2F"/>
    <w:rPr>
      <w:rFonts w:ascii="Times New Roman" w:hAnsi="Times New Roman" w:cs="Times New Roman"/>
      <w:sz w:val="22"/>
      <w:szCs w:val="22"/>
      <w:u w:val="none"/>
    </w:rPr>
  </w:style>
  <w:style w:type="character" w:customStyle="1" w:styleId="Bodytext4Exact">
    <w:name w:val="Body text (4) Exact"/>
    <w:link w:val="Bodytext4"/>
    <w:uiPriority w:val="99"/>
    <w:locked/>
    <w:rsid w:val="00F54D2F"/>
    <w:rPr>
      <w:sz w:val="22"/>
      <w:szCs w:val="22"/>
    </w:rPr>
  </w:style>
  <w:style w:type="paragraph" w:customStyle="1" w:styleId="Bodytext30">
    <w:name w:val="Body text (3)"/>
    <w:basedOn w:val="Normal"/>
    <w:link w:val="Bodytext3"/>
    <w:uiPriority w:val="99"/>
    <w:rsid w:val="00F54D2F"/>
    <w:pPr>
      <w:widowControl w:val="0"/>
      <w:shd w:val="clear" w:color="auto" w:fill="FFFFFF"/>
      <w:spacing w:after="660" w:line="240" w:lineRule="atLeast"/>
      <w:jc w:val="center"/>
    </w:pPr>
    <w:rPr>
      <w:b/>
      <w:bCs/>
      <w:lang w:eastAsia="tr-TR"/>
    </w:rPr>
  </w:style>
  <w:style w:type="paragraph" w:customStyle="1" w:styleId="Bodytext20">
    <w:name w:val="Body text (2)"/>
    <w:basedOn w:val="Normal"/>
    <w:link w:val="Bodytext2"/>
    <w:uiPriority w:val="99"/>
    <w:rsid w:val="00F54D2F"/>
    <w:pPr>
      <w:widowControl w:val="0"/>
      <w:shd w:val="clear" w:color="auto" w:fill="FFFFFF"/>
      <w:spacing w:before="240" w:after="60" w:line="324" w:lineRule="exact"/>
      <w:jc w:val="both"/>
    </w:pPr>
    <w:rPr>
      <w:lang w:eastAsia="tr-TR"/>
    </w:rPr>
  </w:style>
  <w:style w:type="paragraph" w:customStyle="1" w:styleId="Bodytext4">
    <w:name w:val="Body text (4)"/>
    <w:basedOn w:val="Normal"/>
    <w:link w:val="Bodytext4Exact"/>
    <w:uiPriority w:val="99"/>
    <w:rsid w:val="00F54D2F"/>
    <w:pPr>
      <w:widowControl w:val="0"/>
      <w:shd w:val="clear" w:color="auto" w:fill="FFFFFF"/>
      <w:spacing w:before="180" w:after="180" w:line="266" w:lineRule="exact"/>
      <w:jc w:val="both"/>
    </w:pPr>
    <w:rPr>
      <w:lang w:eastAsia="tr-TR"/>
    </w:rPr>
  </w:style>
</w:styles>
</file>

<file path=word/webSettings.xml><?xml version="1.0" encoding="utf-8"?>
<w:webSettings xmlns:r="http://schemas.openxmlformats.org/officeDocument/2006/relationships" xmlns:w="http://schemas.openxmlformats.org/wordprocessingml/2006/main">
  <w:divs>
    <w:div w:id="1249382276">
      <w:marLeft w:val="0"/>
      <w:marRight w:val="0"/>
      <w:marTop w:val="0"/>
      <w:marBottom w:val="0"/>
      <w:divBdr>
        <w:top w:val="none" w:sz="0" w:space="0" w:color="auto"/>
        <w:left w:val="none" w:sz="0" w:space="0" w:color="auto"/>
        <w:bottom w:val="none" w:sz="0" w:space="0" w:color="auto"/>
        <w:right w:val="none" w:sz="0" w:space="0" w:color="auto"/>
      </w:divBdr>
    </w:div>
    <w:div w:id="1249382277">
      <w:marLeft w:val="0"/>
      <w:marRight w:val="0"/>
      <w:marTop w:val="0"/>
      <w:marBottom w:val="0"/>
      <w:divBdr>
        <w:top w:val="none" w:sz="0" w:space="0" w:color="auto"/>
        <w:left w:val="none" w:sz="0" w:space="0" w:color="auto"/>
        <w:bottom w:val="none" w:sz="0" w:space="0" w:color="auto"/>
        <w:right w:val="none" w:sz="0" w:space="0" w:color="auto"/>
      </w:divBdr>
    </w:div>
    <w:div w:id="1249382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4422</Words>
  <Characters>25207</Characters>
  <Application>Microsoft Office Word</Application>
  <DocSecurity>0</DocSecurity>
  <Lines>210</Lines>
  <Paragraphs>59</Paragraphs>
  <ScaleCrop>false</ScaleCrop>
  <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SAYIŞTAY YASASI DEĞİŞİKLİK TASLAĞI GEREKÇESİ</dc:title>
  <dc:subject/>
  <dc:creator>sayistay</dc:creator>
  <cp:keywords/>
  <dc:description/>
  <cp:lastModifiedBy>sinem.demirgil</cp:lastModifiedBy>
  <cp:revision>10</cp:revision>
  <cp:lastPrinted>2016-06-22T17:58:00Z</cp:lastPrinted>
  <dcterms:created xsi:type="dcterms:W3CDTF">2016-06-28T06:39:00Z</dcterms:created>
  <dcterms:modified xsi:type="dcterms:W3CDTF">2016-07-26T06:11:00Z</dcterms:modified>
</cp:coreProperties>
</file>