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D5027F" w:rsidRPr="00D5027F" w:rsidTr="00D5027F">
        <w:tc>
          <w:tcPr>
            <w:tcW w:w="9640" w:type="dxa"/>
            <w:hideMark/>
          </w:tcPr>
          <w:p w:rsidR="00D5027F" w:rsidRPr="00D5027F" w:rsidRDefault="00D5027F" w:rsidP="00D5027F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5027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br w:type="page"/>
            </w:r>
            <w:r w:rsidRPr="00D5027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Kuzey Kıbrıs Türk Cumhuriyeti Cumhuriyet Meclisi’nin </w:t>
            </w:r>
            <w:r w:rsidRPr="00D5027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29 Nisan 2019 tarihli </w:t>
            </w:r>
            <w:proofErr w:type="spellStart"/>
            <w:r w:rsidRPr="00D5027F">
              <w:rPr>
                <w:rFonts w:eastAsia="Calibri"/>
                <w:bCs/>
                <w:sz w:val="24"/>
                <w:szCs w:val="24"/>
                <w:lang w:eastAsia="en-US"/>
              </w:rPr>
              <w:t>Ellidokuzuncu</w:t>
            </w:r>
            <w:proofErr w:type="spellEnd"/>
            <w:r w:rsidRPr="00D5027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Birleşiminde Oy</w:t>
            </w:r>
            <w:r w:rsidRPr="00D5027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çokluğuyla (26 Oyla) </w:t>
            </w:r>
            <w:r w:rsidRPr="00D5027F">
              <w:rPr>
                <w:rFonts w:eastAsia="Calibri"/>
                <w:bCs/>
                <w:sz w:val="24"/>
                <w:szCs w:val="24"/>
                <w:lang w:eastAsia="en-US"/>
              </w:rPr>
              <w:t>kabul olunan “</w:t>
            </w:r>
            <w:r w:rsidRPr="00D5027F">
              <w:rPr>
                <w:sz w:val="24"/>
                <w:szCs w:val="24"/>
              </w:rPr>
              <w:t>2019 Mali Yılı Ek Bütçe Yasası</w:t>
            </w:r>
            <w:r w:rsidRPr="00D5027F">
              <w:rPr>
                <w:rFonts w:eastAsia="Calibri"/>
                <w:bCs/>
                <w:sz w:val="24"/>
                <w:szCs w:val="24"/>
                <w:lang w:eastAsia="en-US"/>
              </w:rPr>
              <w:t>” Anayasanın 9</w:t>
            </w:r>
            <w:r w:rsidRPr="00D5027F">
              <w:rPr>
                <w:rFonts w:eastAsia="Calibri"/>
                <w:bCs/>
                <w:sz w:val="24"/>
                <w:szCs w:val="24"/>
                <w:lang w:eastAsia="en-US"/>
              </w:rPr>
              <w:t>2’nci</w:t>
            </w:r>
            <w:r w:rsidRPr="00D5027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maddesinin (</w:t>
            </w:r>
            <w:r w:rsidRPr="00D5027F">
              <w:rPr>
                <w:rFonts w:eastAsia="Calibri"/>
                <w:bCs/>
                <w:sz w:val="24"/>
                <w:szCs w:val="24"/>
                <w:lang w:eastAsia="en-US"/>
              </w:rPr>
              <w:t>7)’</w:t>
            </w:r>
            <w:proofErr w:type="spellStart"/>
            <w:r w:rsidRPr="00D5027F">
              <w:rPr>
                <w:rFonts w:eastAsia="Calibri"/>
                <w:bCs/>
                <w:sz w:val="24"/>
                <w:szCs w:val="24"/>
                <w:lang w:eastAsia="en-US"/>
              </w:rPr>
              <w:t>nci</w:t>
            </w:r>
            <w:proofErr w:type="spellEnd"/>
            <w:r w:rsidRPr="00D5027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fıkrası gereğince Kuzey Kıbrıs Türk Cumhuriyeti Cumhurbaşkanı tarafından Resmi </w:t>
            </w:r>
            <w:proofErr w:type="spellStart"/>
            <w:r w:rsidRPr="00D5027F">
              <w:rPr>
                <w:rFonts w:eastAsia="Calibri"/>
                <w:bCs/>
                <w:sz w:val="24"/>
                <w:szCs w:val="24"/>
                <w:lang w:eastAsia="en-US"/>
              </w:rPr>
              <w:t>Gazete’de</w:t>
            </w:r>
            <w:proofErr w:type="spellEnd"/>
            <w:r w:rsidRPr="00D5027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yayımlanmak suretiyle ilan olunur.</w:t>
            </w:r>
          </w:p>
        </w:tc>
      </w:tr>
      <w:tr w:rsidR="00D5027F" w:rsidRPr="00D5027F" w:rsidTr="00D5027F">
        <w:trPr>
          <w:trHeight w:val="242"/>
        </w:trPr>
        <w:tc>
          <w:tcPr>
            <w:tcW w:w="9640" w:type="dxa"/>
          </w:tcPr>
          <w:p w:rsidR="00D5027F" w:rsidRPr="00D5027F" w:rsidRDefault="00D5027F" w:rsidP="00D5027F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5027F" w:rsidRPr="00D5027F" w:rsidTr="00D5027F">
        <w:trPr>
          <w:trHeight w:val="242"/>
        </w:trPr>
        <w:tc>
          <w:tcPr>
            <w:tcW w:w="9640" w:type="dxa"/>
          </w:tcPr>
          <w:p w:rsidR="00D5027F" w:rsidRPr="00D5027F" w:rsidRDefault="00D5027F" w:rsidP="00D5027F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5027F" w:rsidRPr="00D5027F" w:rsidTr="00D5027F">
        <w:trPr>
          <w:trHeight w:val="242"/>
        </w:trPr>
        <w:tc>
          <w:tcPr>
            <w:tcW w:w="9640" w:type="dxa"/>
            <w:hideMark/>
          </w:tcPr>
          <w:p w:rsidR="00D5027F" w:rsidRPr="00D5027F" w:rsidRDefault="00D5027F" w:rsidP="00D5027F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5027F">
              <w:rPr>
                <w:rFonts w:eastAsia="Calibri"/>
                <w:bCs/>
                <w:sz w:val="24"/>
                <w:szCs w:val="24"/>
                <w:lang w:eastAsia="en-US"/>
              </w:rPr>
              <w:t>Sayı: 3</w:t>
            </w:r>
            <w:r w:rsidRPr="00D5027F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  <w:r w:rsidRPr="00D5027F">
              <w:rPr>
                <w:rFonts w:eastAsia="Calibri"/>
                <w:bCs/>
                <w:sz w:val="24"/>
                <w:szCs w:val="24"/>
                <w:lang w:eastAsia="en-US"/>
              </w:rPr>
              <w:t>/2019</w:t>
            </w:r>
          </w:p>
        </w:tc>
      </w:tr>
    </w:tbl>
    <w:p w:rsidR="00D5027F" w:rsidRDefault="00D5027F" w:rsidP="004454DF">
      <w:pPr>
        <w:jc w:val="center"/>
        <w:rPr>
          <w:sz w:val="24"/>
          <w:szCs w:val="24"/>
        </w:rPr>
      </w:pPr>
    </w:p>
    <w:p w:rsidR="00D5027F" w:rsidRDefault="00D5027F" w:rsidP="004454DF">
      <w:pPr>
        <w:jc w:val="center"/>
        <w:rPr>
          <w:sz w:val="24"/>
          <w:szCs w:val="24"/>
        </w:rPr>
      </w:pPr>
    </w:p>
    <w:p w:rsidR="004454DF" w:rsidRPr="004454DF" w:rsidRDefault="004454DF" w:rsidP="004454DF">
      <w:pPr>
        <w:jc w:val="center"/>
        <w:rPr>
          <w:sz w:val="24"/>
          <w:szCs w:val="24"/>
        </w:rPr>
      </w:pPr>
      <w:bookmarkStart w:id="0" w:name="_GoBack"/>
      <w:bookmarkEnd w:id="0"/>
      <w:r w:rsidRPr="004454DF">
        <w:rPr>
          <w:sz w:val="24"/>
          <w:szCs w:val="24"/>
        </w:rPr>
        <w:t>2019 MALİ YILI EK BÜTÇE YASA</w:t>
      </w:r>
      <w:r w:rsidR="00623101">
        <w:rPr>
          <w:sz w:val="24"/>
          <w:szCs w:val="24"/>
        </w:rPr>
        <w:t>SI</w:t>
      </w:r>
      <w:r w:rsidRPr="004454DF">
        <w:rPr>
          <w:sz w:val="24"/>
          <w:szCs w:val="24"/>
        </w:rPr>
        <w:t xml:space="preserve"> </w:t>
      </w:r>
    </w:p>
    <w:p w:rsidR="004454DF" w:rsidRPr="004454DF" w:rsidRDefault="004454DF" w:rsidP="004454DF">
      <w:pPr>
        <w:rPr>
          <w:sz w:val="24"/>
          <w:szCs w:val="24"/>
        </w:rPr>
      </w:pPr>
    </w:p>
    <w:tbl>
      <w:tblPr>
        <w:tblW w:w="9762" w:type="dxa"/>
        <w:tblLook w:val="01E0" w:firstRow="1" w:lastRow="1" w:firstColumn="1" w:lastColumn="1" w:noHBand="0" w:noVBand="0"/>
      </w:tblPr>
      <w:tblGrid>
        <w:gridCol w:w="1809"/>
        <w:gridCol w:w="236"/>
        <w:gridCol w:w="496"/>
        <w:gridCol w:w="7199"/>
        <w:gridCol w:w="22"/>
      </w:tblGrid>
      <w:tr w:rsidR="004454DF" w:rsidRPr="004454DF" w:rsidTr="00C77172">
        <w:trPr>
          <w:gridAfter w:val="1"/>
          <w:wAfter w:w="22" w:type="dxa"/>
        </w:trPr>
        <w:tc>
          <w:tcPr>
            <w:tcW w:w="1809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3"/>
            <w:shd w:val="clear" w:color="auto" w:fill="auto"/>
          </w:tcPr>
          <w:p w:rsidR="004454DF" w:rsidRPr="004454DF" w:rsidRDefault="004454DF" w:rsidP="004454DF">
            <w:pPr>
              <w:jc w:val="both"/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 xml:space="preserve">         Kuzey Kıbrıs Türk Cumhuriyeti Cumhuriyet Meclisi aşağıdaki Yasayı yapar:</w:t>
            </w:r>
          </w:p>
        </w:tc>
      </w:tr>
      <w:tr w:rsidR="004454DF" w:rsidRPr="004454DF" w:rsidTr="00C77172">
        <w:trPr>
          <w:gridAfter w:val="1"/>
          <w:wAfter w:w="22" w:type="dxa"/>
        </w:trPr>
        <w:tc>
          <w:tcPr>
            <w:tcW w:w="1809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3"/>
            <w:shd w:val="clear" w:color="auto" w:fill="auto"/>
          </w:tcPr>
          <w:p w:rsidR="004454DF" w:rsidRPr="004454DF" w:rsidRDefault="004454DF" w:rsidP="004454DF">
            <w:pPr>
              <w:jc w:val="both"/>
              <w:rPr>
                <w:sz w:val="24"/>
                <w:szCs w:val="24"/>
              </w:rPr>
            </w:pPr>
          </w:p>
        </w:tc>
      </w:tr>
      <w:tr w:rsidR="004454DF" w:rsidRPr="004454DF" w:rsidTr="00C77172">
        <w:trPr>
          <w:gridAfter w:val="1"/>
          <w:wAfter w:w="22" w:type="dxa"/>
        </w:trPr>
        <w:tc>
          <w:tcPr>
            <w:tcW w:w="1809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>Kısa İsim</w:t>
            </w:r>
          </w:p>
          <w:p w:rsidR="004454DF" w:rsidRPr="004454DF" w:rsidRDefault="004454DF" w:rsidP="004454DF">
            <w:pPr>
              <w:jc w:val="center"/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 xml:space="preserve">     60/2018</w:t>
            </w:r>
          </w:p>
        </w:tc>
        <w:tc>
          <w:tcPr>
            <w:tcW w:w="7931" w:type="dxa"/>
            <w:gridSpan w:val="3"/>
            <w:shd w:val="clear" w:color="auto" w:fill="auto"/>
          </w:tcPr>
          <w:p w:rsidR="004454DF" w:rsidRPr="004454DF" w:rsidRDefault="004454DF" w:rsidP="004454DF">
            <w:pPr>
              <w:jc w:val="both"/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>1. Bu Yasa, 2019 Mali Yılı Ek Bütçe Yasası olarak isimlendirilir ve aşağıda “Esas Yasa” olarak anılan 2019 Mali Yılı Bütçe Yasası ile birlikte okunur.</w:t>
            </w:r>
          </w:p>
        </w:tc>
      </w:tr>
      <w:tr w:rsidR="004454DF" w:rsidRPr="004454DF" w:rsidTr="00C77172">
        <w:trPr>
          <w:gridAfter w:val="1"/>
          <w:wAfter w:w="22" w:type="dxa"/>
        </w:trPr>
        <w:tc>
          <w:tcPr>
            <w:tcW w:w="1809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3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</w:tr>
      <w:tr w:rsidR="004454DF" w:rsidRPr="004454DF" w:rsidTr="00C77172">
        <w:trPr>
          <w:gridAfter w:val="1"/>
          <w:wAfter w:w="22" w:type="dxa"/>
        </w:trPr>
        <w:tc>
          <w:tcPr>
            <w:tcW w:w="1809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>31 Aralık 2019 Tarihinde Sona Erecek Mali Yıl İçin Tahsis Edilen Ek Ödenek</w:t>
            </w:r>
          </w:p>
        </w:tc>
        <w:tc>
          <w:tcPr>
            <w:tcW w:w="7931" w:type="dxa"/>
            <w:gridSpan w:val="3"/>
            <w:shd w:val="clear" w:color="auto" w:fill="auto"/>
          </w:tcPr>
          <w:p w:rsidR="004454DF" w:rsidRPr="004454DF" w:rsidRDefault="004454DF" w:rsidP="004454DF">
            <w:pPr>
              <w:jc w:val="both"/>
              <w:rPr>
                <w:sz w:val="24"/>
                <w:szCs w:val="24"/>
              </w:rPr>
            </w:pPr>
            <w:proofErr w:type="gramStart"/>
            <w:r w:rsidRPr="004454DF">
              <w:rPr>
                <w:sz w:val="24"/>
                <w:szCs w:val="24"/>
              </w:rPr>
              <w:t xml:space="preserve">2. Esas Yasanın 2’nci maddesine bağlı “A” Ödenekler Cetvelinde, </w:t>
            </w:r>
            <w:proofErr w:type="spellStart"/>
            <w:r w:rsidRPr="004454DF">
              <w:rPr>
                <w:sz w:val="24"/>
                <w:szCs w:val="24"/>
              </w:rPr>
              <w:t>I’inci</w:t>
            </w:r>
            <w:proofErr w:type="spellEnd"/>
            <w:r w:rsidRPr="004454DF">
              <w:rPr>
                <w:sz w:val="24"/>
                <w:szCs w:val="24"/>
              </w:rPr>
              <w:t xml:space="preserve"> Düzey Kurumsal 05 “Maliye Bakanlığı”, </w:t>
            </w:r>
            <w:proofErr w:type="spellStart"/>
            <w:r w:rsidRPr="004454DF">
              <w:rPr>
                <w:sz w:val="24"/>
                <w:szCs w:val="24"/>
              </w:rPr>
              <w:t>II’nci</w:t>
            </w:r>
            <w:proofErr w:type="spellEnd"/>
            <w:r w:rsidRPr="004454DF">
              <w:rPr>
                <w:sz w:val="24"/>
                <w:szCs w:val="24"/>
              </w:rPr>
              <w:t xml:space="preserve"> Düzey Kurumsal 02 “Bütçe Dairesi” altında yer alan; Fonksiyonel Kodu 01 “Genel Kamu Hizmetleri”, 1 “Yasama ve Yürütme Organları, Finansal ve Mali İşler, Dışişleri Hizmetleri”, 2 “Finansal ve Mali İşler ve Hizmetler”, Finansman Kodu 1 “Mahalli Kaynaklar” altında yer alan;</w:t>
            </w:r>
            <w:proofErr w:type="gramEnd"/>
          </w:p>
        </w:tc>
      </w:tr>
      <w:tr w:rsidR="004454DF" w:rsidRPr="004454DF" w:rsidTr="00C77172">
        <w:tc>
          <w:tcPr>
            <w:tcW w:w="1809" w:type="dxa"/>
            <w:vMerge w:val="restart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ab/>
            </w:r>
          </w:p>
          <w:p w:rsidR="004454DF" w:rsidRPr="004454DF" w:rsidRDefault="004454DF" w:rsidP="004454DF">
            <w:pPr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ab/>
            </w:r>
          </w:p>
          <w:p w:rsidR="004454DF" w:rsidRPr="004454DF" w:rsidRDefault="004454DF" w:rsidP="004454DF">
            <w:pPr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ab/>
            </w:r>
          </w:p>
          <w:p w:rsidR="004454DF" w:rsidRPr="004454DF" w:rsidRDefault="004454DF" w:rsidP="004454DF">
            <w:pPr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ab/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4454DF" w:rsidRPr="004454DF" w:rsidRDefault="004454DF" w:rsidP="004454DF">
            <w:pPr>
              <w:jc w:val="center"/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>(1)</w:t>
            </w:r>
          </w:p>
        </w:tc>
        <w:tc>
          <w:tcPr>
            <w:tcW w:w="7221" w:type="dxa"/>
            <w:gridSpan w:val="2"/>
            <w:shd w:val="clear" w:color="auto" w:fill="auto"/>
          </w:tcPr>
          <w:p w:rsidR="004454DF" w:rsidRPr="004454DF" w:rsidRDefault="004454DF" w:rsidP="004454DF">
            <w:pPr>
              <w:jc w:val="both"/>
              <w:rPr>
                <w:sz w:val="24"/>
                <w:szCs w:val="24"/>
              </w:rPr>
            </w:pPr>
            <w:proofErr w:type="spellStart"/>
            <w:r w:rsidRPr="004454DF">
              <w:rPr>
                <w:sz w:val="24"/>
                <w:szCs w:val="24"/>
              </w:rPr>
              <w:t>I’inci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09 “Yedek Ödenekler”, </w:t>
            </w:r>
            <w:proofErr w:type="spellStart"/>
            <w:r w:rsidRPr="004454DF">
              <w:rPr>
                <w:sz w:val="24"/>
                <w:szCs w:val="24"/>
              </w:rPr>
              <w:t>II’nci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1 “Personel Giderlerini Karşılama Ödeneği”, </w:t>
            </w:r>
            <w:proofErr w:type="spellStart"/>
            <w:r w:rsidRPr="004454DF">
              <w:rPr>
                <w:sz w:val="24"/>
                <w:szCs w:val="24"/>
              </w:rPr>
              <w:t>III’üncü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1 “Personel Giderlerini Karşılama Ödeneği”, </w:t>
            </w:r>
            <w:proofErr w:type="spellStart"/>
            <w:r w:rsidRPr="004454DF">
              <w:rPr>
                <w:sz w:val="24"/>
                <w:szCs w:val="24"/>
              </w:rPr>
              <w:t>IV’üncü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01 “Personel Giderlerini Karşılama Ödeneği” kaleminde öngörülen </w:t>
            </w:r>
            <w:proofErr w:type="gramStart"/>
            <w:r w:rsidRPr="004454DF">
              <w:rPr>
                <w:sz w:val="24"/>
                <w:szCs w:val="24"/>
              </w:rPr>
              <w:t>23,000,000</w:t>
            </w:r>
            <w:proofErr w:type="gramEnd"/>
            <w:r w:rsidRPr="004454DF">
              <w:rPr>
                <w:sz w:val="24"/>
                <w:szCs w:val="24"/>
              </w:rPr>
              <w:t>.-TL (Yirmi Üç Milyon Türk Lirası) ödeneğe 80,000,000.-TL (Seksen Milyon Türk Lirası) eklenerek 103,000,000.-TL (Yüz Üç Milyon Türk Lirası)’</w:t>
            </w:r>
            <w:proofErr w:type="spellStart"/>
            <w:r w:rsidRPr="004454DF">
              <w:rPr>
                <w:sz w:val="24"/>
                <w:szCs w:val="24"/>
              </w:rPr>
              <w:t>na</w:t>
            </w:r>
            <w:proofErr w:type="spellEnd"/>
            <w:r w:rsidRPr="004454DF">
              <w:rPr>
                <w:sz w:val="24"/>
                <w:szCs w:val="24"/>
              </w:rPr>
              <w:t xml:space="preserve"> yükseltilmek;</w:t>
            </w:r>
          </w:p>
        </w:tc>
      </w:tr>
      <w:tr w:rsidR="004454DF" w:rsidRPr="004454DF" w:rsidTr="00C77172">
        <w:tc>
          <w:tcPr>
            <w:tcW w:w="1809" w:type="dxa"/>
            <w:vMerge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4454DF" w:rsidRPr="004454DF" w:rsidRDefault="004454DF" w:rsidP="004454DF">
            <w:pPr>
              <w:jc w:val="center"/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>(2)</w:t>
            </w:r>
          </w:p>
        </w:tc>
        <w:tc>
          <w:tcPr>
            <w:tcW w:w="7221" w:type="dxa"/>
            <w:gridSpan w:val="2"/>
            <w:shd w:val="clear" w:color="auto" w:fill="auto"/>
          </w:tcPr>
          <w:p w:rsidR="004454DF" w:rsidRPr="004454DF" w:rsidRDefault="004454DF" w:rsidP="004454DF">
            <w:pPr>
              <w:jc w:val="both"/>
              <w:rPr>
                <w:sz w:val="24"/>
                <w:szCs w:val="24"/>
              </w:rPr>
            </w:pPr>
            <w:proofErr w:type="spellStart"/>
            <w:r w:rsidRPr="004454DF">
              <w:rPr>
                <w:sz w:val="24"/>
                <w:szCs w:val="24"/>
              </w:rPr>
              <w:t>I’inci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09 “Yedek Ödenekler”, </w:t>
            </w:r>
            <w:proofErr w:type="spellStart"/>
            <w:r w:rsidRPr="004454DF">
              <w:rPr>
                <w:sz w:val="24"/>
                <w:szCs w:val="24"/>
              </w:rPr>
              <w:t>II’nci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2 “Yedek Ödenek”, </w:t>
            </w:r>
            <w:proofErr w:type="spellStart"/>
            <w:r w:rsidRPr="004454DF">
              <w:rPr>
                <w:sz w:val="24"/>
                <w:szCs w:val="24"/>
              </w:rPr>
              <w:t>III’üncü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1 “Yedek Ödenek”, </w:t>
            </w:r>
            <w:proofErr w:type="spellStart"/>
            <w:r w:rsidRPr="004454DF">
              <w:rPr>
                <w:sz w:val="24"/>
                <w:szCs w:val="24"/>
              </w:rPr>
              <w:t>IV’üncü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01 “Cari Giderleri Karşılama Ödeneği” kaleminde öngörülen </w:t>
            </w:r>
            <w:proofErr w:type="gramStart"/>
            <w:r w:rsidRPr="004454DF">
              <w:rPr>
                <w:sz w:val="24"/>
                <w:szCs w:val="24"/>
              </w:rPr>
              <w:t>35,000,000</w:t>
            </w:r>
            <w:proofErr w:type="gramEnd"/>
            <w:r w:rsidRPr="004454DF">
              <w:rPr>
                <w:sz w:val="24"/>
                <w:szCs w:val="24"/>
              </w:rPr>
              <w:t>.-TL (Otuz Beş Milyon Türk Lirası) ödeneğe 11,000,000.-TL (On Bir Milyon Türk Lirası) eklenerek 46,000,000.-TL (Kırk Altı Milyon Türk Lirası)’</w:t>
            </w:r>
            <w:proofErr w:type="spellStart"/>
            <w:r w:rsidRPr="004454DF">
              <w:rPr>
                <w:sz w:val="24"/>
                <w:szCs w:val="24"/>
              </w:rPr>
              <w:t>na</w:t>
            </w:r>
            <w:proofErr w:type="spellEnd"/>
            <w:r w:rsidRPr="004454DF">
              <w:rPr>
                <w:sz w:val="24"/>
                <w:szCs w:val="24"/>
              </w:rPr>
              <w:t xml:space="preserve"> yükseltilmek;</w:t>
            </w:r>
          </w:p>
        </w:tc>
      </w:tr>
      <w:tr w:rsidR="004454DF" w:rsidRPr="004454DF" w:rsidTr="00C77172">
        <w:tc>
          <w:tcPr>
            <w:tcW w:w="1809" w:type="dxa"/>
            <w:vMerge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4454DF" w:rsidRPr="004454DF" w:rsidRDefault="004454DF" w:rsidP="004454DF">
            <w:pPr>
              <w:jc w:val="center"/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>(3)</w:t>
            </w:r>
          </w:p>
        </w:tc>
        <w:tc>
          <w:tcPr>
            <w:tcW w:w="7221" w:type="dxa"/>
            <w:gridSpan w:val="2"/>
            <w:shd w:val="clear" w:color="auto" w:fill="auto"/>
          </w:tcPr>
          <w:p w:rsidR="004454DF" w:rsidRPr="004454DF" w:rsidRDefault="004454DF" w:rsidP="004454DF">
            <w:pPr>
              <w:jc w:val="both"/>
              <w:rPr>
                <w:sz w:val="24"/>
                <w:szCs w:val="24"/>
              </w:rPr>
            </w:pPr>
            <w:proofErr w:type="spellStart"/>
            <w:r w:rsidRPr="004454DF">
              <w:rPr>
                <w:sz w:val="24"/>
                <w:szCs w:val="24"/>
              </w:rPr>
              <w:t>I’inci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09 “Yedek Ödenekler”, </w:t>
            </w:r>
            <w:proofErr w:type="spellStart"/>
            <w:r w:rsidRPr="004454DF">
              <w:rPr>
                <w:sz w:val="24"/>
                <w:szCs w:val="24"/>
              </w:rPr>
              <w:t>II’nci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2 “Yedek Ödenek”, </w:t>
            </w:r>
            <w:proofErr w:type="spellStart"/>
            <w:r w:rsidRPr="004454DF">
              <w:rPr>
                <w:sz w:val="24"/>
                <w:szCs w:val="24"/>
              </w:rPr>
              <w:t>III’üncü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1 “Yedek Ödenek”, </w:t>
            </w:r>
            <w:proofErr w:type="spellStart"/>
            <w:r w:rsidRPr="004454DF">
              <w:rPr>
                <w:sz w:val="24"/>
                <w:szCs w:val="24"/>
              </w:rPr>
              <w:t>IV’üncü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04 “Elektrik Alımlarını Karşılama Ödeneği” kaleminde öngörülen </w:t>
            </w:r>
            <w:proofErr w:type="gramStart"/>
            <w:r w:rsidRPr="004454DF">
              <w:rPr>
                <w:sz w:val="24"/>
                <w:szCs w:val="24"/>
              </w:rPr>
              <w:t>10,000,000</w:t>
            </w:r>
            <w:proofErr w:type="gramEnd"/>
            <w:r w:rsidRPr="004454DF">
              <w:rPr>
                <w:sz w:val="24"/>
                <w:szCs w:val="24"/>
              </w:rPr>
              <w:t>.-TL (On Milyon Türk Lirası) ödeneğe 460,000,000.-TL (Dört Yüz Altmış Milyon Türk Lirası) eklenerek 470,000,000.-TL (Dört Yüz Yetmiş Milyon Türk Lirası)’</w:t>
            </w:r>
            <w:proofErr w:type="spellStart"/>
            <w:r w:rsidRPr="004454DF">
              <w:rPr>
                <w:sz w:val="24"/>
                <w:szCs w:val="24"/>
              </w:rPr>
              <w:t>na</w:t>
            </w:r>
            <w:proofErr w:type="spellEnd"/>
            <w:r w:rsidRPr="004454DF">
              <w:rPr>
                <w:sz w:val="24"/>
                <w:szCs w:val="24"/>
              </w:rPr>
              <w:t xml:space="preserve"> yükseltilmek;</w:t>
            </w:r>
          </w:p>
        </w:tc>
      </w:tr>
      <w:tr w:rsidR="004454DF" w:rsidRPr="004454DF" w:rsidTr="00C77172">
        <w:tc>
          <w:tcPr>
            <w:tcW w:w="1809" w:type="dxa"/>
            <w:vMerge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4454DF" w:rsidRPr="004454DF" w:rsidRDefault="004454DF" w:rsidP="004454DF">
            <w:pPr>
              <w:jc w:val="center"/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>(4)</w:t>
            </w:r>
          </w:p>
        </w:tc>
        <w:tc>
          <w:tcPr>
            <w:tcW w:w="7221" w:type="dxa"/>
            <w:gridSpan w:val="2"/>
            <w:shd w:val="clear" w:color="auto" w:fill="auto"/>
          </w:tcPr>
          <w:p w:rsidR="004454DF" w:rsidRPr="004454DF" w:rsidRDefault="004454DF" w:rsidP="004454DF">
            <w:pPr>
              <w:jc w:val="both"/>
              <w:rPr>
                <w:sz w:val="24"/>
                <w:szCs w:val="24"/>
              </w:rPr>
            </w:pPr>
            <w:proofErr w:type="spellStart"/>
            <w:r w:rsidRPr="004454DF">
              <w:rPr>
                <w:sz w:val="24"/>
                <w:szCs w:val="24"/>
              </w:rPr>
              <w:t>I’inci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09 “Yedek Ödenekler”, </w:t>
            </w:r>
            <w:proofErr w:type="spellStart"/>
            <w:r w:rsidRPr="004454DF">
              <w:rPr>
                <w:sz w:val="24"/>
                <w:szCs w:val="24"/>
              </w:rPr>
              <w:t>II’nci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2 “Yedek Ödenek”, </w:t>
            </w:r>
            <w:proofErr w:type="spellStart"/>
            <w:r w:rsidRPr="004454DF">
              <w:rPr>
                <w:sz w:val="24"/>
                <w:szCs w:val="24"/>
              </w:rPr>
              <w:t>III’üncü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2 “Cari Transferler Yedek Ödeneği”, </w:t>
            </w:r>
            <w:proofErr w:type="spellStart"/>
            <w:r w:rsidRPr="004454DF">
              <w:rPr>
                <w:sz w:val="24"/>
                <w:szCs w:val="24"/>
              </w:rPr>
              <w:t>IV’üncü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02 “KDV Ödemelerini Karşılama Ödeneği” kaleminde öngörülen 500,000.-TL (Beş Yüz Bin Türk Lirası) ödeneğe </w:t>
            </w:r>
            <w:proofErr w:type="gramStart"/>
            <w:r w:rsidRPr="004454DF">
              <w:rPr>
                <w:sz w:val="24"/>
                <w:szCs w:val="24"/>
              </w:rPr>
              <w:t>23,700,000</w:t>
            </w:r>
            <w:proofErr w:type="gramEnd"/>
            <w:r w:rsidRPr="004454DF">
              <w:rPr>
                <w:sz w:val="24"/>
                <w:szCs w:val="24"/>
              </w:rPr>
              <w:t>.-TL (Yirmi Üç Milyon, Yedi Yüz Bin Türk Lirası) eklenerek 24,200,000.-TL (Yirmi Dört Milyon, İki Yüz Bin Türk Lirası)’</w:t>
            </w:r>
            <w:proofErr w:type="spellStart"/>
            <w:r w:rsidRPr="004454DF">
              <w:rPr>
                <w:sz w:val="24"/>
                <w:szCs w:val="24"/>
              </w:rPr>
              <w:t>na</w:t>
            </w:r>
            <w:proofErr w:type="spellEnd"/>
            <w:r w:rsidRPr="004454DF">
              <w:rPr>
                <w:sz w:val="24"/>
                <w:szCs w:val="24"/>
              </w:rPr>
              <w:t xml:space="preserve"> yükseltilmek;</w:t>
            </w:r>
          </w:p>
        </w:tc>
      </w:tr>
      <w:tr w:rsidR="004454DF" w:rsidRPr="004454DF" w:rsidTr="00C77172">
        <w:tc>
          <w:tcPr>
            <w:tcW w:w="1809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7717" w:type="dxa"/>
            <w:gridSpan w:val="3"/>
            <w:shd w:val="clear" w:color="auto" w:fill="auto"/>
          </w:tcPr>
          <w:p w:rsidR="004454DF" w:rsidRPr="004454DF" w:rsidRDefault="004454DF" w:rsidP="004454DF">
            <w:pPr>
              <w:jc w:val="both"/>
              <w:rPr>
                <w:sz w:val="24"/>
                <w:szCs w:val="24"/>
              </w:rPr>
            </w:pPr>
            <w:proofErr w:type="gramStart"/>
            <w:r w:rsidRPr="004454DF">
              <w:rPr>
                <w:sz w:val="24"/>
                <w:szCs w:val="24"/>
              </w:rPr>
              <w:t>suretiyle</w:t>
            </w:r>
            <w:proofErr w:type="gramEnd"/>
            <w:r w:rsidRPr="004454DF">
              <w:rPr>
                <w:sz w:val="24"/>
                <w:szCs w:val="24"/>
              </w:rPr>
              <w:t xml:space="preserve"> toplam 574,700,000.-TL. (Beş Yüz Yetmiş Dört Milyon, Yedi Yüz Bin Türk Lirası) ek ödenek tahsis edilir.</w:t>
            </w:r>
          </w:p>
        </w:tc>
      </w:tr>
      <w:tr w:rsidR="004454DF" w:rsidRPr="004454DF" w:rsidTr="00C77172">
        <w:tc>
          <w:tcPr>
            <w:tcW w:w="1809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4454DF" w:rsidRPr="004454DF" w:rsidRDefault="004454DF" w:rsidP="00445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shd w:val="clear" w:color="auto" w:fill="auto"/>
          </w:tcPr>
          <w:p w:rsidR="004454DF" w:rsidRPr="004454DF" w:rsidRDefault="004454DF" w:rsidP="004454DF">
            <w:pPr>
              <w:jc w:val="both"/>
              <w:rPr>
                <w:sz w:val="24"/>
                <w:szCs w:val="24"/>
              </w:rPr>
            </w:pPr>
          </w:p>
        </w:tc>
      </w:tr>
      <w:tr w:rsidR="004454DF" w:rsidRPr="004454DF" w:rsidTr="00C77172">
        <w:trPr>
          <w:gridAfter w:val="1"/>
          <w:wAfter w:w="22" w:type="dxa"/>
        </w:trPr>
        <w:tc>
          <w:tcPr>
            <w:tcW w:w="1809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lastRenderedPageBreak/>
              <w:t>Gelirler</w:t>
            </w:r>
          </w:p>
        </w:tc>
        <w:tc>
          <w:tcPr>
            <w:tcW w:w="7931" w:type="dxa"/>
            <w:gridSpan w:val="3"/>
            <w:shd w:val="clear" w:color="auto" w:fill="auto"/>
          </w:tcPr>
          <w:p w:rsidR="004454DF" w:rsidRPr="004454DF" w:rsidRDefault="004454DF" w:rsidP="004454DF">
            <w:pPr>
              <w:jc w:val="both"/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>3. Esas Yasanın 3’üncü maddesine bağlı “B” Gelirler Cetvelinde;</w:t>
            </w:r>
          </w:p>
        </w:tc>
      </w:tr>
      <w:tr w:rsidR="004454DF" w:rsidRPr="004454DF" w:rsidTr="00C77172">
        <w:tc>
          <w:tcPr>
            <w:tcW w:w="1809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>Cetvelinde Ek Ödenek Karşılığı Artış</w:t>
            </w:r>
          </w:p>
        </w:tc>
        <w:tc>
          <w:tcPr>
            <w:tcW w:w="236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4454DF" w:rsidRPr="004454DF" w:rsidRDefault="004454DF" w:rsidP="004454DF">
            <w:pPr>
              <w:jc w:val="center"/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>(1)</w:t>
            </w:r>
          </w:p>
        </w:tc>
        <w:tc>
          <w:tcPr>
            <w:tcW w:w="7221" w:type="dxa"/>
            <w:gridSpan w:val="2"/>
            <w:shd w:val="clear" w:color="auto" w:fill="auto"/>
          </w:tcPr>
          <w:p w:rsidR="004454DF" w:rsidRDefault="004454DF" w:rsidP="004454DF">
            <w:pPr>
              <w:jc w:val="both"/>
              <w:rPr>
                <w:sz w:val="24"/>
                <w:szCs w:val="24"/>
              </w:rPr>
            </w:pPr>
            <w:proofErr w:type="spellStart"/>
            <w:r w:rsidRPr="004454DF">
              <w:rPr>
                <w:sz w:val="24"/>
                <w:szCs w:val="24"/>
              </w:rPr>
              <w:t>I’inci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01 “Vergi Gelirleri”, </w:t>
            </w:r>
            <w:proofErr w:type="spellStart"/>
            <w:r w:rsidRPr="004454DF">
              <w:rPr>
                <w:sz w:val="24"/>
                <w:szCs w:val="24"/>
              </w:rPr>
              <w:t>II’nci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1 “Gelir, Kar ve Sermaye Kazançları Üzerinden Alınan Vergiler”, </w:t>
            </w:r>
            <w:proofErr w:type="spellStart"/>
            <w:r w:rsidRPr="004454DF">
              <w:rPr>
                <w:sz w:val="24"/>
                <w:szCs w:val="24"/>
              </w:rPr>
              <w:t>III’üncü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1 “Gelir Vergisi”, </w:t>
            </w:r>
            <w:proofErr w:type="spellStart"/>
            <w:r w:rsidRPr="004454DF">
              <w:rPr>
                <w:sz w:val="24"/>
                <w:szCs w:val="24"/>
              </w:rPr>
              <w:t>IV’üncü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01 “Beyana Dayanan Gelir Vergisi” kaleminde öngörülen 700,000,000.-TL (Yedi Yüz Milyon Türk Lira)’</w:t>
            </w:r>
            <w:proofErr w:type="spellStart"/>
            <w:r w:rsidRPr="004454DF">
              <w:rPr>
                <w:sz w:val="24"/>
                <w:szCs w:val="24"/>
              </w:rPr>
              <w:t>lık</w:t>
            </w:r>
            <w:proofErr w:type="spellEnd"/>
            <w:r w:rsidRPr="004454DF">
              <w:rPr>
                <w:sz w:val="24"/>
                <w:szCs w:val="24"/>
              </w:rPr>
              <w:t xml:space="preserve"> gelir 15,000,000.-TL (On Beş Milyon Türk Lirası) </w:t>
            </w:r>
            <w:proofErr w:type="gramStart"/>
            <w:r w:rsidRPr="004454DF">
              <w:rPr>
                <w:sz w:val="24"/>
                <w:szCs w:val="24"/>
              </w:rPr>
              <w:t>artırılarak      715</w:t>
            </w:r>
            <w:proofErr w:type="gramEnd"/>
            <w:r w:rsidRPr="004454DF">
              <w:rPr>
                <w:sz w:val="24"/>
                <w:szCs w:val="24"/>
              </w:rPr>
              <w:t>,000,000.-TL (Yedi Yüz On Beş Milyon Türk Lirası)’</w:t>
            </w:r>
            <w:proofErr w:type="spellStart"/>
            <w:r w:rsidRPr="004454DF">
              <w:rPr>
                <w:sz w:val="24"/>
                <w:szCs w:val="24"/>
              </w:rPr>
              <w:t>na</w:t>
            </w:r>
            <w:proofErr w:type="spellEnd"/>
            <w:r w:rsidRPr="004454DF">
              <w:rPr>
                <w:sz w:val="24"/>
                <w:szCs w:val="24"/>
              </w:rPr>
              <w:t xml:space="preserve"> yükseltilmek;</w:t>
            </w:r>
          </w:p>
          <w:p w:rsidR="004454DF" w:rsidRPr="004454DF" w:rsidRDefault="004454DF" w:rsidP="004454DF">
            <w:pPr>
              <w:jc w:val="both"/>
              <w:rPr>
                <w:sz w:val="24"/>
                <w:szCs w:val="24"/>
              </w:rPr>
            </w:pPr>
          </w:p>
        </w:tc>
      </w:tr>
      <w:tr w:rsidR="004454DF" w:rsidRPr="004454DF" w:rsidTr="00C77172">
        <w:tc>
          <w:tcPr>
            <w:tcW w:w="1809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4454DF" w:rsidRPr="004454DF" w:rsidRDefault="004454DF" w:rsidP="004454DF">
            <w:pPr>
              <w:jc w:val="center"/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>(2)</w:t>
            </w:r>
          </w:p>
        </w:tc>
        <w:tc>
          <w:tcPr>
            <w:tcW w:w="7221" w:type="dxa"/>
            <w:gridSpan w:val="2"/>
            <w:shd w:val="clear" w:color="auto" w:fill="auto"/>
          </w:tcPr>
          <w:p w:rsidR="004454DF" w:rsidRPr="004454DF" w:rsidRDefault="004454DF" w:rsidP="004454DF">
            <w:pPr>
              <w:jc w:val="both"/>
              <w:rPr>
                <w:sz w:val="24"/>
                <w:szCs w:val="24"/>
              </w:rPr>
            </w:pPr>
            <w:proofErr w:type="spellStart"/>
            <w:r w:rsidRPr="004454DF">
              <w:rPr>
                <w:sz w:val="24"/>
                <w:szCs w:val="24"/>
              </w:rPr>
              <w:t>I’inci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01 “Vergi Gelirleri”, </w:t>
            </w:r>
            <w:proofErr w:type="spellStart"/>
            <w:r w:rsidRPr="004454DF">
              <w:rPr>
                <w:sz w:val="24"/>
                <w:szCs w:val="24"/>
              </w:rPr>
              <w:t>II’nci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1 “Gelir, Kar ve Sermaye Kazançları Üzerinden Alınan Vergiler”, </w:t>
            </w:r>
            <w:proofErr w:type="spellStart"/>
            <w:r w:rsidRPr="004454DF">
              <w:rPr>
                <w:sz w:val="24"/>
                <w:szCs w:val="24"/>
              </w:rPr>
              <w:t>III’üncü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1 “Gelir Vergisi”, </w:t>
            </w:r>
            <w:proofErr w:type="spellStart"/>
            <w:r w:rsidRPr="004454DF">
              <w:rPr>
                <w:sz w:val="24"/>
                <w:szCs w:val="24"/>
              </w:rPr>
              <w:t>IV’üncü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03 “Gelir Vergisi </w:t>
            </w:r>
            <w:proofErr w:type="spellStart"/>
            <w:r w:rsidRPr="004454DF">
              <w:rPr>
                <w:sz w:val="24"/>
                <w:szCs w:val="24"/>
              </w:rPr>
              <w:t>Tevkifatı</w:t>
            </w:r>
            <w:proofErr w:type="spellEnd"/>
            <w:r w:rsidRPr="004454DF">
              <w:rPr>
                <w:sz w:val="24"/>
                <w:szCs w:val="24"/>
              </w:rPr>
              <w:t xml:space="preserve">” kaleminde öngörülen </w:t>
            </w:r>
            <w:proofErr w:type="gramStart"/>
            <w:r w:rsidRPr="004454DF">
              <w:rPr>
                <w:sz w:val="24"/>
                <w:szCs w:val="24"/>
              </w:rPr>
              <w:t>544,000,000</w:t>
            </w:r>
            <w:proofErr w:type="gramEnd"/>
            <w:r w:rsidRPr="004454DF">
              <w:rPr>
                <w:sz w:val="24"/>
                <w:szCs w:val="24"/>
              </w:rPr>
              <w:t>.-TL (Beş Yüz Kırk Dört Milyon Türk Lira)’</w:t>
            </w:r>
            <w:proofErr w:type="spellStart"/>
            <w:r w:rsidRPr="004454DF">
              <w:rPr>
                <w:sz w:val="24"/>
                <w:szCs w:val="24"/>
              </w:rPr>
              <w:t>lık</w:t>
            </w:r>
            <w:proofErr w:type="spellEnd"/>
            <w:r w:rsidRPr="004454DF">
              <w:rPr>
                <w:sz w:val="24"/>
                <w:szCs w:val="24"/>
              </w:rPr>
              <w:t xml:space="preserve"> gelir 20,000,000.-TL (Yirmi Milyon Türk Lirası) artırılarak 564,000,000.-TL (Beş Yüz Altmış Dört Milyon Türk Lirası)’</w:t>
            </w:r>
            <w:proofErr w:type="spellStart"/>
            <w:r w:rsidRPr="004454DF">
              <w:rPr>
                <w:sz w:val="24"/>
                <w:szCs w:val="24"/>
              </w:rPr>
              <w:t>na</w:t>
            </w:r>
            <w:proofErr w:type="spellEnd"/>
            <w:r w:rsidRPr="004454DF">
              <w:rPr>
                <w:sz w:val="24"/>
                <w:szCs w:val="24"/>
              </w:rPr>
              <w:t xml:space="preserve"> yükseltilmek;</w:t>
            </w:r>
          </w:p>
        </w:tc>
      </w:tr>
      <w:tr w:rsidR="004454DF" w:rsidRPr="004454DF" w:rsidTr="00C77172">
        <w:tc>
          <w:tcPr>
            <w:tcW w:w="1809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4454DF" w:rsidRPr="004454DF" w:rsidRDefault="004454DF" w:rsidP="004454DF">
            <w:pPr>
              <w:jc w:val="center"/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>(3)</w:t>
            </w:r>
          </w:p>
        </w:tc>
        <w:tc>
          <w:tcPr>
            <w:tcW w:w="7221" w:type="dxa"/>
            <w:gridSpan w:val="2"/>
            <w:shd w:val="clear" w:color="auto" w:fill="auto"/>
          </w:tcPr>
          <w:p w:rsidR="004454DF" w:rsidRPr="004454DF" w:rsidRDefault="004454DF" w:rsidP="004454DF">
            <w:pPr>
              <w:jc w:val="both"/>
              <w:rPr>
                <w:sz w:val="24"/>
                <w:szCs w:val="24"/>
              </w:rPr>
            </w:pPr>
            <w:proofErr w:type="spellStart"/>
            <w:r w:rsidRPr="004454DF">
              <w:rPr>
                <w:sz w:val="24"/>
                <w:szCs w:val="24"/>
              </w:rPr>
              <w:t>I’inci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01 “Vergi Gelirleri”, </w:t>
            </w:r>
            <w:proofErr w:type="spellStart"/>
            <w:r w:rsidRPr="004454DF">
              <w:rPr>
                <w:sz w:val="24"/>
                <w:szCs w:val="24"/>
              </w:rPr>
              <w:t>II’nci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1 “Gelir, Kar ve Sermaye Kazançları Üzerinden Alınan Vergiler”, </w:t>
            </w:r>
            <w:proofErr w:type="spellStart"/>
            <w:r w:rsidRPr="004454DF">
              <w:rPr>
                <w:sz w:val="24"/>
                <w:szCs w:val="24"/>
              </w:rPr>
              <w:t>III’üncü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2 “Kurumlar Vergisi”, </w:t>
            </w:r>
            <w:proofErr w:type="spellStart"/>
            <w:r w:rsidRPr="004454DF">
              <w:rPr>
                <w:sz w:val="24"/>
                <w:szCs w:val="24"/>
              </w:rPr>
              <w:t>IV’üncü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01 “Beyana Dayanan Kurumlar Vergisi” kaleminde öngörülen </w:t>
            </w:r>
            <w:proofErr w:type="gramStart"/>
            <w:r w:rsidRPr="004454DF">
              <w:rPr>
                <w:sz w:val="24"/>
                <w:szCs w:val="24"/>
              </w:rPr>
              <w:t>268,200,000</w:t>
            </w:r>
            <w:proofErr w:type="gramEnd"/>
            <w:r w:rsidRPr="004454DF">
              <w:rPr>
                <w:sz w:val="24"/>
                <w:szCs w:val="24"/>
              </w:rPr>
              <w:t>.-TL (İki Yüz Altmış Sekiz Milyon, İki Yüz Bin Türk Lira)’</w:t>
            </w:r>
            <w:proofErr w:type="spellStart"/>
            <w:r w:rsidRPr="004454DF">
              <w:rPr>
                <w:sz w:val="24"/>
                <w:szCs w:val="24"/>
              </w:rPr>
              <w:t>lık</w:t>
            </w:r>
            <w:proofErr w:type="spellEnd"/>
            <w:r w:rsidRPr="004454DF">
              <w:rPr>
                <w:sz w:val="24"/>
                <w:szCs w:val="24"/>
              </w:rPr>
              <w:t xml:space="preserve"> gelir 10,000,000.-TL (On Milyon Türk Lirası) artırılarak 278,200,000.-TL (İki Yüz Yetmiş Sekiz Milyon, İki Yüz Bin Türk Lirası)’</w:t>
            </w:r>
            <w:proofErr w:type="spellStart"/>
            <w:r w:rsidRPr="004454DF">
              <w:rPr>
                <w:sz w:val="24"/>
                <w:szCs w:val="24"/>
              </w:rPr>
              <w:t>na</w:t>
            </w:r>
            <w:proofErr w:type="spellEnd"/>
            <w:r w:rsidRPr="004454DF">
              <w:rPr>
                <w:sz w:val="24"/>
                <w:szCs w:val="24"/>
              </w:rPr>
              <w:t xml:space="preserve"> yükseltilmek;</w:t>
            </w:r>
          </w:p>
        </w:tc>
      </w:tr>
      <w:tr w:rsidR="004454DF" w:rsidRPr="004454DF" w:rsidTr="00C77172">
        <w:tc>
          <w:tcPr>
            <w:tcW w:w="1809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4454DF" w:rsidRPr="004454DF" w:rsidRDefault="004454DF" w:rsidP="004454DF">
            <w:pPr>
              <w:jc w:val="center"/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>(4)</w:t>
            </w:r>
          </w:p>
        </w:tc>
        <w:tc>
          <w:tcPr>
            <w:tcW w:w="7221" w:type="dxa"/>
            <w:gridSpan w:val="2"/>
            <w:shd w:val="clear" w:color="auto" w:fill="auto"/>
          </w:tcPr>
          <w:p w:rsidR="004454DF" w:rsidRPr="004454DF" w:rsidRDefault="004454DF" w:rsidP="004454DF">
            <w:pPr>
              <w:jc w:val="both"/>
              <w:rPr>
                <w:sz w:val="24"/>
                <w:szCs w:val="24"/>
              </w:rPr>
            </w:pPr>
            <w:proofErr w:type="spellStart"/>
            <w:r w:rsidRPr="004454DF">
              <w:rPr>
                <w:sz w:val="24"/>
                <w:szCs w:val="24"/>
              </w:rPr>
              <w:t>I’inci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01 “Vergi Gelirleri”, </w:t>
            </w:r>
            <w:proofErr w:type="spellStart"/>
            <w:r w:rsidRPr="004454DF">
              <w:rPr>
                <w:sz w:val="24"/>
                <w:szCs w:val="24"/>
              </w:rPr>
              <w:t>II’nci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4 “</w:t>
            </w:r>
            <w:proofErr w:type="gramStart"/>
            <w:r w:rsidRPr="004454DF">
              <w:rPr>
                <w:sz w:val="24"/>
                <w:szCs w:val="24"/>
              </w:rPr>
              <w:t>Dahilde</w:t>
            </w:r>
            <w:proofErr w:type="gramEnd"/>
            <w:r w:rsidRPr="004454DF">
              <w:rPr>
                <w:sz w:val="24"/>
                <w:szCs w:val="24"/>
              </w:rPr>
              <w:t xml:space="preserve"> Alınan Mal ve Hizmet Vergileri”, </w:t>
            </w:r>
            <w:proofErr w:type="spellStart"/>
            <w:r w:rsidRPr="004454DF">
              <w:rPr>
                <w:sz w:val="24"/>
                <w:szCs w:val="24"/>
              </w:rPr>
              <w:t>III’üncü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1 “Dahilde Alınan Katma Değer Vergisi”, </w:t>
            </w:r>
            <w:proofErr w:type="spellStart"/>
            <w:r w:rsidRPr="004454DF">
              <w:rPr>
                <w:sz w:val="24"/>
                <w:szCs w:val="24"/>
              </w:rPr>
              <w:t>IV’üncü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01 “Beyana Dayanan Katma Değer Vergisi” kaleminde öngörülen 646,000,000.-TL (Altı Yüz Kırk Altı Milyon Türk Lira)’</w:t>
            </w:r>
            <w:proofErr w:type="spellStart"/>
            <w:r w:rsidRPr="004454DF">
              <w:rPr>
                <w:sz w:val="24"/>
                <w:szCs w:val="24"/>
              </w:rPr>
              <w:t>lık</w:t>
            </w:r>
            <w:proofErr w:type="spellEnd"/>
            <w:r w:rsidRPr="004454DF">
              <w:rPr>
                <w:sz w:val="24"/>
                <w:szCs w:val="24"/>
              </w:rPr>
              <w:t xml:space="preserve"> gelir 15,000,000.-TL (On Beş Milyon Türk Lirası) artırılarak 661,000,000.-TL (Altı Yüz Altmış Bir Milyon Türk Lirası)’</w:t>
            </w:r>
            <w:proofErr w:type="spellStart"/>
            <w:r w:rsidRPr="004454DF">
              <w:rPr>
                <w:sz w:val="24"/>
                <w:szCs w:val="24"/>
              </w:rPr>
              <w:t>na</w:t>
            </w:r>
            <w:proofErr w:type="spellEnd"/>
            <w:r w:rsidRPr="004454DF">
              <w:rPr>
                <w:sz w:val="24"/>
                <w:szCs w:val="24"/>
              </w:rPr>
              <w:t xml:space="preserve"> yükseltilmek;</w:t>
            </w:r>
          </w:p>
        </w:tc>
      </w:tr>
      <w:tr w:rsidR="004454DF" w:rsidRPr="004454DF" w:rsidTr="00C77172">
        <w:tc>
          <w:tcPr>
            <w:tcW w:w="1809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4454DF" w:rsidRPr="004454DF" w:rsidRDefault="004454DF" w:rsidP="004454DF">
            <w:pPr>
              <w:jc w:val="center"/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>(5)</w:t>
            </w:r>
          </w:p>
        </w:tc>
        <w:tc>
          <w:tcPr>
            <w:tcW w:w="7221" w:type="dxa"/>
            <w:gridSpan w:val="2"/>
            <w:shd w:val="clear" w:color="auto" w:fill="auto"/>
          </w:tcPr>
          <w:p w:rsidR="004454DF" w:rsidRPr="004454DF" w:rsidRDefault="004454DF" w:rsidP="004454DF">
            <w:pPr>
              <w:jc w:val="both"/>
              <w:rPr>
                <w:sz w:val="24"/>
                <w:szCs w:val="24"/>
              </w:rPr>
            </w:pPr>
            <w:proofErr w:type="spellStart"/>
            <w:r w:rsidRPr="004454DF">
              <w:rPr>
                <w:sz w:val="24"/>
                <w:szCs w:val="24"/>
              </w:rPr>
              <w:t>I’inci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01 “Vergi Gelirleri”, </w:t>
            </w:r>
            <w:proofErr w:type="spellStart"/>
            <w:r w:rsidRPr="004454DF">
              <w:rPr>
                <w:sz w:val="24"/>
                <w:szCs w:val="24"/>
              </w:rPr>
              <w:t>II’nci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5 “Uluslararası Ticaret ve Muamelelerden Alınan Vergiler”, </w:t>
            </w:r>
            <w:proofErr w:type="spellStart"/>
            <w:r w:rsidRPr="004454DF">
              <w:rPr>
                <w:sz w:val="24"/>
                <w:szCs w:val="24"/>
              </w:rPr>
              <w:t>III’üncü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2 “İthalat Vergileri”, </w:t>
            </w:r>
            <w:proofErr w:type="spellStart"/>
            <w:r w:rsidRPr="004454DF">
              <w:rPr>
                <w:sz w:val="24"/>
                <w:szCs w:val="24"/>
              </w:rPr>
              <w:t>IV’üncü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02 “İthalattan Alınan Katma Değer Vergisi” kaleminde öngörülen </w:t>
            </w:r>
            <w:proofErr w:type="gramStart"/>
            <w:r w:rsidRPr="004454DF">
              <w:rPr>
                <w:sz w:val="24"/>
                <w:szCs w:val="24"/>
              </w:rPr>
              <w:t>946,000,000</w:t>
            </w:r>
            <w:proofErr w:type="gramEnd"/>
            <w:r w:rsidRPr="004454DF">
              <w:rPr>
                <w:sz w:val="24"/>
                <w:szCs w:val="24"/>
              </w:rPr>
              <w:t>.-TL (Dokuz Yüz Kırk Altı Milyon Türk Lira)’</w:t>
            </w:r>
            <w:proofErr w:type="spellStart"/>
            <w:r w:rsidRPr="004454DF">
              <w:rPr>
                <w:sz w:val="24"/>
                <w:szCs w:val="24"/>
              </w:rPr>
              <w:t>lık</w:t>
            </w:r>
            <w:proofErr w:type="spellEnd"/>
            <w:r w:rsidRPr="004454DF">
              <w:rPr>
                <w:sz w:val="24"/>
                <w:szCs w:val="24"/>
              </w:rPr>
              <w:t xml:space="preserve"> gelir 43,700,000.-TL (Kırk Üç Milyon, Yedi Yüz Bin Türk Lirası) artırılarak 989,700,000.-TL (Dokuz Yüz Seksen Dokuz Milyon, Yedi Yüz Bin Türk Lirası)’</w:t>
            </w:r>
            <w:proofErr w:type="spellStart"/>
            <w:r w:rsidRPr="004454DF">
              <w:rPr>
                <w:sz w:val="24"/>
                <w:szCs w:val="24"/>
              </w:rPr>
              <w:t>na</w:t>
            </w:r>
            <w:proofErr w:type="spellEnd"/>
            <w:r w:rsidRPr="004454DF">
              <w:rPr>
                <w:sz w:val="24"/>
                <w:szCs w:val="24"/>
              </w:rPr>
              <w:t xml:space="preserve"> yükseltilmek;</w:t>
            </w:r>
          </w:p>
        </w:tc>
      </w:tr>
      <w:tr w:rsidR="004454DF" w:rsidRPr="004454DF" w:rsidTr="00C77172">
        <w:tc>
          <w:tcPr>
            <w:tcW w:w="1809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4454DF" w:rsidRPr="004454DF" w:rsidRDefault="004454DF" w:rsidP="004454DF">
            <w:pPr>
              <w:jc w:val="center"/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>(6)</w:t>
            </w:r>
          </w:p>
        </w:tc>
        <w:tc>
          <w:tcPr>
            <w:tcW w:w="7221" w:type="dxa"/>
            <w:gridSpan w:val="2"/>
            <w:shd w:val="clear" w:color="auto" w:fill="auto"/>
          </w:tcPr>
          <w:p w:rsidR="004454DF" w:rsidRPr="004454DF" w:rsidRDefault="004454DF" w:rsidP="004454DF">
            <w:pPr>
              <w:jc w:val="both"/>
              <w:rPr>
                <w:sz w:val="24"/>
                <w:szCs w:val="24"/>
              </w:rPr>
            </w:pPr>
            <w:proofErr w:type="spellStart"/>
            <w:r w:rsidRPr="004454DF">
              <w:rPr>
                <w:sz w:val="24"/>
                <w:szCs w:val="24"/>
              </w:rPr>
              <w:t>I’inci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02 “Vergi Dışı Gelirler”, </w:t>
            </w:r>
            <w:proofErr w:type="spellStart"/>
            <w:r w:rsidRPr="004454DF">
              <w:rPr>
                <w:sz w:val="24"/>
                <w:szCs w:val="24"/>
              </w:rPr>
              <w:t>II’nci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1 “Teşebbüs ve Mülkiyet Gelirleri”, </w:t>
            </w:r>
            <w:proofErr w:type="spellStart"/>
            <w:r w:rsidRPr="004454DF">
              <w:rPr>
                <w:sz w:val="24"/>
                <w:szCs w:val="24"/>
              </w:rPr>
              <w:t>III’üncü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5 “Hizmet Gelirleri”, </w:t>
            </w:r>
            <w:proofErr w:type="spellStart"/>
            <w:r w:rsidRPr="004454DF">
              <w:rPr>
                <w:sz w:val="24"/>
                <w:szCs w:val="24"/>
              </w:rPr>
              <w:t>IV’üncü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01 “Telefon – Telgraf ve Teleks Ücretleri” kaleminde öngörülen </w:t>
            </w:r>
            <w:proofErr w:type="gramStart"/>
            <w:r w:rsidRPr="004454DF">
              <w:rPr>
                <w:sz w:val="24"/>
                <w:szCs w:val="24"/>
              </w:rPr>
              <w:t>52,560,000</w:t>
            </w:r>
            <w:proofErr w:type="gramEnd"/>
            <w:r w:rsidRPr="004454DF">
              <w:rPr>
                <w:sz w:val="24"/>
                <w:szCs w:val="24"/>
              </w:rPr>
              <w:t>.-TL (Elli İki Milyon, Beş Yüz Altmış Bin Türk Lira)’</w:t>
            </w:r>
            <w:proofErr w:type="spellStart"/>
            <w:r w:rsidRPr="004454DF">
              <w:rPr>
                <w:sz w:val="24"/>
                <w:szCs w:val="24"/>
              </w:rPr>
              <w:t>lık</w:t>
            </w:r>
            <w:proofErr w:type="spellEnd"/>
            <w:r w:rsidRPr="004454DF">
              <w:rPr>
                <w:sz w:val="24"/>
                <w:szCs w:val="24"/>
              </w:rPr>
              <w:t xml:space="preserve"> gelir 11,000,000.-TL (On Bir Milyon Türk Lirası) artırılarak 63,560,000.-TL (Altmış Üç Milyon, Beş Yüz Altmış Bin Türk Lirası)’</w:t>
            </w:r>
            <w:proofErr w:type="spellStart"/>
            <w:r w:rsidRPr="004454DF">
              <w:rPr>
                <w:sz w:val="24"/>
                <w:szCs w:val="24"/>
              </w:rPr>
              <w:t>na</w:t>
            </w:r>
            <w:proofErr w:type="spellEnd"/>
            <w:r w:rsidRPr="004454DF">
              <w:rPr>
                <w:sz w:val="24"/>
                <w:szCs w:val="24"/>
              </w:rPr>
              <w:t xml:space="preserve"> yükseltilmek;</w:t>
            </w:r>
          </w:p>
        </w:tc>
      </w:tr>
      <w:tr w:rsidR="004454DF" w:rsidRPr="004454DF" w:rsidTr="00C77172">
        <w:tc>
          <w:tcPr>
            <w:tcW w:w="1809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4454DF" w:rsidRPr="004454DF" w:rsidRDefault="004454DF" w:rsidP="004454DF">
            <w:pPr>
              <w:jc w:val="center"/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>(7)</w:t>
            </w:r>
          </w:p>
        </w:tc>
        <w:tc>
          <w:tcPr>
            <w:tcW w:w="7221" w:type="dxa"/>
            <w:gridSpan w:val="2"/>
            <w:shd w:val="clear" w:color="auto" w:fill="auto"/>
          </w:tcPr>
          <w:p w:rsidR="004454DF" w:rsidRPr="004454DF" w:rsidRDefault="004454DF" w:rsidP="004454DF">
            <w:pPr>
              <w:jc w:val="both"/>
              <w:rPr>
                <w:sz w:val="24"/>
                <w:szCs w:val="24"/>
              </w:rPr>
            </w:pPr>
            <w:proofErr w:type="spellStart"/>
            <w:r w:rsidRPr="004454DF">
              <w:rPr>
                <w:sz w:val="24"/>
                <w:szCs w:val="24"/>
              </w:rPr>
              <w:t>I’inci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08 “Alacaklardan Tahsilat”, </w:t>
            </w:r>
            <w:proofErr w:type="spellStart"/>
            <w:r w:rsidRPr="004454DF">
              <w:rPr>
                <w:sz w:val="24"/>
                <w:szCs w:val="24"/>
              </w:rPr>
              <w:t>II’nci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1 “Yurtiçi Alacaklardan Tahsilat”, </w:t>
            </w:r>
            <w:proofErr w:type="spellStart"/>
            <w:r w:rsidRPr="004454DF">
              <w:rPr>
                <w:sz w:val="24"/>
                <w:szCs w:val="24"/>
              </w:rPr>
              <w:t>III’üncü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1 “Kamu Teşebbüslerinden”, </w:t>
            </w:r>
            <w:proofErr w:type="spellStart"/>
            <w:r w:rsidRPr="004454DF">
              <w:rPr>
                <w:sz w:val="24"/>
                <w:szCs w:val="24"/>
              </w:rPr>
              <w:t>IV’üncü</w:t>
            </w:r>
            <w:proofErr w:type="spellEnd"/>
            <w:r w:rsidRPr="004454DF">
              <w:rPr>
                <w:sz w:val="24"/>
                <w:szCs w:val="24"/>
              </w:rPr>
              <w:t xml:space="preserve"> Düzey Ekonomik Kodu 01 “Kıbrıs Türk Elektrik Kurumundan” kalemi açılarak, bu kaleme </w:t>
            </w:r>
            <w:proofErr w:type="gramStart"/>
            <w:r w:rsidRPr="004454DF">
              <w:rPr>
                <w:sz w:val="24"/>
                <w:szCs w:val="24"/>
              </w:rPr>
              <w:t>460,000,000</w:t>
            </w:r>
            <w:proofErr w:type="gramEnd"/>
            <w:r w:rsidRPr="004454DF">
              <w:rPr>
                <w:sz w:val="24"/>
                <w:szCs w:val="24"/>
              </w:rPr>
              <w:t xml:space="preserve">.-TL (Dört Yüz Altmış Milyon Türk </w:t>
            </w:r>
            <w:r w:rsidRPr="004454DF">
              <w:rPr>
                <w:sz w:val="24"/>
                <w:szCs w:val="24"/>
              </w:rPr>
              <w:lastRenderedPageBreak/>
              <w:t xml:space="preserve">Lirası) gelir eklenmek; </w:t>
            </w:r>
          </w:p>
        </w:tc>
      </w:tr>
      <w:tr w:rsidR="004454DF" w:rsidRPr="004454DF" w:rsidTr="00C77172">
        <w:tc>
          <w:tcPr>
            <w:tcW w:w="1809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7717" w:type="dxa"/>
            <w:gridSpan w:val="3"/>
            <w:shd w:val="clear" w:color="auto" w:fill="auto"/>
          </w:tcPr>
          <w:p w:rsidR="004454DF" w:rsidRPr="004454DF" w:rsidRDefault="004454DF" w:rsidP="004454DF">
            <w:pPr>
              <w:jc w:val="both"/>
              <w:rPr>
                <w:strike/>
                <w:sz w:val="24"/>
                <w:szCs w:val="24"/>
              </w:rPr>
            </w:pPr>
            <w:proofErr w:type="gramStart"/>
            <w:r w:rsidRPr="004454DF">
              <w:rPr>
                <w:sz w:val="24"/>
                <w:szCs w:val="24"/>
              </w:rPr>
              <w:t>suretiyle</w:t>
            </w:r>
            <w:proofErr w:type="gramEnd"/>
            <w:r w:rsidRPr="004454DF">
              <w:rPr>
                <w:sz w:val="24"/>
                <w:szCs w:val="24"/>
              </w:rPr>
              <w:t xml:space="preserve"> toplam 574,700,000.-TL. (Beş Yüz Yetmiş Dört Milyon, Yedi Yüz Bin Türk Lirası) gelir öngörülür.</w:t>
            </w:r>
          </w:p>
        </w:tc>
      </w:tr>
      <w:tr w:rsidR="004454DF" w:rsidRPr="004454DF" w:rsidTr="00C77172">
        <w:tc>
          <w:tcPr>
            <w:tcW w:w="1809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4454DF" w:rsidRPr="004454DF" w:rsidRDefault="004454DF" w:rsidP="00445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shd w:val="clear" w:color="auto" w:fill="auto"/>
          </w:tcPr>
          <w:p w:rsidR="004454DF" w:rsidRPr="004454DF" w:rsidRDefault="004454DF" w:rsidP="004454DF">
            <w:pPr>
              <w:jc w:val="both"/>
              <w:rPr>
                <w:sz w:val="24"/>
                <w:szCs w:val="24"/>
              </w:rPr>
            </w:pPr>
          </w:p>
        </w:tc>
      </w:tr>
      <w:tr w:rsidR="004454DF" w:rsidRPr="004454DF" w:rsidTr="00C77172">
        <w:trPr>
          <w:gridAfter w:val="1"/>
          <w:wAfter w:w="22" w:type="dxa"/>
        </w:trPr>
        <w:tc>
          <w:tcPr>
            <w:tcW w:w="1809" w:type="dxa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>Yürürlüğe Giriş</w:t>
            </w:r>
          </w:p>
        </w:tc>
        <w:tc>
          <w:tcPr>
            <w:tcW w:w="7931" w:type="dxa"/>
            <w:gridSpan w:val="3"/>
            <w:shd w:val="clear" w:color="auto" w:fill="auto"/>
          </w:tcPr>
          <w:p w:rsidR="004454DF" w:rsidRPr="004454DF" w:rsidRDefault="004454DF" w:rsidP="004454DF">
            <w:pPr>
              <w:rPr>
                <w:sz w:val="24"/>
                <w:szCs w:val="24"/>
              </w:rPr>
            </w:pPr>
            <w:r w:rsidRPr="004454DF">
              <w:rPr>
                <w:sz w:val="24"/>
                <w:szCs w:val="24"/>
              </w:rPr>
              <w:t xml:space="preserve">4. Bu Yasa, 1 Ocak 2019 tarihinden başlayarak yürürlüğe girer. </w:t>
            </w:r>
          </w:p>
          <w:p w:rsidR="004454DF" w:rsidRPr="004454DF" w:rsidRDefault="004454DF" w:rsidP="004454DF">
            <w:pPr>
              <w:jc w:val="both"/>
              <w:rPr>
                <w:sz w:val="24"/>
                <w:szCs w:val="24"/>
              </w:rPr>
            </w:pPr>
          </w:p>
        </w:tc>
      </w:tr>
    </w:tbl>
    <w:p w:rsidR="004454DF" w:rsidRPr="004454DF" w:rsidRDefault="004454DF" w:rsidP="004454DF">
      <w:pPr>
        <w:rPr>
          <w:sz w:val="24"/>
          <w:szCs w:val="24"/>
        </w:rPr>
      </w:pPr>
    </w:p>
    <w:p w:rsidR="00AA319F" w:rsidRPr="00F2313B" w:rsidRDefault="00AA319F" w:rsidP="004454DF">
      <w:pPr>
        <w:rPr>
          <w:sz w:val="26"/>
          <w:szCs w:val="26"/>
        </w:rPr>
      </w:pPr>
    </w:p>
    <w:sectPr w:rsidR="00AA319F" w:rsidRPr="00F2313B" w:rsidSect="00C81E34">
      <w:type w:val="continuous"/>
      <w:pgSz w:w="11909" w:h="16834"/>
      <w:pgMar w:top="1083" w:right="992" w:bottom="544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91"/>
    <w:rsid w:val="001542A3"/>
    <w:rsid w:val="00222038"/>
    <w:rsid w:val="003045BC"/>
    <w:rsid w:val="003610B3"/>
    <w:rsid w:val="003B28C4"/>
    <w:rsid w:val="004454DF"/>
    <w:rsid w:val="00481F3A"/>
    <w:rsid w:val="00623101"/>
    <w:rsid w:val="006407E4"/>
    <w:rsid w:val="00653365"/>
    <w:rsid w:val="007D6D44"/>
    <w:rsid w:val="007F0BB4"/>
    <w:rsid w:val="009A679C"/>
    <w:rsid w:val="00A51DF1"/>
    <w:rsid w:val="00A832C4"/>
    <w:rsid w:val="00AA319F"/>
    <w:rsid w:val="00B41CF9"/>
    <w:rsid w:val="00C81E34"/>
    <w:rsid w:val="00C97B52"/>
    <w:rsid w:val="00CE6DFB"/>
    <w:rsid w:val="00D5027F"/>
    <w:rsid w:val="00D56E40"/>
    <w:rsid w:val="00DE138C"/>
    <w:rsid w:val="00EB480A"/>
    <w:rsid w:val="00F2313B"/>
    <w:rsid w:val="00F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91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82591"/>
    <w:pPr>
      <w:jc w:val="center"/>
    </w:pPr>
    <w:rPr>
      <w:b/>
      <w:bCs/>
      <w:noProof/>
      <w:sz w:val="26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F82591"/>
    <w:rPr>
      <w:rFonts w:ascii="Times New Roman" w:eastAsia="Times New Roman" w:hAnsi="Times New Roman" w:cs="Times New Roman"/>
      <w:b/>
      <w:bCs/>
      <w:noProof/>
      <w:sz w:val="26"/>
      <w:szCs w:val="24"/>
    </w:rPr>
  </w:style>
  <w:style w:type="table" w:styleId="TableGrid">
    <w:name w:val="Table Grid"/>
    <w:basedOn w:val="TableNormal"/>
    <w:rsid w:val="00DE1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91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82591"/>
    <w:pPr>
      <w:jc w:val="center"/>
    </w:pPr>
    <w:rPr>
      <w:b/>
      <w:bCs/>
      <w:noProof/>
      <w:sz w:val="26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F82591"/>
    <w:rPr>
      <w:rFonts w:ascii="Times New Roman" w:eastAsia="Times New Roman" w:hAnsi="Times New Roman" w:cs="Times New Roman"/>
      <w:b/>
      <w:bCs/>
      <w:noProof/>
      <w:sz w:val="26"/>
      <w:szCs w:val="24"/>
    </w:rPr>
  </w:style>
  <w:style w:type="table" w:styleId="TableGrid">
    <w:name w:val="Table Grid"/>
    <w:basedOn w:val="TableNormal"/>
    <w:rsid w:val="00DE1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gurkan artun</dc:creator>
  <cp:lastModifiedBy>gurkan artun</cp:lastModifiedBy>
  <cp:revision>2</cp:revision>
  <cp:lastPrinted>2019-04-29T06:10:00Z</cp:lastPrinted>
  <dcterms:created xsi:type="dcterms:W3CDTF">2019-10-10T13:01:00Z</dcterms:created>
  <dcterms:modified xsi:type="dcterms:W3CDTF">2019-10-10T13:01:00Z</dcterms:modified>
</cp:coreProperties>
</file>