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519"/>
        <w:gridCol w:w="284"/>
        <w:gridCol w:w="610"/>
        <w:gridCol w:w="665"/>
        <w:gridCol w:w="5305"/>
      </w:tblGrid>
      <w:tr w:rsidR="00F06A41" w:rsidRPr="00DB3112" w14:paraId="6B6F5286" w14:textId="77777777" w:rsidTr="00302BAF">
        <w:trPr>
          <w:jc w:val="center"/>
        </w:trPr>
        <w:tc>
          <w:tcPr>
            <w:tcW w:w="9476" w:type="dxa"/>
            <w:gridSpan w:val="7"/>
          </w:tcPr>
          <w:p w14:paraId="6EBD3074" w14:textId="69BE2FB2" w:rsidR="00113FA6" w:rsidRPr="00113FA6" w:rsidRDefault="00113FA6" w:rsidP="00113FA6">
            <w:pPr>
              <w:jc w:val="both"/>
              <w:rPr>
                <w:bCs/>
              </w:rPr>
            </w:pPr>
            <w:r w:rsidRPr="00113FA6">
              <w:rPr>
                <w:bCs/>
              </w:rPr>
              <w:t xml:space="preserve">Kuzey Kıbrıs Türk Cumhuriyeti Cumhuriyet Meclisi'nin 20 Mayıs 2024 tarihli Elli Altıncı Birleşiminde Oyçokluğuyla kabul olunan " </w:t>
            </w:r>
            <w:r w:rsidRPr="00DB3112">
              <w:rPr>
                <w:bCs/>
                <w:spacing w:val="-1"/>
              </w:rPr>
              <w:t>Kat Mülkiyeti ve Kat İrtifakı (Değişiklik) Yasası</w:t>
            </w:r>
            <w:r w:rsidRPr="00113FA6">
              <w:rPr>
                <w:bCs/>
              </w:rPr>
              <w:t xml:space="preserve"> </w:t>
            </w:r>
            <w:bookmarkStart w:id="0" w:name="_GoBack"/>
            <w:bookmarkEnd w:id="0"/>
            <w:r w:rsidRPr="00113FA6">
              <w:rPr>
                <w:bCs/>
              </w:rPr>
              <w:t xml:space="preserve">" Anayasanın 94'üncü maddesinin (l)'inci fıkrası gereğince Kuzey Kıbrıs Türk Cumhuriyeti Cumhurbaşkanı tarafından Resmi </w:t>
            </w:r>
            <w:proofErr w:type="spellStart"/>
            <w:r w:rsidRPr="00113FA6">
              <w:rPr>
                <w:bCs/>
              </w:rPr>
              <w:t>Gazete'de</w:t>
            </w:r>
            <w:proofErr w:type="spellEnd"/>
            <w:r w:rsidRPr="00113FA6">
              <w:rPr>
                <w:bCs/>
              </w:rPr>
              <w:t xml:space="preserve"> yayımlanmak suretiyle ilan olunur.</w:t>
            </w:r>
          </w:p>
          <w:p w14:paraId="6AF8B678" w14:textId="4558FEAA" w:rsidR="00F06A41" w:rsidRDefault="00F06A41" w:rsidP="00113FA6">
            <w:pPr>
              <w:jc w:val="center"/>
              <w:rPr>
                <w:bCs/>
              </w:rPr>
            </w:pPr>
          </w:p>
          <w:p w14:paraId="18F33585" w14:textId="77777777" w:rsidR="00113FA6" w:rsidRDefault="00113FA6" w:rsidP="00113FA6">
            <w:pPr>
              <w:jc w:val="center"/>
              <w:rPr>
                <w:bCs/>
              </w:rPr>
            </w:pPr>
            <w:r>
              <w:rPr>
                <w:bCs/>
              </w:rPr>
              <w:t>Sayı:40/2024</w:t>
            </w:r>
          </w:p>
          <w:p w14:paraId="27185486" w14:textId="734AD5A6" w:rsidR="00113FA6" w:rsidRPr="00DB3112" w:rsidRDefault="00113FA6" w:rsidP="00113FA6">
            <w:pPr>
              <w:jc w:val="center"/>
              <w:rPr>
                <w:bCs/>
              </w:rPr>
            </w:pPr>
          </w:p>
        </w:tc>
      </w:tr>
      <w:tr w:rsidR="00113FA6" w:rsidRPr="00DB3112" w14:paraId="1D5E2F32" w14:textId="77777777" w:rsidTr="00302BAF">
        <w:trPr>
          <w:jc w:val="center"/>
        </w:trPr>
        <w:tc>
          <w:tcPr>
            <w:tcW w:w="9476" w:type="dxa"/>
            <w:gridSpan w:val="7"/>
          </w:tcPr>
          <w:p w14:paraId="414C836E" w14:textId="77777777" w:rsidR="00113FA6" w:rsidRPr="00302BAF" w:rsidRDefault="00113FA6" w:rsidP="00113FA6">
            <w:pPr>
              <w:jc w:val="center"/>
            </w:pPr>
            <w:r w:rsidRPr="00302BAF">
              <w:t>KAT MÜLKİYETİ VE KAT İRTİFAKI (DEĞİŞİKLİK) YASA</w:t>
            </w:r>
            <w:r>
              <w:t>SI</w:t>
            </w:r>
          </w:p>
          <w:p w14:paraId="406FD57F" w14:textId="77777777" w:rsidR="00113FA6" w:rsidRPr="00302BAF" w:rsidRDefault="00113FA6" w:rsidP="00AB4006">
            <w:pPr>
              <w:jc w:val="center"/>
            </w:pPr>
          </w:p>
        </w:tc>
      </w:tr>
      <w:tr w:rsidR="00302BAF" w:rsidRPr="00DB3112" w14:paraId="202A797D" w14:textId="77777777" w:rsidTr="00302BAF">
        <w:trPr>
          <w:jc w:val="center"/>
        </w:trPr>
        <w:tc>
          <w:tcPr>
            <w:tcW w:w="1668" w:type="dxa"/>
          </w:tcPr>
          <w:p w14:paraId="6189D2F4" w14:textId="4285D6E2" w:rsidR="00302BAF" w:rsidRPr="00DB3112" w:rsidRDefault="00302BAF" w:rsidP="00AB4006">
            <w:pPr>
              <w:jc w:val="center"/>
              <w:rPr>
                <w:bCs/>
              </w:rPr>
            </w:pPr>
          </w:p>
        </w:tc>
        <w:tc>
          <w:tcPr>
            <w:tcW w:w="7808" w:type="dxa"/>
            <w:gridSpan w:val="6"/>
          </w:tcPr>
          <w:p w14:paraId="5736C5AA" w14:textId="174D8B4B" w:rsidR="00302BAF" w:rsidRPr="009C0006" w:rsidRDefault="00302BAF" w:rsidP="009A4272">
            <w:pPr>
              <w:jc w:val="both"/>
            </w:pPr>
            <w:r w:rsidRPr="009C0006">
              <w:t xml:space="preserve">    </w:t>
            </w:r>
            <w:r w:rsidR="00B61499">
              <w:t xml:space="preserve">  </w:t>
            </w:r>
            <w:r w:rsidRPr="009C0006">
              <w:t>Kuzey Kıbrıs Türk Cumhuriyeti Cumhuriyet Meclisi aşağıdaki Yasayı yapar:</w:t>
            </w:r>
          </w:p>
          <w:p w14:paraId="12AA0911" w14:textId="7D916978" w:rsidR="00302BAF" w:rsidRPr="00DB3112" w:rsidRDefault="00302BAF" w:rsidP="00AB4006">
            <w:pPr>
              <w:jc w:val="center"/>
              <w:rPr>
                <w:bCs/>
              </w:rPr>
            </w:pPr>
          </w:p>
        </w:tc>
      </w:tr>
      <w:tr w:rsidR="00302BAF" w:rsidRPr="00DB3112" w14:paraId="37769548" w14:textId="77777777" w:rsidTr="00302BAF">
        <w:trPr>
          <w:jc w:val="center"/>
        </w:trPr>
        <w:tc>
          <w:tcPr>
            <w:tcW w:w="1668" w:type="dxa"/>
          </w:tcPr>
          <w:p w14:paraId="18837F9D" w14:textId="77777777" w:rsidR="00302BAF" w:rsidRPr="00DB3112" w:rsidRDefault="00302BAF" w:rsidP="00AB4006">
            <w:pPr>
              <w:rPr>
                <w:bCs/>
              </w:rPr>
            </w:pPr>
            <w:r w:rsidRPr="00DB3112">
              <w:rPr>
                <w:bCs/>
              </w:rPr>
              <w:t>Kısa İsim</w:t>
            </w:r>
          </w:p>
          <w:p w14:paraId="07C35D4A" w14:textId="44DB77D8" w:rsidR="00302BAF" w:rsidRPr="00DB3112" w:rsidRDefault="00302BAF" w:rsidP="00AB4006">
            <w:pPr>
              <w:rPr>
                <w:bCs/>
              </w:rPr>
            </w:pPr>
            <w:r w:rsidRPr="00DB3112">
              <w:rPr>
                <w:bCs/>
              </w:rPr>
              <w:t>35/2010</w:t>
            </w:r>
          </w:p>
        </w:tc>
        <w:tc>
          <w:tcPr>
            <w:tcW w:w="7808" w:type="dxa"/>
            <w:gridSpan w:val="6"/>
          </w:tcPr>
          <w:p w14:paraId="332C720F" w14:textId="415F746D" w:rsidR="00302BAF" w:rsidRPr="00DB3112" w:rsidRDefault="00302BAF" w:rsidP="00302BAF">
            <w:pPr>
              <w:jc w:val="both"/>
              <w:rPr>
                <w:bCs/>
                <w:spacing w:val="-1"/>
              </w:rPr>
            </w:pPr>
            <w:r w:rsidRPr="00DB3112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DB3112">
              <w:rPr>
                <w:bCs/>
                <w:spacing w:val="-1"/>
              </w:rPr>
              <w:t xml:space="preserve">Bu Yasa, Kat Mülkiyeti ve Kat İrtifakı (Değişiklik) Yasası olarak isimlendirilir ve </w:t>
            </w:r>
            <w:r w:rsidRPr="00DB3112">
              <w:rPr>
                <w:bCs/>
              </w:rPr>
              <w:t xml:space="preserve">aşağıda “Esas Yasa” olarak anılan </w:t>
            </w:r>
            <w:r w:rsidRPr="00DB3112">
              <w:rPr>
                <w:bCs/>
                <w:spacing w:val="-1"/>
              </w:rPr>
              <w:t>Kat Mülkiyeti ve Kat İrtifakı Yasası ile birlikte okunur.</w:t>
            </w:r>
          </w:p>
          <w:p w14:paraId="4B2076B3" w14:textId="77777777" w:rsidR="00302BAF" w:rsidRPr="00DB3112" w:rsidRDefault="00302BAF" w:rsidP="00AB4006">
            <w:pPr>
              <w:rPr>
                <w:bCs/>
              </w:rPr>
            </w:pPr>
          </w:p>
        </w:tc>
      </w:tr>
      <w:tr w:rsidR="00302BAF" w:rsidRPr="00DB3112" w14:paraId="547FE086" w14:textId="77777777" w:rsidTr="00302BAF">
        <w:trPr>
          <w:jc w:val="center"/>
        </w:trPr>
        <w:tc>
          <w:tcPr>
            <w:tcW w:w="1668" w:type="dxa"/>
          </w:tcPr>
          <w:p w14:paraId="5B49C658" w14:textId="1D0C0E29" w:rsidR="00302BAF" w:rsidRPr="00DB3112" w:rsidRDefault="00302BAF" w:rsidP="00302BAF">
            <w:pPr>
              <w:rPr>
                <w:bCs/>
              </w:rPr>
            </w:pPr>
            <w:r w:rsidRPr="00DB3112">
              <w:rPr>
                <w:bCs/>
              </w:rPr>
              <w:t xml:space="preserve">Esas Yasanın 12’nci Maddesinin </w:t>
            </w:r>
          </w:p>
        </w:tc>
        <w:tc>
          <w:tcPr>
            <w:tcW w:w="425" w:type="dxa"/>
          </w:tcPr>
          <w:p w14:paraId="384AF9FB" w14:textId="77777777" w:rsidR="00302BAF" w:rsidRPr="00DB3112" w:rsidRDefault="00302BAF" w:rsidP="00AB4006">
            <w:pPr>
              <w:rPr>
                <w:bCs/>
              </w:rPr>
            </w:pPr>
            <w:r w:rsidRPr="00DB3112">
              <w:rPr>
                <w:bCs/>
              </w:rPr>
              <w:t>2.</w:t>
            </w:r>
          </w:p>
        </w:tc>
        <w:tc>
          <w:tcPr>
            <w:tcW w:w="519" w:type="dxa"/>
          </w:tcPr>
          <w:p w14:paraId="2F64EE1F" w14:textId="77777777" w:rsidR="00302BAF" w:rsidRPr="00DB3112" w:rsidRDefault="00302BAF" w:rsidP="00AB4006">
            <w:pPr>
              <w:jc w:val="both"/>
              <w:rPr>
                <w:bCs/>
                <w:spacing w:val="-1"/>
              </w:rPr>
            </w:pPr>
            <w:r w:rsidRPr="00DB3112">
              <w:rPr>
                <w:bCs/>
                <w:spacing w:val="-1"/>
              </w:rPr>
              <w:t>(1)</w:t>
            </w:r>
          </w:p>
        </w:tc>
        <w:tc>
          <w:tcPr>
            <w:tcW w:w="6864" w:type="dxa"/>
            <w:gridSpan w:val="4"/>
          </w:tcPr>
          <w:p w14:paraId="4E0FF03B" w14:textId="2B1B5912" w:rsidR="00302BAF" w:rsidRPr="00DB3112" w:rsidRDefault="00302BAF" w:rsidP="00AB4006">
            <w:pPr>
              <w:jc w:val="both"/>
              <w:rPr>
                <w:bCs/>
                <w:spacing w:val="-1"/>
              </w:rPr>
            </w:pPr>
            <w:r w:rsidRPr="00DB3112">
              <w:rPr>
                <w:bCs/>
                <w:spacing w:val="-1"/>
              </w:rPr>
              <w:t>Esas Yasa, 12’nci maddesinin (1)’inci fıkrası kaldırılmak ve yerine aşağıdaki yeni (1)’inci fıkra konmak suretiyle değiştirilir</w:t>
            </w:r>
            <w:r>
              <w:rPr>
                <w:bCs/>
                <w:spacing w:val="-1"/>
              </w:rPr>
              <w:t>:</w:t>
            </w:r>
          </w:p>
        </w:tc>
      </w:tr>
      <w:tr w:rsidR="00B93E7A" w:rsidRPr="00DB3112" w14:paraId="303CE71A" w14:textId="77777777" w:rsidTr="00B93E7A">
        <w:trPr>
          <w:jc w:val="center"/>
        </w:trPr>
        <w:tc>
          <w:tcPr>
            <w:tcW w:w="1668" w:type="dxa"/>
          </w:tcPr>
          <w:p w14:paraId="48D54D65" w14:textId="728809A4" w:rsidR="00B93E7A" w:rsidRPr="00DB3112" w:rsidRDefault="00B93E7A" w:rsidP="00AB4006">
            <w:pPr>
              <w:rPr>
                <w:bCs/>
              </w:rPr>
            </w:pPr>
            <w:r w:rsidRPr="00DB3112">
              <w:rPr>
                <w:bCs/>
              </w:rPr>
              <w:t>Değiştirilmesi</w:t>
            </w:r>
          </w:p>
        </w:tc>
        <w:tc>
          <w:tcPr>
            <w:tcW w:w="425" w:type="dxa"/>
          </w:tcPr>
          <w:p w14:paraId="3A06F7EE" w14:textId="77777777" w:rsidR="00B93E7A" w:rsidRPr="00DB3112" w:rsidRDefault="00B93E7A" w:rsidP="00AB4006">
            <w:pPr>
              <w:rPr>
                <w:bCs/>
              </w:rPr>
            </w:pPr>
          </w:p>
        </w:tc>
        <w:tc>
          <w:tcPr>
            <w:tcW w:w="519" w:type="dxa"/>
          </w:tcPr>
          <w:p w14:paraId="38622FF1" w14:textId="77777777" w:rsidR="00B93E7A" w:rsidRPr="00DB3112" w:rsidRDefault="00B93E7A" w:rsidP="00AB4006">
            <w:pPr>
              <w:jc w:val="both"/>
              <w:rPr>
                <w:bCs/>
                <w:spacing w:val="-1"/>
              </w:rPr>
            </w:pPr>
          </w:p>
        </w:tc>
        <w:tc>
          <w:tcPr>
            <w:tcW w:w="284" w:type="dxa"/>
          </w:tcPr>
          <w:p w14:paraId="042134F2" w14:textId="2AB58D84" w:rsidR="00B93E7A" w:rsidRPr="00DB3112" w:rsidRDefault="00B93E7A" w:rsidP="00AB4006">
            <w:pPr>
              <w:jc w:val="both"/>
              <w:rPr>
                <w:bCs/>
                <w:spacing w:val="-1"/>
              </w:rPr>
            </w:pPr>
          </w:p>
        </w:tc>
        <w:tc>
          <w:tcPr>
            <w:tcW w:w="610" w:type="dxa"/>
          </w:tcPr>
          <w:p w14:paraId="29D5F928" w14:textId="1202C06C" w:rsidR="00B93E7A" w:rsidRPr="00DB3112" w:rsidRDefault="00B93E7A" w:rsidP="00AB4006">
            <w:pPr>
              <w:jc w:val="both"/>
              <w:rPr>
                <w:bCs/>
                <w:spacing w:val="-1"/>
              </w:rPr>
            </w:pPr>
            <w:r w:rsidRPr="00DB3112">
              <w:rPr>
                <w:bCs/>
                <w:spacing w:val="-1"/>
              </w:rPr>
              <w:t>“(1)</w:t>
            </w:r>
          </w:p>
        </w:tc>
        <w:tc>
          <w:tcPr>
            <w:tcW w:w="665" w:type="dxa"/>
          </w:tcPr>
          <w:p w14:paraId="7E6AB9DC" w14:textId="7BA13462" w:rsidR="00B93E7A" w:rsidRPr="00DB3112" w:rsidRDefault="00B93E7A" w:rsidP="00AB4006">
            <w:pPr>
              <w:jc w:val="both"/>
              <w:rPr>
                <w:bCs/>
                <w:spacing w:val="-1"/>
              </w:rPr>
            </w:pPr>
            <w:r w:rsidRPr="00DB3112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(A)</w:t>
            </w:r>
          </w:p>
        </w:tc>
        <w:tc>
          <w:tcPr>
            <w:tcW w:w="5305" w:type="dxa"/>
          </w:tcPr>
          <w:p w14:paraId="503F8778" w14:textId="10CEC25F" w:rsidR="00B93E7A" w:rsidRPr="00DB3112" w:rsidRDefault="00B93E7A" w:rsidP="00AB4006">
            <w:pPr>
              <w:jc w:val="both"/>
              <w:rPr>
                <w:bCs/>
                <w:spacing w:val="-1"/>
              </w:rPr>
            </w:pPr>
            <w:r w:rsidRPr="00DB3112">
              <w:rPr>
                <w:bCs/>
                <w:spacing w:val="-1"/>
              </w:rPr>
              <w:t xml:space="preserve">Kat mülkiyeti ve kat irtifakı, tapu siciline çıkarılan kat mülkiyeti veya kat irtifakı koçanının tescil edilmesi ile doğar. </w:t>
            </w:r>
          </w:p>
        </w:tc>
      </w:tr>
      <w:tr w:rsidR="00B93E7A" w:rsidRPr="00DB3112" w14:paraId="46258402" w14:textId="77777777" w:rsidTr="00B93E7A">
        <w:trPr>
          <w:jc w:val="center"/>
        </w:trPr>
        <w:tc>
          <w:tcPr>
            <w:tcW w:w="1668" w:type="dxa"/>
          </w:tcPr>
          <w:p w14:paraId="798DA039" w14:textId="77777777" w:rsidR="00B93E7A" w:rsidRPr="00DB3112" w:rsidRDefault="00B93E7A" w:rsidP="00AB4006">
            <w:pPr>
              <w:rPr>
                <w:bCs/>
              </w:rPr>
            </w:pPr>
          </w:p>
        </w:tc>
        <w:tc>
          <w:tcPr>
            <w:tcW w:w="425" w:type="dxa"/>
          </w:tcPr>
          <w:p w14:paraId="4948AF54" w14:textId="77777777" w:rsidR="00B93E7A" w:rsidRPr="00DB3112" w:rsidRDefault="00B93E7A" w:rsidP="00AB4006">
            <w:pPr>
              <w:rPr>
                <w:bCs/>
              </w:rPr>
            </w:pPr>
          </w:p>
        </w:tc>
        <w:tc>
          <w:tcPr>
            <w:tcW w:w="519" w:type="dxa"/>
          </w:tcPr>
          <w:p w14:paraId="047B16D7" w14:textId="77777777" w:rsidR="00B93E7A" w:rsidRPr="00DB3112" w:rsidRDefault="00B93E7A" w:rsidP="00AB4006">
            <w:pPr>
              <w:jc w:val="both"/>
              <w:rPr>
                <w:bCs/>
                <w:spacing w:val="-1"/>
              </w:rPr>
            </w:pPr>
          </w:p>
        </w:tc>
        <w:tc>
          <w:tcPr>
            <w:tcW w:w="284" w:type="dxa"/>
          </w:tcPr>
          <w:p w14:paraId="0127EA1C" w14:textId="77777777" w:rsidR="00B93E7A" w:rsidRPr="00DB3112" w:rsidRDefault="00B93E7A" w:rsidP="00AB4006">
            <w:pPr>
              <w:jc w:val="both"/>
              <w:rPr>
                <w:bCs/>
                <w:spacing w:val="-1"/>
              </w:rPr>
            </w:pPr>
          </w:p>
        </w:tc>
        <w:tc>
          <w:tcPr>
            <w:tcW w:w="610" w:type="dxa"/>
          </w:tcPr>
          <w:p w14:paraId="734CE9E5" w14:textId="77777777" w:rsidR="00B93E7A" w:rsidRPr="00DB3112" w:rsidRDefault="00B93E7A" w:rsidP="00AB4006">
            <w:pPr>
              <w:jc w:val="both"/>
              <w:rPr>
                <w:bCs/>
                <w:spacing w:val="-1"/>
              </w:rPr>
            </w:pPr>
          </w:p>
        </w:tc>
        <w:tc>
          <w:tcPr>
            <w:tcW w:w="665" w:type="dxa"/>
          </w:tcPr>
          <w:p w14:paraId="68B5D919" w14:textId="74FA9AEA" w:rsidR="00B93E7A" w:rsidRPr="00DB3112" w:rsidRDefault="00B93E7A" w:rsidP="00AB4006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(B)</w:t>
            </w:r>
          </w:p>
        </w:tc>
        <w:tc>
          <w:tcPr>
            <w:tcW w:w="5305" w:type="dxa"/>
          </w:tcPr>
          <w:p w14:paraId="5426A4E6" w14:textId="77777777" w:rsidR="00B93E7A" w:rsidRDefault="00B93E7A" w:rsidP="00AD2104">
            <w:pPr>
              <w:jc w:val="both"/>
              <w:rPr>
                <w:bCs/>
                <w:spacing w:val="-1"/>
              </w:rPr>
            </w:pPr>
            <w:r w:rsidRPr="00DB3112">
              <w:rPr>
                <w:bCs/>
                <w:spacing w:val="-1"/>
              </w:rPr>
              <w:t>Bir taşınmaz mala ilişkin</w:t>
            </w:r>
            <w:r>
              <w:rPr>
                <w:bCs/>
                <w:spacing w:val="-1"/>
              </w:rPr>
              <w:t>,</w:t>
            </w:r>
            <w:r w:rsidRPr="00DB3112">
              <w:rPr>
                <w:bCs/>
                <w:spacing w:val="-1"/>
              </w:rPr>
              <w:t xml:space="preserve"> ilgili </w:t>
            </w:r>
            <w:r>
              <w:rPr>
                <w:bCs/>
                <w:spacing w:val="-1"/>
              </w:rPr>
              <w:t>İlçe</w:t>
            </w:r>
            <w:r w:rsidRPr="00DB3112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T</w:t>
            </w:r>
            <w:r w:rsidRPr="00DB3112">
              <w:rPr>
                <w:bCs/>
                <w:spacing w:val="-1"/>
              </w:rPr>
              <w:t xml:space="preserve">apu </w:t>
            </w:r>
            <w:r>
              <w:rPr>
                <w:bCs/>
                <w:spacing w:val="-1"/>
              </w:rPr>
              <w:t>A</w:t>
            </w:r>
            <w:r w:rsidRPr="00DB3112">
              <w:rPr>
                <w:bCs/>
                <w:spacing w:val="-1"/>
              </w:rPr>
              <w:t xml:space="preserve">mirliklerinde satış ve devir işlemi gerçekleştirilebilmesi için konu taşınmazın müstakil tapusunun çıkmış olması ve/veya kat irtifakının tesis edilmiş olması zorunludur. Aksi </w:t>
            </w:r>
            <w:r w:rsidR="00AD2104">
              <w:rPr>
                <w:bCs/>
                <w:spacing w:val="-1"/>
              </w:rPr>
              <w:t>halde</w:t>
            </w:r>
            <w:r w:rsidRPr="00DB3112">
              <w:rPr>
                <w:bCs/>
                <w:spacing w:val="-1"/>
              </w:rPr>
              <w:t xml:space="preserve"> satış ve/veya devir işlemi gerçekleştirilemez ve bu </w:t>
            </w:r>
            <w:r>
              <w:rPr>
                <w:bCs/>
                <w:spacing w:val="-1"/>
              </w:rPr>
              <w:t>şekilde</w:t>
            </w:r>
            <w:r w:rsidRPr="00DB3112">
              <w:rPr>
                <w:bCs/>
                <w:spacing w:val="-1"/>
              </w:rPr>
              <w:t xml:space="preserve"> yapılan sözleşmeler geçersiz sayılır.</w:t>
            </w:r>
            <w:r>
              <w:rPr>
                <w:bCs/>
                <w:spacing w:val="-1"/>
              </w:rPr>
              <w:t>”</w:t>
            </w:r>
          </w:p>
          <w:p w14:paraId="23567078" w14:textId="75BF4D6D" w:rsidR="005318D5" w:rsidRPr="00DB3112" w:rsidRDefault="005318D5" w:rsidP="00AD2104">
            <w:pPr>
              <w:jc w:val="both"/>
              <w:rPr>
                <w:bCs/>
                <w:spacing w:val="-1"/>
              </w:rPr>
            </w:pPr>
          </w:p>
        </w:tc>
      </w:tr>
      <w:tr w:rsidR="00302BAF" w:rsidRPr="00DB3112" w14:paraId="3000F0E9" w14:textId="77777777" w:rsidTr="00302BAF">
        <w:trPr>
          <w:jc w:val="center"/>
        </w:trPr>
        <w:tc>
          <w:tcPr>
            <w:tcW w:w="1668" w:type="dxa"/>
          </w:tcPr>
          <w:p w14:paraId="2B7AA87D" w14:textId="28462774" w:rsidR="00302BAF" w:rsidRPr="00DB3112" w:rsidRDefault="00B93E7A" w:rsidP="00AB4006">
            <w:pPr>
              <w:rPr>
                <w:bCs/>
              </w:rPr>
            </w:pPr>
            <w:r>
              <w:br w:type="page"/>
            </w:r>
          </w:p>
        </w:tc>
        <w:tc>
          <w:tcPr>
            <w:tcW w:w="425" w:type="dxa"/>
          </w:tcPr>
          <w:p w14:paraId="1B9E874C" w14:textId="77777777" w:rsidR="00302BAF" w:rsidRPr="00DB3112" w:rsidRDefault="00302BAF" w:rsidP="00AB4006">
            <w:pPr>
              <w:rPr>
                <w:bCs/>
              </w:rPr>
            </w:pPr>
          </w:p>
        </w:tc>
        <w:tc>
          <w:tcPr>
            <w:tcW w:w="519" w:type="dxa"/>
          </w:tcPr>
          <w:p w14:paraId="2BB937D1" w14:textId="77777777" w:rsidR="00302BAF" w:rsidRPr="00DB3112" w:rsidRDefault="00302BAF" w:rsidP="00AB4006">
            <w:pPr>
              <w:jc w:val="both"/>
              <w:rPr>
                <w:bCs/>
                <w:spacing w:val="-1"/>
              </w:rPr>
            </w:pPr>
            <w:r w:rsidRPr="00DB3112">
              <w:rPr>
                <w:bCs/>
                <w:spacing w:val="-1"/>
              </w:rPr>
              <w:t>(2)</w:t>
            </w:r>
          </w:p>
        </w:tc>
        <w:tc>
          <w:tcPr>
            <w:tcW w:w="6864" w:type="dxa"/>
            <w:gridSpan w:val="4"/>
          </w:tcPr>
          <w:p w14:paraId="1E1EEA29" w14:textId="253E7001" w:rsidR="00302BAF" w:rsidRDefault="00302BAF" w:rsidP="00AB4006">
            <w:pPr>
              <w:jc w:val="both"/>
              <w:rPr>
                <w:bCs/>
                <w:spacing w:val="-1"/>
              </w:rPr>
            </w:pPr>
            <w:r w:rsidRPr="00DB3112">
              <w:rPr>
                <w:bCs/>
                <w:spacing w:val="-1"/>
              </w:rPr>
              <w:t xml:space="preserve">Esas Yasa, 12’nci maddesinin (6)’ncı fıkrasından </w:t>
            </w:r>
            <w:r w:rsidR="003C4F38">
              <w:rPr>
                <w:bCs/>
                <w:spacing w:val="-1"/>
              </w:rPr>
              <w:t xml:space="preserve">hemen sonra </w:t>
            </w:r>
            <w:r w:rsidR="00FF21C3">
              <w:rPr>
                <w:bCs/>
                <w:spacing w:val="-1"/>
              </w:rPr>
              <w:t xml:space="preserve">sırasıyla </w:t>
            </w:r>
            <w:r w:rsidR="003C4F38">
              <w:rPr>
                <w:bCs/>
                <w:spacing w:val="-1"/>
              </w:rPr>
              <w:t>aşağıdaki yeni (7)’</w:t>
            </w:r>
            <w:proofErr w:type="spellStart"/>
            <w:r w:rsidRPr="00DB3112">
              <w:rPr>
                <w:bCs/>
                <w:spacing w:val="-1"/>
              </w:rPr>
              <w:t>nci</w:t>
            </w:r>
            <w:proofErr w:type="spellEnd"/>
            <w:r w:rsidRPr="00DB3112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 xml:space="preserve">ve (8)’inci </w:t>
            </w:r>
            <w:r w:rsidRPr="00DB3112">
              <w:rPr>
                <w:bCs/>
                <w:spacing w:val="-1"/>
              </w:rPr>
              <w:t>fıkra</w:t>
            </w:r>
            <w:r>
              <w:rPr>
                <w:bCs/>
                <w:spacing w:val="-1"/>
              </w:rPr>
              <w:t>lar</w:t>
            </w:r>
            <w:r w:rsidRPr="00DB3112">
              <w:rPr>
                <w:bCs/>
                <w:spacing w:val="-1"/>
              </w:rPr>
              <w:t xml:space="preserve"> konmak suretiyle değiştirilir</w:t>
            </w:r>
            <w:r>
              <w:rPr>
                <w:bCs/>
                <w:spacing w:val="-1"/>
              </w:rPr>
              <w:t>:</w:t>
            </w:r>
          </w:p>
          <w:p w14:paraId="20888271" w14:textId="65FFB711" w:rsidR="00FD5C3A" w:rsidRPr="00DB3112" w:rsidRDefault="00FD5C3A" w:rsidP="00AB4006">
            <w:pPr>
              <w:jc w:val="both"/>
              <w:rPr>
                <w:bCs/>
                <w:spacing w:val="-1"/>
              </w:rPr>
            </w:pPr>
          </w:p>
        </w:tc>
      </w:tr>
      <w:tr w:rsidR="00B61499" w:rsidRPr="00DB3112" w14:paraId="7B456B70" w14:textId="77777777" w:rsidTr="006838E3">
        <w:trPr>
          <w:jc w:val="center"/>
        </w:trPr>
        <w:tc>
          <w:tcPr>
            <w:tcW w:w="1668" w:type="dxa"/>
          </w:tcPr>
          <w:p w14:paraId="2F26D58A" w14:textId="77777777" w:rsidR="00B61499" w:rsidRPr="00DB3112" w:rsidRDefault="00B61499" w:rsidP="00AB4006">
            <w:pPr>
              <w:rPr>
                <w:bCs/>
              </w:rPr>
            </w:pPr>
          </w:p>
        </w:tc>
        <w:tc>
          <w:tcPr>
            <w:tcW w:w="425" w:type="dxa"/>
          </w:tcPr>
          <w:p w14:paraId="7FDAE020" w14:textId="77777777" w:rsidR="00B61499" w:rsidRPr="00DB3112" w:rsidRDefault="00B61499" w:rsidP="00AB4006">
            <w:pPr>
              <w:rPr>
                <w:bCs/>
              </w:rPr>
            </w:pPr>
          </w:p>
        </w:tc>
        <w:tc>
          <w:tcPr>
            <w:tcW w:w="519" w:type="dxa"/>
          </w:tcPr>
          <w:p w14:paraId="0AD53965" w14:textId="77777777" w:rsidR="00B61499" w:rsidRPr="00DB3112" w:rsidRDefault="00B61499" w:rsidP="00AB4006">
            <w:pPr>
              <w:jc w:val="both"/>
              <w:rPr>
                <w:bCs/>
                <w:spacing w:val="-1"/>
              </w:rPr>
            </w:pPr>
          </w:p>
        </w:tc>
        <w:tc>
          <w:tcPr>
            <w:tcW w:w="284" w:type="dxa"/>
          </w:tcPr>
          <w:p w14:paraId="7A41BAD0" w14:textId="7EA56698" w:rsidR="00B61499" w:rsidRPr="00DB3112" w:rsidRDefault="00B61499" w:rsidP="00AB4006">
            <w:pPr>
              <w:jc w:val="both"/>
              <w:rPr>
                <w:bCs/>
                <w:spacing w:val="-1"/>
              </w:rPr>
            </w:pPr>
          </w:p>
        </w:tc>
        <w:tc>
          <w:tcPr>
            <w:tcW w:w="610" w:type="dxa"/>
          </w:tcPr>
          <w:p w14:paraId="31077E48" w14:textId="2A5DD619" w:rsidR="00B61499" w:rsidRPr="00DB3112" w:rsidRDefault="00B61499" w:rsidP="00AB4006">
            <w:pPr>
              <w:jc w:val="both"/>
              <w:rPr>
                <w:bCs/>
                <w:spacing w:val="-1"/>
              </w:rPr>
            </w:pPr>
            <w:r w:rsidRPr="00DB3112">
              <w:rPr>
                <w:bCs/>
                <w:spacing w:val="-1"/>
              </w:rPr>
              <w:t>“(7)</w:t>
            </w:r>
          </w:p>
        </w:tc>
        <w:tc>
          <w:tcPr>
            <w:tcW w:w="5970" w:type="dxa"/>
            <w:gridSpan w:val="2"/>
          </w:tcPr>
          <w:p w14:paraId="0784588A" w14:textId="32EBE1ED" w:rsidR="00B61499" w:rsidRPr="00DB3112" w:rsidRDefault="00B61499" w:rsidP="0058535C">
            <w:pPr>
              <w:jc w:val="both"/>
              <w:rPr>
                <w:bCs/>
                <w:spacing w:val="-1"/>
              </w:rPr>
            </w:pPr>
            <w:r w:rsidRPr="00DB3112">
              <w:rPr>
                <w:bCs/>
                <w:spacing w:val="-1"/>
              </w:rPr>
              <w:t>Bu Yasa kuralları uyarınca adına kat irtifakı tesis eden gerçek veya tüzel kişiler</w:t>
            </w:r>
            <w:r w:rsidR="00EC0547">
              <w:rPr>
                <w:bCs/>
                <w:spacing w:val="-1"/>
              </w:rPr>
              <w:t>,</w:t>
            </w:r>
            <w:r w:rsidRPr="00DB3112">
              <w:rPr>
                <w:bCs/>
                <w:spacing w:val="-1"/>
              </w:rPr>
              <w:t xml:space="preserve"> konu taşınmaz mallar üzerinde</w:t>
            </w:r>
            <w:r>
              <w:rPr>
                <w:bCs/>
                <w:spacing w:val="-1"/>
              </w:rPr>
              <w:t xml:space="preserve"> tesis edilen irtifak hakkı ile sınırlı</w:t>
            </w:r>
            <w:r w:rsidRPr="00DB3112">
              <w:rPr>
                <w:bCs/>
                <w:spacing w:val="-1"/>
              </w:rPr>
              <w:t xml:space="preserve"> ipotek tesis edebilirler.</w:t>
            </w:r>
          </w:p>
        </w:tc>
      </w:tr>
      <w:tr w:rsidR="00B61499" w:rsidRPr="00DB3112" w14:paraId="65D6FB29" w14:textId="77777777" w:rsidTr="006838E3">
        <w:trPr>
          <w:jc w:val="center"/>
        </w:trPr>
        <w:tc>
          <w:tcPr>
            <w:tcW w:w="1668" w:type="dxa"/>
          </w:tcPr>
          <w:p w14:paraId="5F5274D0" w14:textId="77777777" w:rsidR="00B61499" w:rsidRPr="00DB3112" w:rsidRDefault="00B61499" w:rsidP="00AB4006">
            <w:pPr>
              <w:rPr>
                <w:bCs/>
              </w:rPr>
            </w:pPr>
          </w:p>
        </w:tc>
        <w:tc>
          <w:tcPr>
            <w:tcW w:w="425" w:type="dxa"/>
          </w:tcPr>
          <w:p w14:paraId="7958316A" w14:textId="77777777" w:rsidR="00B61499" w:rsidRPr="00DB3112" w:rsidRDefault="00B61499" w:rsidP="00AB4006">
            <w:pPr>
              <w:rPr>
                <w:bCs/>
              </w:rPr>
            </w:pPr>
          </w:p>
        </w:tc>
        <w:tc>
          <w:tcPr>
            <w:tcW w:w="519" w:type="dxa"/>
          </w:tcPr>
          <w:p w14:paraId="476CB840" w14:textId="77777777" w:rsidR="00B61499" w:rsidRPr="00DB3112" w:rsidRDefault="00B61499" w:rsidP="00AB4006">
            <w:pPr>
              <w:jc w:val="both"/>
              <w:rPr>
                <w:bCs/>
                <w:spacing w:val="-1"/>
              </w:rPr>
            </w:pPr>
          </w:p>
        </w:tc>
        <w:tc>
          <w:tcPr>
            <w:tcW w:w="284" w:type="dxa"/>
          </w:tcPr>
          <w:p w14:paraId="65D356B6" w14:textId="76B68B0F" w:rsidR="00B61499" w:rsidRPr="00DB3112" w:rsidRDefault="00B61499" w:rsidP="00AB4006">
            <w:pPr>
              <w:jc w:val="both"/>
              <w:rPr>
                <w:bCs/>
                <w:spacing w:val="-1"/>
              </w:rPr>
            </w:pPr>
          </w:p>
        </w:tc>
        <w:tc>
          <w:tcPr>
            <w:tcW w:w="610" w:type="dxa"/>
          </w:tcPr>
          <w:p w14:paraId="30E55C1F" w14:textId="7E2AE04B" w:rsidR="00B61499" w:rsidRPr="00DB3112" w:rsidRDefault="00B61499" w:rsidP="00B61499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(8)</w:t>
            </w:r>
          </w:p>
        </w:tc>
        <w:tc>
          <w:tcPr>
            <w:tcW w:w="5970" w:type="dxa"/>
            <w:gridSpan w:val="2"/>
          </w:tcPr>
          <w:p w14:paraId="221A7C58" w14:textId="56C3149B" w:rsidR="00B61499" w:rsidRPr="00DB3112" w:rsidRDefault="00B61499" w:rsidP="00AA4709">
            <w:pPr>
              <w:jc w:val="both"/>
              <w:rPr>
                <w:bCs/>
              </w:rPr>
            </w:pPr>
            <w:r w:rsidRPr="00DB3112">
              <w:rPr>
                <w:bCs/>
              </w:rPr>
              <w:t xml:space="preserve">Bu </w:t>
            </w:r>
            <w:r>
              <w:rPr>
                <w:bCs/>
              </w:rPr>
              <w:t xml:space="preserve">maddenin </w:t>
            </w:r>
            <w:r w:rsidRPr="00DB3112">
              <w:rPr>
                <w:bCs/>
              </w:rPr>
              <w:t xml:space="preserve">(1)’inci fıkrası kurallarına aykırı </w:t>
            </w:r>
            <w:r w:rsidR="00BE712C" w:rsidRPr="003824C5">
              <w:rPr>
                <w:bCs/>
              </w:rPr>
              <w:t xml:space="preserve">olarak, müstakil tapusu çıkmamış veya kat irtifakı tesis edilmemiş olan bir mal ile ilgili olarak satış ve/veya devir işlemi yapan veya yapılmasına aracı olan </w:t>
            </w:r>
            <w:r w:rsidR="003C4F38">
              <w:rPr>
                <w:bCs/>
              </w:rPr>
              <w:t xml:space="preserve">bir </w:t>
            </w:r>
            <w:r w:rsidR="00BE712C" w:rsidRPr="003824C5">
              <w:rPr>
                <w:bCs/>
              </w:rPr>
              <w:t>kişi</w:t>
            </w:r>
            <w:r w:rsidR="003C4F38">
              <w:rPr>
                <w:bCs/>
              </w:rPr>
              <w:t xml:space="preserve"> </w:t>
            </w:r>
            <w:r w:rsidRPr="003824C5">
              <w:rPr>
                <w:bCs/>
              </w:rPr>
              <w:t>suç işlemiş</w:t>
            </w:r>
            <w:r w:rsidRPr="00DB3112">
              <w:rPr>
                <w:bCs/>
              </w:rPr>
              <w:t xml:space="preserve"> olur ve mahkumiyet</w:t>
            </w:r>
            <w:r w:rsidR="003C4F38">
              <w:rPr>
                <w:bCs/>
              </w:rPr>
              <w:t xml:space="preserve">i halinde, mahkumiyet tarihindeki aylık brüt asgari ücretin 500 (beş yüz) katına kadar </w:t>
            </w:r>
            <w:r w:rsidRPr="00DB3112">
              <w:rPr>
                <w:bCs/>
              </w:rPr>
              <w:t xml:space="preserve">para cezasına </w:t>
            </w:r>
            <w:r w:rsidR="003C4F38">
              <w:rPr>
                <w:bCs/>
              </w:rPr>
              <w:t>çarptırılabilir</w:t>
            </w:r>
            <w:r w:rsidRPr="00DB3112">
              <w:rPr>
                <w:bCs/>
              </w:rPr>
              <w:t>.</w:t>
            </w:r>
            <w:r>
              <w:rPr>
                <w:bCs/>
              </w:rPr>
              <w:t>”</w:t>
            </w:r>
          </w:p>
          <w:p w14:paraId="6A0BE82D" w14:textId="77777777" w:rsidR="00B61499" w:rsidRPr="00DB3112" w:rsidRDefault="00B61499" w:rsidP="00AB4006">
            <w:pPr>
              <w:jc w:val="both"/>
              <w:rPr>
                <w:bCs/>
                <w:spacing w:val="-1"/>
              </w:rPr>
            </w:pPr>
          </w:p>
        </w:tc>
      </w:tr>
      <w:tr w:rsidR="00B61499" w:rsidRPr="00DB3112" w14:paraId="171EC899" w14:textId="77777777" w:rsidTr="00845CA6">
        <w:trPr>
          <w:jc w:val="center"/>
        </w:trPr>
        <w:tc>
          <w:tcPr>
            <w:tcW w:w="1668" w:type="dxa"/>
          </w:tcPr>
          <w:p w14:paraId="1751CFE4" w14:textId="501448D7" w:rsidR="00B61499" w:rsidRPr="00DB3112" w:rsidRDefault="00B61499" w:rsidP="00AB4006">
            <w:pPr>
              <w:rPr>
                <w:bCs/>
              </w:rPr>
            </w:pPr>
            <w:r w:rsidRPr="00DB3112">
              <w:rPr>
                <w:bCs/>
              </w:rPr>
              <w:t>Yürürlüğe Giriş</w:t>
            </w:r>
          </w:p>
        </w:tc>
        <w:tc>
          <w:tcPr>
            <w:tcW w:w="7808" w:type="dxa"/>
            <w:gridSpan w:val="6"/>
          </w:tcPr>
          <w:p w14:paraId="159A9517" w14:textId="5847CE40" w:rsidR="00B61499" w:rsidRPr="00DB3112" w:rsidRDefault="00B61499" w:rsidP="00B61499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DB3112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DB3112">
              <w:rPr>
                <w:bCs/>
              </w:rPr>
              <w:t>Bu Yasa, Resm</w:t>
            </w:r>
            <w:r w:rsidR="006838E3">
              <w:rPr>
                <w:bCs/>
              </w:rPr>
              <w:t>i</w:t>
            </w:r>
            <w:r w:rsidRPr="00DB3112">
              <w:rPr>
                <w:bCs/>
              </w:rPr>
              <w:t xml:space="preserve"> Gazete’de yayımlandığı tarihten başlayarak yürürlüğe girer.</w:t>
            </w:r>
          </w:p>
          <w:p w14:paraId="66564841" w14:textId="77777777" w:rsidR="00B61499" w:rsidRPr="00DB3112" w:rsidRDefault="00B61499" w:rsidP="00AB4006">
            <w:pPr>
              <w:jc w:val="both"/>
              <w:rPr>
                <w:bCs/>
              </w:rPr>
            </w:pPr>
          </w:p>
        </w:tc>
      </w:tr>
    </w:tbl>
    <w:p w14:paraId="327EE68E" w14:textId="77777777" w:rsidR="00F06A41" w:rsidRDefault="00F06A41"/>
    <w:sectPr w:rsidR="00F06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0AF58" w14:textId="77777777" w:rsidR="00AF31C8" w:rsidRDefault="00AF31C8" w:rsidP="005A3137">
      <w:r>
        <w:separator/>
      </w:r>
    </w:p>
  </w:endnote>
  <w:endnote w:type="continuationSeparator" w:id="0">
    <w:p w14:paraId="1832B9E1" w14:textId="77777777" w:rsidR="00AF31C8" w:rsidRDefault="00AF31C8" w:rsidP="005A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464ED" w14:textId="77777777" w:rsidR="005A3137" w:rsidRDefault="005A31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B9C86" w14:textId="77777777" w:rsidR="005A3137" w:rsidRDefault="005A31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F8542" w14:textId="77777777" w:rsidR="005A3137" w:rsidRDefault="005A31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FF52F" w14:textId="77777777" w:rsidR="00AF31C8" w:rsidRDefault="00AF31C8" w:rsidP="005A3137">
      <w:r>
        <w:separator/>
      </w:r>
    </w:p>
  </w:footnote>
  <w:footnote w:type="continuationSeparator" w:id="0">
    <w:p w14:paraId="2C4FBCB8" w14:textId="77777777" w:rsidR="00AF31C8" w:rsidRDefault="00AF31C8" w:rsidP="005A3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2BD24" w14:textId="77777777" w:rsidR="005A3137" w:rsidRDefault="005A31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196B3" w14:textId="77777777" w:rsidR="005A3137" w:rsidRDefault="005A31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5689C" w14:textId="77777777" w:rsidR="005A3137" w:rsidRDefault="005A31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34"/>
    <w:rsid w:val="00113FA6"/>
    <w:rsid w:val="00123B7C"/>
    <w:rsid w:val="00193E9A"/>
    <w:rsid w:val="00195744"/>
    <w:rsid w:val="001F5B04"/>
    <w:rsid w:val="00207028"/>
    <w:rsid w:val="002420B3"/>
    <w:rsid w:val="00302BAF"/>
    <w:rsid w:val="003824C5"/>
    <w:rsid w:val="003C4F38"/>
    <w:rsid w:val="003F011E"/>
    <w:rsid w:val="004422C7"/>
    <w:rsid w:val="00471D46"/>
    <w:rsid w:val="005318D5"/>
    <w:rsid w:val="0058535C"/>
    <w:rsid w:val="005A3137"/>
    <w:rsid w:val="0065221C"/>
    <w:rsid w:val="006838E3"/>
    <w:rsid w:val="006C7402"/>
    <w:rsid w:val="007F08CD"/>
    <w:rsid w:val="007F6134"/>
    <w:rsid w:val="008308BF"/>
    <w:rsid w:val="00834136"/>
    <w:rsid w:val="0084578B"/>
    <w:rsid w:val="00A326CA"/>
    <w:rsid w:val="00A33220"/>
    <w:rsid w:val="00A942FC"/>
    <w:rsid w:val="00AA4709"/>
    <w:rsid w:val="00AD2104"/>
    <w:rsid w:val="00AF31C8"/>
    <w:rsid w:val="00B61499"/>
    <w:rsid w:val="00B93E7A"/>
    <w:rsid w:val="00BB0877"/>
    <w:rsid w:val="00BE712C"/>
    <w:rsid w:val="00CE697E"/>
    <w:rsid w:val="00DB2A0B"/>
    <w:rsid w:val="00EC0547"/>
    <w:rsid w:val="00F06A41"/>
    <w:rsid w:val="00FB0FE2"/>
    <w:rsid w:val="00FD5C3A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C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31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13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5A31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13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302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31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13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5A31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13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302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Uzun</dc:creator>
  <cp:lastModifiedBy>Gürkan Artun</cp:lastModifiedBy>
  <cp:revision>2</cp:revision>
  <cp:lastPrinted>2024-05-20T11:48:00Z</cp:lastPrinted>
  <dcterms:created xsi:type="dcterms:W3CDTF">2024-05-21T12:38:00Z</dcterms:created>
  <dcterms:modified xsi:type="dcterms:W3CDTF">2024-05-21T12:38:00Z</dcterms:modified>
</cp:coreProperties>
</file>