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38" w:rsidRDefault="00767F38" w:rsidP="00767F38">
      <w:pPr>
        <w:jc w:val="both"/>
      </w:pPr>
      <w:r w:rsidRPr="00767F38">
        <w:t>Kuzey Kıbrıs Türk Cumhuriyeti Cumhuriyet Meclisi’nin 29 Mayıs 2023 tarihli Ellidördüncü  Birleşiminde O</w:t>
      </w:r>
      <w:r>
        <w:t>ybirliğiyle</w:t>
      </w:r>
      <w:r w:rsidRPr="00767F38">
        <w:t xml:space="preserve"> ka</w:t>
      </w:r>
      <w:bookmarkStart w:id="0" w:name="_GoBack"/>
      <w:bookmarkEnd w:id="0"/>
      <w:r w:rsidRPr="00767F38">
        <w:t>bul olunan “Orman Dairesi (Kuruluş, Görev ve Çalışma Esasları) (Değişiklik) Yasası” Anayasanın 94'üncü maddesinin (1)'inci fıkrası gereğince Kuzey Kıbrıs Türk Cumhuriyeti Cumhurbaşkanı tarafından Resmi Gazete'de yayımlanmak suretiyle ilan olunur.</w:t>
      </w:r>
      <w:r w:rsidRPr="00767F38">
        <w:tab/>
      </w:r>
    </w:p>
    <w:p w:rsidR="00767F38" w:rsidRDefault="00767F38"/>
    <w:p w:rsidR="00767F38" w:rsidRDefault="00767F38" w:rsidP="00767F38">
      <w:pPr>
        <w:jc w:val="center"/>
      </w:pPr>
    </w:p>
    <w:p w:rsidR="00767F38" w:rsidRDefault="00767F38" w:rsidP="00767F38">
      <w:pPr>
        <w:jc w:val="center"/>
      </w:pPr>
      <w:r>
        <w:t>Sayı: 34/2023</w:t>
      </w:r>
    </w:p>
    <w:p w:rsidR="00767F38" w:rsidRDefault="00767F38" w:rsidP="00767F38">
      <w:pPr>
        <w:jc w:val="center"/>
      </w:pPr>
    </w:p>
    <w:p w:rsidR="00767F38" w:rsidRDefault="00767F38" w:rsidP="00767F38">
      <w:pPr>
        <w:jc w:val="center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61"/>
        <w:gridCol w:w="750"/>
        <w:gridCol w:w="603"/>
        <w:gridCol w:w="5819"/>
      </w:tblGrid>
      <w:tr w:rsidR="00F467CC" w:rsidRPr="00896677" w:rsidTr="005B5272">
        <w:tc>
          <w:tcPr>
            <w:tcW w:w="9209" w:type="dxa"/>
            <w:gridSpan w:val="5"/>
          </w:tcPr>
          <w:p w:rsidR="00896677" w:rsidRPr="00896677" w:rsidRDefault="00F467CC" w:rsidP="00767F38">
            <w:pPr>
              <w:jc w:val="center"/>
              <w:outlineLvl w:val="0"/>
            </w:pPr>
            <w:r w:rsidRPr="00896677">
              <w:t>ORMAN DAİRESİ (KURULUŞ,</w:t>
            </w:r>
            <w:r w:rsidR="00B5210D" w:rsidRPr="00896677">
              <w:t xml:space="preserve"> </w:t>
            </w:r>
            <w:r w:rsidRPr="00896677">
              <w:t>GÖREV VE ÇALIŞMA ESASLARI</w:t>
            </w:r>
            <w:r w:rsidR="00A90331" w:rsidRPr="00896677">
              <w:t>)</w:t>
            </w:r>
          </w:p>
          <w:p w:rsidR="00F467CC" w:rsidRPr="00896677" w:rsidRDefault="00F467CC" w:rsidP="00896677">
            <w:pPr>
              <w:jc w:val="center"/>
              <w:outlineLvl w:val="0"/>
            </w:pPr>
            <w:r w:rsidRPr="00896677">
              <w:t>(DEĞİŞİKLİK) YASA</w:t>
            </w:r>
            <w:r w:rsidR="00A94FE3">
              <w:t>SI</w:t>
            </w:r>
          </w:p>
          <w:p w:rsidR="00D07781" w:rsidRPr="00896677" w:rsidRDefault="00D07781" w:rsidP="00896677">
            <w:pPr>
              <w:jc w:val="center"/>
              <w:outlineLvl w:val="0"/>
            </w:pPr>
          </w:p>
        </w:tc>
      </w:tr>
      <w:tr w:rsidR="00D07781" w:rsidRPr="00863C74" w:rsidTr="00D07781">
        <w:tc>
          <w:tcPr>
            <w:tcW w:w="1576" w:type="dxa"/>
          </w:tcPr>
          <w:p w:rsidR="00D07781" w:rsidRPr="00863C74" w:rsidRDefault="00D07781" w:rsidP="00896677">
            <w:pPr>
              <w:jc w:val="center"/>
              <w:outlineLvl w:val="0"/>
            </w:pPr>
          </w:p>
          <w:p w:rsidR="00D07781" w:rsidRPr="00863C74" w:rsidRDefault="00D07781" w:rsidP="00896677">
            <w:pPr>
              <w:outlineLvl w:val="0"/>
            </w:pPr>
          </w:p>
        </w:tc>
        <w:tc>
          <w:tcPr>
            <w:tcW w:w="7633" w:type="dxa"/>
            <w:gridSpan w:val="4"/>
          </w:tcPr>
          <w:p w:rsidR="00D07781" w:rsidRPr="00863C74" w:rsidRDefault="00D07781" w:rsidP="00D07781">
            <w:pPr>
              <w:jc w:val="both"/>
              <w:outlineLvl w:val="0"/>
            </w:pPr>
            <w:r>
              <w:t xml:space="preserve">        </w:t>
            </w:r>
            <w:r w:rsidRPr="00D07781">
              <w:t xml:space="preserve"> </w:t>
            </w:r>
            <w:proofErr w:type="spellStart"/>
            <w:r w:rsidRPr="00D07781">
              <w:t>Kuzey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Kıbrıs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Türk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Cumhuriyeti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Cumhuriyet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Meclisi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aşağıdaki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Yasayı</w:t>
            </w:r>
            <w:proofErr w:type="spellEnd"/>
            <w:r w:rsidRPr="00D07781">
              <w:t xml:space="preserve">  </w:t>
            </w:r>
            <w:proofErr w:type="spellStart"/>
            <w:r w:rsidRPr="00D07781">
              <w:t>yapar</w:t>
            </w:r>
            <w:proofErr w:type="spellEnd"/>
            <w:r w:rsidRPr="00D07781">
              <w:t>:</w:t>
            </w:r>
          </w:p>
        </w:tc>
      </w:tr>
      <w:tr w:rsidR="00896677" w:rsidRPr="00863C74" w:rsidTr="00D07781">
        <w:tc>
          <w:tcPr>
            <w:tcW w:w="1576" w:type="dxa"/>
          </w:tcPr>
          <w:p w:rsidR="00896677" w:rsidRPr="00863C74" w:rsidRDefault="00896677" w:rsidP="00896677">
            <w:pPr>
              <w:jc w:val="center"/>
              <w:outlineLvl w:val="0"/>
            </w:pPr>
          </w:p>
        </w:tc>
        <w:tc>
          <w:tcPr>
            <w:tcW w:w="7633" w:type="dxa"/>
            <w:gridSpan w:val="4"/>
          </w:tcPr>
          <w:p w:rsidR="00896677" w:rsidRDefault="00896677" w:rsidP="00D07781">
            <w:pPr>
              <w:jc w:val="both"/>
              <w:outlineLvl w:val="0"/>
            </w:pPr>
          </w:p>
        </w:tc>
      </w:tr>
      <w:tr w:rsidR="00D07781" w:rsidRPr="00863C74" w:rsidTr="00896677">
        <w:trPr>
          <w:trHeight w:val="1310"/>
        </w:trPr>
        <w:tc>
          <w:tcPr>
            <w:tcW w:w="1576" w:type="dxa"/>
          </w:tcPr>
          <w:p w:rsidR="00D07781" w:rsidRPr="00863C74" w:rsidRDefault="00D07781" w:rsidP="00475E6B">
            <w:proofErr w:type="spellStart"/>
            <w:r w:rsidRPr="00863C74">
              <w:t>Kısa</w:t>
            </w:r>
            <w:proofErr w:type="spellEnd"/>
            <w:r w:rsidRPr="00863C74">
              <w:t xml:space="preserve"> </w:t>
            </w:r>
            <w:proofErr w:type="spellStart"/>
            <w:r w:rsidRPr="00863C74">
              <w:t>İsim</w:t>
            </w:r>
            <w:proofErr w:type="spellEnd"/>
          </w:p>
          <w:p w:rsidR="00D07781" w:rsidRDefault="00D07781" w:rsidP="00F467CC">
            <w:r>
              <w:t>59/1989</w:t>
            </w:r>
          </w:p>
          <w:p w:rsidR="00D07781" w:rsidRDefault="00475E6B" w:rsidP="00F467CC">
            <w:r>
              <w:t xml:space="preserve">    </w:t>
            </w:r>
            <w:r w:rsidR="00D07781">
              <w:t>28/1994</w:t>
            </w:r>
          </w:p>
          <w:p w:rsidR="00D07781" w:rsidRDefault="00475E6B" w:rsidP="00F467CC">
            <w:r>
              <w:t xml:space="preserve">    </w:t>
            </w:r>
            <w:r w:rsidR="00D07781">
              <w:t>70/2005</w:t>
            </w:r>
          </w:p>
          <w:p w:rsidR="00D07781" w:rsidRPr="00863C74" w:rsidRDefault="00475E6B" w:rsidP="00896677">
            <w:r>
              <w:t xml:space="preserve">    </w:t>
            </w:r>
            <w:r w:rsidR="00D07781">
              <w:t>23/2009</w:t>
            </w:r>
          </w:p>
        </w:tc>
        <w:tc>
          <w:tcPr>
            <w:tcW w:w="7633" w:type="dxa"/>
            <w:gridSpan w:val="4"/>
          </w:tcPr>
          <w:p w:rsidR="00D07781" w:rsidRPr="00863C74" w:rsidRDefault="00D07781" w:rsidP="00C46EC9">
            <w:pPr>
              <w:jc w:val="both"/>
            </w:pPr>
            <w:r w:rsidRPr="00D07781">
              <w:t>1.</w:t>
            </w:r>
            <w:r>
              <w:t xml:space="preserve"> </w:t>
            </w:r>
            <w:r w:rsidRPr="00D07781">
              <w:t xml:space="preserve">Bu </w:t>
            </w:r>
            <w:proofErr w:type="spellStart"/>
            <w:r w:rsidRPr="00D07781">
              <w:t>Yasa</w:t>
            </w:r>
            <w:proofErr w:type="spellEnd"/>
            <w:r w:rsidRPr="00D07781">
              <w:t xml:space="preserve">, </w:t>
            </w:r>
            <w:proofErr w:type="spellStart"/>
            <w:r w:rsidRPr="00D07781">
              <w:t>Orman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Dairesi</w:t>
            </w:r>
            <w:proofErr w:type="spellEnd"/>
            <w:r w:rsidRPr="00D07781">
              <w:t xml:space="preserve"> (</w:t>
            </w:r>
            <w:proofErr w:type="spellStart"/>
            <w:r w:rsidRPr="00D07781">
              <w:t>Kuruluş</w:t>
            </w:r>
            <w:proofErr w:type="spellEnd"/>
            <w:r w:rsidRPr="00D07781">
              <w:t>,</w:t>
            </w:r>
            <w:r w:rsidR="00DC2B08">
              <w:t xml:space="preserve"> </w:t>
            </w:r>
            <w:proofErr w:type="spellStart"/>
            <w:r w:rsidRPr="00D07781">
              <w:t>Görev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ve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Çalışma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Esasları</w:t>
            </w:r>
            <w:proofErr w:type="spellEnd"/>
            <w:r w:rsidRPr="00D07781">
              <w:t>) (</w:t>
            </w:r>
            <w:proofErr w:type="spellStart"/>
            <w:r w:rsidRPr="00D07781">
              <w:t>Değişiklik</w:t>
            </w:r>
            <w:proofErr w:type="spellEnd"/>
            <w:r w:rsidRPr="00D07781">
              <w:t xml:space="preserve">) </w:t>
            </w:r>
            <w:proofErr w:type="spellStart"/>
            <w:r w:rsidRPr="00D07781">
              <w:t>Yasası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olarak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isimlendirilir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ve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aşağıda</w:t>
            </w:r>
            <w:proofErr w:type="spellEnd"/>
            <w:r w:rsidRPr="00D07781">
              <w:t xml:space="preserve"> “</w:t>
            </w:r>
            <w:proofErr w:type="spellStart"/>
            <w:r w:rsidRPr="00D07781">
              <w:t>Esas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Yasa</w:t>
            </w:r>
            <w:proofErr w:type="spellEnd"/>
            <w:r w:rsidRPr="00D07781">
              <w:t xml:space="preserve">” </w:t>
            </w:r>
            <w:proofErr w:type="spellStart"/>
            <w:r w:rsidRPr="00D07781">
              <w:t>olarak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anılan</w:t>
            </w:r>
            <w:proofErr w:type="spellEnd"/>
            <w:r w:rsidRPr="00D07781">
              <w:t xml:space="preserve">  </w:t>
            </w:r>
            <w:proofErr w:type="spellStart"/>
            <w:r w:rsidRPr="00D07781">
              <w:t>Orman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Dairesi</w:t>
            </w:r>
            <w:proofErr w:type="spellEnd"/>
            <w:r w:rsidRPr="00D07781">
              <w:t xml:space="preserve"> (</w:t>
            </w:r>
            <w:proofErr w:type="spellStart"/>
            <w:r w:rsidRPr="00D07781">
              <w:t>Kuruluş</w:t>
            </w:r>
            <w:proofErr w:type="spellEnd"/>
            <w:r w:rsidRPr="00D07781">
              <w:t>,</w:t>
            </w:r>
            <w:r w:rsidR="00DC2B08">
              <w:t xml:space="preserve"> </w:t>
            </w:r>
            <w:proofErr w:type="spellStart"/>
            <w:r w:rsidRPr="00D07781">
              <w:t>Görev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ve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Çalışma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Esasları</w:t>
            </w:r>
            <w:proofErr w:type="spellEnd"/>
            <w:r w:rsidRPr="00D07781">
              <w:t xml:space="preserve">) </w:t>
            </w:r>
            <w:proofErr w:type="spellStart"/>
            <w:r w:rsidRPr="00D07781">
              <w:t>Yasası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ile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birlikte</w:t>
            </w:r>
            <w:proofErr w:type="spellEnd"/>
            <w:r w:rsidRPr="00D07781">
              <w:t xml:space="preserve"> </w:t>
            </w:r>
            <w:proofErr w:type="spellStart"/>
            <w:r w:rsidRPr="00D07781">
              <w:t>okunur</w:t>
            </w:r>
            <w:proofErr w:type="spellEnd"/>
            <w:r w:rsidRPr="00D07781">
              <w:t>.</w:t>
            </w:r>
          </w:p>
        </w:tc>
      </w:tr>
      <w:tr w:rsidR="00896677" w:rsidRPr="00863C74" w:rsidTr="00896677">
        <w:trPr>
          <w:trHeight w:val="203"/>
        </w:trPr>
        <w:tc>
          <w:tcPr>
            <w:tcW w:w="1576" w:type="dxa"/>
          </w:tcPr>
          <w:p w:rsidR="00896677" w:rsidRPr="00863C74" w:rsidRDefault="00896677" w:rsidP="00475E6B"/>
        </w:tc>
        <w:tc>
          <w:tcPr>
            <w:tcW w:w="7633" w:type="dxa"/>
            <w:gridSpan w:val="4"/>
          </w:tcPr>
          <w:p w:rsidR="00896677" w:rsidRPr="00D07781" w:rsidRDefault="00896677" w:rsidP="00896677">
            <w:pPr>
              <w:jc w:val="both"/>
            </w:pPr>
          </w:p>
        </w:tc>
      </w:tr>
      <w:tr w:rsidR="00B2708E" w:rsidTr="00FB7C59">
        <w:tc>
          <w:tcPr>
            <w:tcW w:w="1576" w:type="dxa"/>
          </w:tcPr>
          <w:p w:rsidR="00B2708E" w:rsidRDefault="00B2708E" w:rsidP="00934973">
            <w:proofErr w:type="spellStart"/>
            <w:r w:rsidRPr="00863C74">
              <w:t>Esas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 w:rsidRPr="00863C74">
              <w:t xml:space="preserve"> </w:t>
            </w:r>
          </w:p>
          <w:p w:rsidR="00B2708E" w:rsidRDefault="00B2708E" w:rsidP="00934973">
            <w:r>
              <w:t>15’inci</w:t>
            </w:r>
          </w:p>
          <w:p w:rsidR="00057F35" w:rsidRPr="00863C74" w:rsidRDefault="00934973" w:rsidP="00896677">
            <w:proofErr w:type="spellStart"/>
            <w:r>
              <w:t>Maddesine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r w:rsidR="00B2708E">
              <w:t>İ</w:t>
            </w:r>
            <w:r w:rsidR="00896677">
              <w:t>KİNCİ</w:t>
            </w:r>
            <w:r w:rsidR="00B2708E">
              <w:t xml:space="preserve"> </w:t>
            </w:r>
            <w:proofErr w:type="spellStart"/>
            <w:r w:rsidR="00B2708E">
              <w:t>C</w:t>
            </w:r>
            <w:r w:rsidR="00F76774">
              <w:t>ETVEL’in</w:t>
            </w:r>
            <w:proofErr w:type="spellEnd"/>
            <w:r w:rsidR="00B2708E">
              <w:t xml:space="preserve"> </w:t>
            </w:r>
            <w:proofErr w:type="spellStart"/>
            <w:r w:rsidR="00B2708E" w:rsidRPr="00863C74">
              <w:t>Değiştirilmesi</w:t>
            </w:r>
            <w:proofErr w:type="spellEnd"/>
          </w:p>
        </w:tc>
        <w:tc>
          <w:tcPr>
            <w:tcW w:w="461" w:type="dxa"/>
          </w:tcPr>
          <w:p w:rsidR="00B2708E" w:rsidRPr="00863C74" w:rsidRDefault="00B2708E" w:rsidP="00896677">
            <w:r w:rsidRPr="00863C74">
              <w:t>2.</w:t>
            </w:r>
          </w:p>
        </w:tc>
        <w:tc>
          <w:tcPr>
            <w:tcW w:w="750" w:type="dxa"/>
          </w:tcPr>
          <w:p w:rsidR="00B2708E" w:rsidRDefault="00B2708E" w:rsidP="00B2708E">
            <w:pPr>
              <w:ind w:left="301" w:hanging="301"/>
              <w:jc w:val="both"/>
            </w:pPr>
            <w:r>
              <w:t xml:space="preserve"> (1)</w:t>
            </w:r>
          </w:p>
        </w:tc>
        <w:tc>
          <w:tcPr>
            <w:tcW w:w="6422" w:type="dxa"/>
            <w:gridSpan w:val="2"/>
          </w:tcPr>
          <w:p w:rsidR="00B2708E" w:rsidRPr="00007D27" w:rsidRDefault="00B2708E" w:rsidP="00DC2B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eastAsia="en-US"/>
              </w:rPr>
            </w:pPr>
            <w:proofErr w:type="spellStart"/>
            <w:r w:rsidRPr="00863C74">
              <w:t>Esas</w:t>
            </w:r>
            <w:proofErr w:type="spellEnd"/>
            <w:r w:rsidRPr="00863C74">
              <w:t xml:space="preserve"> </w:t>
            </w:r>
            <w:proofErr w:type="spellStart"/>
            <w:r w:rsidRPr="00863C74">
              <w:t>Yasa</w:t>
            </w:r>
            <w:proofErr w:type="spellEnd"/>
            <w:r w:rsidRPr="00863C74">
              <w:t xml:space="preserve">, </w:t>
            </w:r>
            <w:r>
              <w:t xml:space="preserve">15’inci </w:t>
            </w:r>
            <w:proofErr w:type="spellStart"/>
            <w:r>
              <w:t>madd</w:t>
            </w:r>
            <w:r w:rsidR="000E304B">
              <w:t>esinin</w:t>
            </w:r>
            <w:proofErr w:type="spellEnd"/>
            <w:r w:rsidR="000E304B">
              <w:t xml:space="preserve"> (1)’</w:t>
            </w:r>
            <w:proofErr w:type="spellStart"/>
            <w:r w:rsidR="000E304B">
              <w:t>inci</w:t>
            </w:r>
            <w:proofErr w:type="spellEnd"/>
            <w:r w:rsidR="000E304B">
              <w:t xml:space="preserve"> </w:t>
            </w:r>
            <w:proofErr w:type="spellStart"/>
            <w:r w:rsidR="000E304B">
              <w:t>fıkrasına</w:t>
            </w:r>
            <w:proofErr w:type="spellEnd"/>
            <w:r w:rsidR="000E304B">
              <w:t xml:space="preserve"> </w:t>
            </w:r>
            <w:proofErr w:type="spellStart"/>
            <w:r w:rsidR="000E304B">
              <w:t>bağlı</w:t>
            </w:r>
            <w:proofErr w:type="spellEnd"/>
            <w:r>
              <w:t xml:space="preserve"> İ</w:t>
            </w:r>
            <w:r w:rsidR="00896677">
              <w:t xml:space="preserve">KİNCİ </w:t>
            </w:r>
            <w:proofErr w:type="spellStart"/>
            <w:r w:rsidR="00896677">
              <w:t>CETVEL’de</w:t>
            </w:r>
            <w:proofErr w:type="spellEnd"/>
            <w:r w:rsidR="00896677"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>, “</w:t>
            </w:r>
            <w:r w:rsidR="00896677">
              <w:t>I.</w:t>
            </w:r>
            <w:r w:rsidR="00F76774">
              <w:t xml:space="preserve"> </w:t>
            </w:r>
            <w:proofErr w:type="spellStart"/>
            <w:r w:rsidR="00896677">
              <w:t>Derece</w:t>
            </w:r>
            <w:proofErr w:type="spellEnd"/>
            <w:r w:rsidR="00896677">
              <w:t xml:space="preserve"> </w:t>
            </w:r>
            <w:proofErr w:type="spellStart"/>
            <w:r>
              <w:t>Kıdemli</w:t>
            </w:r>
            <w:proofErr w:type="spellEnd"/>
            <w:r>
              <w:t xml:space="preserve"> </w:t>
            </w:r>
            <w:proofErr w:type="spellStart"/>
            <w:r>
              <w:t>Mühendis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>”</w:t>
            </w:r>
            <w:r w:rsidR="00DC2B08">
              <w:t xml:space="preserve">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Şemasının</w:t>
            </w:r>
            <w:proofErr w:type="spellEnd"/>
            <w:r>
              <w:t xml:space="preserve"> “II.</w:t>
            </w:r>
            <w:r w:rsidR="00F76774">
              <w:t xml:space="preserve"> </w:t>
            </w:r>
            <w:r>
              <w:t xml:space="preserve">ARANAN NİTELİKLER:” </w:t>
            </w:r>
            <w:proofErr w:type="spellStart"/>
            <w:r>
              <w:t>kısmının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fıkrası</w:t>
            </w:r>
            <w:proofErr w:type="spellEnd"/>
            <w:r>
              <w:t xml:space="preserve">  </w:t>
            </w:r>
            <w:proofErr w:type="spellStart"/>
            <w:r>
              <w:t>kaldırılmak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t xml:space="preserve"> </w:t>
            </w:r>
            <w:proofErr w:type="spellStart"/>
            <w:r>
              <w:t>konmak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değiştirilir</w:t>
            </w:r>
            <w:proofErr w:type="spellEnd"/>
            <w:r>
              <w:t>:</w:t>
            </w:r>
          </w:p>
        </w:tc>
      </w:tr>
      <w:tr w:rsidR="00057F35" w:rsidTr="00FB7C59">
        <w:trPr>
          <w:trHeight w:val="390"/>
        </w:trPr>
        <w:tc>
          <w:tcPr>
            <w:tcW w:w="1576" w:type="dxa"/>
          </w:tcPr>
          <w:p w:rsidR="00057F35" w:rsidRPr="00863C74" w:rsidRDefault="00057F35" w:rsidP="00896677">
            <w:pPr>
              <w:jc w:val="both"/>
            </w:pPr>
          </w:p>
        </w:tc>
        <w:tc>
          <w:tcPr>
            <w:tcW w:w="461" w:type="dxa"/>
          </w:tcPr>
          <w:p w:rsidR="00057F35" w:rsidRPr="00863C74" w:rsidRDefault="00057F35" w:rsidP="00896677"/>
        </w:tc>
        <w:tc>
          <w:tcPr>
            <w:tcW w:w="750" w:type="dxa"/>
          </w:tcPr>
          <w:p w:rsidR="00057F35" w:rsidRDefault="00057F35" w:rsidP="00896677">
            <w:pPr>
              <w:jc w:val="both"/>
            </w:pPr>
          </w:p>
        </w:tc>
        <w:tc>
          <w:tcPr>
            <w:tcW w:w="603" w:type="dxa"/>
          </w:tcPr>
          <w:p w:rsidR="00057F35" w:rsidRDefault="00057F35" w:rsidP="00896677">
            <w:pPr>
              <w:jc w:val="both"/>
            </w:pPr>
            <w:r>
              <w:t>“(1)</w:t>
            </w:r>
          </w:p>
        </w:tc>
        <w:tc>
          <w:tcPr>
            <w:tcW w:w="5819" w:type="dxa"/>
          </w:tcPr>
          <w:p w:rsidR="00057F35" w:rsidRDefault="00057F35" w:rsidP="00896677">
            <w:pPr>
              <w:jc w:val="both"/>
            </w:pP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dengi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ortaöğretim</w:t>
            </w:r>
            <w:proofErr w:type="spellEnd"/>
            <w:r>
              <w:t xml:space="preserve"> </w:t>
            </w:r>
            <w:proofErr w:type="spellStart"/>
            <w:r>
              <w:t>kurumundan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.”</w:t>
            </w:r>
          </w:p>
          <w:p w:rsidR="00A77671" w:rsidRPr="00057F35" w:rsidRDefault="00A77671" w:rsidP="00896677">
            <w:pPr>
              <w:jc w:val="both"/>
              <w:rPr>
                <w:lang w:val="tr-TR" w:bidi="ar-SA"/>
              </w:rPr>
            </w:pPr>
          </w:p>
        </w:tc>
      </w:tr>
      <w:tr w:rsidR="00B2708E" w:rsidTr="00FB7C59">
        <w:tc>
          <w:tcPr>
            <w:tcW w:w="1576" w:type="dxa"/>
          </w:tcPr>
          <w:p w:rsidR="00B2708E" w:rsidRPr="00863C74" w:rsidRDefault="00B2708E" w:rsidP="00BB655D">
            <w:pPr>
              <w:jc w:val="both"/>
            </w:pPr>
          </w:p>
        </w:tc>
        <w:tc>
          <w:tcPr>
            <w:tcW w:w="461" w:type="dxa"/>
          </w:tcPr>
          <w:p w:rsidR="00B2708E" w:rsidRPr="00863C74" w:rsidRDefault="00B2708E" w:rsidP="00896677"/>
        </w:tc>
        <w:tc>
          <w:tcPr>
            <w:tcW w:w="750" w:type="dxa"/>
          </w:tcPr>
          <w:p w:rsidR="00B2708E" w:rsidRDefault="00B2708E" w:rsidP="00B2708E">
            <w:pPr>
              <w:ind w:left="301" w:hanging="301"/>
              <w:jc w:val="both"/>
            </w:pPr>
            <w:r>
              <w:t xml:space="preserve">(2) </w:t>
            </w:r>
          </w:p>
        </w:tc>
        <w:tc>
          <w:tcPr>
            <w:tcW w:w="6422" w:type="dxa"/>
            <w:gridSpan w:val="2"/>
          </w:tcPr>
          <w:p w:rsidR="00B2708E" w:rsidRDefault="00B2708E" w:rsidP="00896677">
            <w:pPr>
              <w:jc w:val="both"/>
            </w:pPr>
            <w:proofErr w:type="spellStart"/>
            <w:r w:rsidRPr="00863C74">
              <w:t>Esas</w:t>
            </w:r>
            <w:proofErr w:type="spellEnd"/>
            <w:r w:rsidRPr="00863C74">
              <w:t xml:space="preserve"> </w:t>
            </w:r>
            <w:proofErr w:type="spellStart"/>
            <w:r w:rsidRPr="00863C74">
              <w:t>Yasa</w:t>
            </w:r>
            <w:proofErr w:type="spellEnd"/>
            <w:r w:rsidRPr="00863C74">
              <w:t xml:space="preserve">, </w:t>
            </w:r>
            <w:r>
              <w:t xml:space="preserve">15’inci </w:t>
            </w:r>
            <w:proofErr w:type="spellStart"/>
            <w:r>
              <w:t>madd</w:t>
            </w:r>
            <w:r w:rsidR="000E304B">
              <w:t>esinin</w:t>
            </w:r>
            <w:proofErr w:type="spellEnd"/>
            <w:r w:rsidR="000E304B">
              <w:t xml:space="preserve"> (1)’</w:t>
            </w:r>
            <w:proofErr w:type="spellStart"/>
            <w:r w:rsidR="000E304B">
              <w:t>inci</w:t>
            </w:r>
            <w:proofErr w:type="spellEnd"/>
            <w:r w:rsidR="000E304B">
              <w:t xml:space="preserve"> </w:t>
            </w:r>
            <w:proofErr w:type="spellStart"/>
            <w:r w:rsidR="000E304B">
              <w:t>fıkrasına</w:t>
            </w:r>
            <w:proofErr w:type="spellEnd"/>
            <w:r w:rsidR="000E304B">
              <w:t xml:space="preserve"> </w:t>
            </w:r>
            <w:proofErr w:type="spellStart"/>
            <w:r w:rsidR="000E304B">
              <w:t>bağlı</w:t>
            </w:r>
            <w:proofErr w:type="spellEnd"/>
            <w:r>
              <w:t xml:space="preserve"> </w:t>
            </w:r>
            <w:r w:rsidR="00896677" w:rsidRPr="00896677">
              <w:t xml:space="preserve">İKİNCİ </w:t>
            </w:r>
            <w:proofErr w:type="spellStart"/>
            <w:r w:rsidR="00896677" w:rsidRPr="00896677">
              <w:t>CETVEL’de</w:t>
            </w:r>
            <w:proofErr w:type="spellEnd"/>
            <w:r w:rsidR="00896677" w:rsidRPr="00896677"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>, “</w:t>
            </w:r>
            <w:r w:rsidR="00896677">
              <w:t>II.</w:t>
            </w:r>
            <w:r w:rsidR="00F76774">
              <w:t xml:space="preserve"> </w:t>
            </w:r>
            <w:proofErr w:type="spellStart"/>
            <w:r w:rsidR="00896677">
              <w:t>Derece</w:t>
            </w:r>
            <w:proofErr w:type="spellEnd"/>
            <w:r w:rsidR="00896677">
              <w:t xml:space="preserve"> </w:t>
            </w:r>
            <w:proofErr w:type="spellStart"/>
            <w:r w:rsidRPr="00BB655D">
              <w:t>Mühendis</w:t>
            </w:r>
            <w:proofErr w:type="spellEnd"/>
            <w:r w:rsidRPr="00BB655D">
              <w:t xml:space="preserve"> </w:t>
            </w:r>
            <w:proofErr w:type="spellStart"/>
            <w:r w:rsidRPr="00BB655D">
              <w:t>Yardımcısı</w:t>
            </w:r>
            <w:proofErr w:type="spellEnd"/>
            <w:r w:rsidR="00F76774">
              <w:t>”</w:t>
            </w:r>
            <w:r w:rsidRPr="00BB655D">
              <w:t xml:space="preserve">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Şemasının</w:t>
            </w:r>
            <w:proofErr w:type="spellEnd"/>
            <w:r>
              <w:t xml:space="preserve"> “II.</w:t>
            </w:r>
            <w:r w:rsidR="00F76774">
              <w:t xml:space="preserve"> </w:t>
            </w:r>
            <w:r>
              <w:t xml:space="preserve">ARANAN NİTELİKLER:” </w:t>
            </w:r>
            <w:proofErr w:type="spellStart"/>
            <w:r>
              <w:t>kısmının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fıkrası</w:t>
            </w:r>
            <w:proofErr w:type="spellEnd"/>
            <w:r>
              <w:t xml:space="preserve"> </w:t>
            </w:r>
            <w:proofErr w:type="spellStart"/>
            <w:r>
              <w:t>kaldırılmak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t xml:space="preserve">  </w:t>
            </w:r>
            <w:proofErr w:type="spellStart"/>
            <w:r>
              <w:t>konmak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değiştirilir</w:t>
            </w:r>
            <w:proofErr w:type="spellEnd"/>
            <w:r>
              <w:t>:</w:t>
            </w:r>
          </w:p>
          <w:p w:rsidR="00057F35" w:rsidRDefault="00057F35" w:rsidP="00896677">
            <w:pPr>
              <w:jc w:val="both"/>
            </w:pPr>
          </w:p>
        </w:tc>
      </w:tr>
      <w:tr w:rsidR="00057F35" w:rsidTr="00FB7C59">
        <w:tc>
          <w:tcPr>
            <w:tcW w:w="1576" w:type="dxa"/>
          </w:tcPr>
          <w:p w:rsidR="00057F35" w:rsidRPr="00863C74" w:rsidRDefault="00057F35" w:rsidP="00896677">
            <w:pPr>
              <w:jc w:val="both"/>
            </w:pPr>
          </w:p>
        </w:tc>
        <w:tc>
          <w:tcPr>
            <w:tcW w:w="461" w:type="dxa"/>
          </w:tcPr>
          <w:p w:rsidR="00057F35" w:rsidRPr="00863C74" w:rsidRDefault="00057F35" w:rsidP="00896677"/>
        </w:tc>
        <w:tc>
          <w:tcPr>
            <w:tcW w:w="750" w:type="dxa"/>
          </w:tcPr>
          <w:p w:rsidR="00057F35" w:rsidRDefault="00057F35" w:rsidP="00730F4A">
            <w:pPr>
              <w:jc w:val="both"/>
            </w:pPr>
          </w:p>
        </w:tc>
        <w:tc>
          <w:tcPr>
            <w:tcW w:w="603" w:type="dxa"/>
          </w:tcPr>
          <w:p w:rsidR="00057F35" w:rsidRDefault="00057F35" w:rsidP="00730F4A">
            <w:pPr>
              <w:jc w:val="both"/>
            </w:pPr>
            <w:r>
              <w:t>“(1)</w:t>
            </w:r>
          </w:p>
        </w:tc>
        <w:tc>
          <w:tcPr>
            <w:tcW w:w="5819" w:type="dxa"/>
          </w:tcPr>
          <w:p w:rsidR="00057F35" w:rsidRDefault="00057F35" w:rsidP="00896677">
            <w:pPr>
              <w:jc w:val="both"/>
            </w:pP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dengi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ortaöğretim</w:t>
            </w:r>
            <w:proofErr w:type="spellEnd"/>
            <w:r>
              <w:t xml:space="preserve"> </w:t>
            </w:r>
            <w:proofErr w:type="spellStart"/>
            <w:r>
              <w:t>kurumundan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.”</w:t>
            </w:r>
          </w:p>
          <w:p w:rsidR="00A77671" w:rsidRPr="00057F35" w:rsidRDefault="00A77671" w:rsidP="00896677">
            <w:pPr>
              <w:jc w:val="both"/>
              <w:rPr>
                <w:lang w:val="tr-TR" w:bidi="ar-SA"/>
              </w:rPr>
            </w:pPr>
          </w:p>
        </w:tc>
      </w:tr>
      <w:tr w:rsidR="00057F35" w:rsidTr="00FB7C59">
        <w:tc>
          <w:tcPr>
            <w:tcW w:w="1576" w:type="dxa"/>
          </w:tcPr>
          <w:p w:rsidR="00057F35" w:rsidRPr="00863C74" w:rsidRDefault="00057F35" w:rsidP="00A447FD">
            <w:pPr>
              <w:jc w:val="both"/>
            </w:pPr>
          </w:p>
        </w:tc>
        <w:tc>
          <w:tcPr>
            <w:tcW w:w="461" w:type="dxa"/>
          </w:tcPr>
          <w:p w:rsidR="00057F35" w:rsidRPr="00863C74" w:rsidRDefault="00057F35" w:rsidP="00896677"/>
        </w:tc>
        <w:tc>
          <w:tcPr>
            <w:tcW w:w="750" w:type="dxa"/>
          </w:tcPr>
          <w:p w:rsidR="00057F35" w:rsidRDefault="00057F35" w:rsidP="00057F35">
            <w:pPr>
              <w:jc w:val="both"/>
            </w:pPr>
            <w:r>
              <w:t xml:space="preserve">(3) </w:t>
            </w:r>
          </w:p>
        </w:tc>
        <w:tc>
          <w:tcPr>
            <w:tcW w:w="6422" w:type="dxa"/>
            <w:gridSpan w:val="2"/>
          </w:tcPr>
          <w:p w:rsidR="00057F35" w:rsidRDefault="00057F35" w:rsidP="00057F35">
            <w:pPr>
              <w:jc w:val="both"/>
            </w:pPr>
            <w:proofErr w:type="spellStart"/>
            <w:r w:rsidRPr="00863C74">
              <w:t>Esas</w:t>
            </w:r>
            <w:proofErr w:type="spellEnd"/>
            <w:r w:rsidRPr="00863C74">
              <w:t xml:space="preserve"> </w:t>
            </w:r>
            <w:proofErr w:type="spellStart"/>
            <w:r w:rsidRPr="00863C74">
              <w:t>Yasa</w:t>
            </w:r>
            <w:proofErr w:type="spellEnd"/>
            <w:r w:rsidRPr="00863C74">
              <w:t xml:space="preserve">, </w:t>
            </w:r>
            <w:r>
              <w:t xml:space="preserve">15’inci </w:t>
            </w:r>
            <w:proofErr w:type="spellStart"/>
            <w:r>
              <w:t>madd</w:t>
            </w:r>
            <w:r w:rsidR="000E304B">
              <w:t>esinin</w:t>
            </w:r>
            <w:proofErr w:type="spellEnd"/>
            <w:r w:rsidR="000E304B">
              <w:t xml:space="preserve"> (1)’</w:t>
            </w:r>
            <w:proofErr w:type="spellStart"/>
            <w:r w:rsidR="000E304B">
              <w:t>inci</w:t>
            </w:r>
            <w:proofErr w:type="spellEnd"/>
            <w:r w:rsidR="000E304B">
              <w:t xml:space="preserve"> </w:t>
            </w:r>
            <w:proofErr w:type="spellStart"/>
            <w:r w:rsidR="000E304B">
              <w:t>fıkrasına</w:t>
            </w:r>
            <w:proofErr w:type="spellEnd"/>
            <w:r w:rsidR="000E304B">
              <w:t xml:space="preserve"> </w:t>
            </w:r>
            <w:proofErr w:type="spellStart"/>
            <w:r w:rsidR="000E304B">
              <w:t>bağlı</w:t>
            </w:r>
            <w:proofErr w:type="spellEnd"/>
            <w:r>
              <w:t xml:space="preserve"> </w:t>
            </w:r>
            <w:r w:rsidR="00DC2B08" w:rsidRPr="00DC2B08">
              <w:t xml:space="preserve">İKİNCİ </w:t>
            </w:r>
            <w:proofErr w:type="spellStart"/>
            <w:r w:rsidR="00DC2B08" w:rsidRPr="00DC2B08">
              <w:t>CETVEL’de</w:t>
            </w:r>
            <w:proofErr w:type="spellEnd"/>
            <w:r w:rsidR="00DC2B08" w:rsidRPr="00DC2B08"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>, “</w:t>
            </w:r>
            <w:r w:rsidR="00FB7C59">
              <w:t>III.</w:t>
            </w:r>
            <w:r w:rsidR="00F76774">
              <w:t xml:space="preserve"> </w:t>
            </w:r>
            <w:proofErr w:type="spellStart"/>
            <w:r w:rsidR="00FB7C59">
              <w:t>Derece</w:t>
            </w:r>
            <w:proofErr w:type="spellEnd"/>
            <w:r w:rsidR="00FB7C59">
              <w:t xml:space="preserve"> </w:t>
            </w:r>
            <w:proofErr w:type="spellStart"/>
            <w:r w:rsidRPr="00BB655D">
              <w:t>Orman</w:t>
            </w:r>
            <w:proofErr w:type="spellEnd"/>
            <w:r w:rsidRPr="00BB655D">
              <w:t xml:space="preserve"> </w:t>
            </w:r>
            <w:proofErr w:type="spellStart"/>
            <w:r w:rsidRPr="00BB655D">
              <w:t>Müfettişi</w:t>
            </w:r>
            <w:proofErr w:type="spellEnd"/>
            <w:proofErr w:type="gramStart"/>
            <w:r w:rsidRPr="00BB655D">
              <w:t xml:space="preserve">”  </w:t>
            </w:r>
            <w:proofErr w:type="spellStart"/>
            <w:r>
              <w:t>Kadro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Şemasının</w:t>
            </w:r>
            <w:proofErr w:type="spellEnd"/>
            <w:r>
              <w:t xml:space="preserve"> “II.</w:t>
            </w:r>
            <w:r w:rsidR="00F76774">
              <w:t xml:space="preserve"> </w:t>
            </w:r>
            <w:r>
              <w:t xml:space="preserve">ARANAN NİTELİKLER:” </w:t>
            </w:r>
            <w:proofErr w:type="spellStart"/>
            <w:r>
              <w:t>kısmının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fıkrası</w:t>
            </w:r>
            <w:proofErr w:type="spellEnd"/>
            <w:r>
              <w:t xml:space="preserve"> </w:t>
            </w:r>
            <w:proofErr w:type="spellStart"/>
            <w:r>
              <w:t>kaldırılmak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t xml:space="preserve"> </w:t>
            </w:r>
            <w:proofErr w:type="spellStart"/>
            <w:r>
              <w:t>konmak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değiştirilir</w:t>
            </w:r>
            <w:proofErr w:type="spellEnd"/>
            <w:r>
              <w:t>:</w:t>
            </w:r>
          </w:p>
          <w:p w:rsidR="00A77671" w:rsidRDefault="00A77671" w:rsidP="00057F35">
            <w:pPr>
              <w:jc w:val="both"/>
            </w:pPr>
          </w:p>
        </w:tc>
      </w:tr>
      <w:tr w:rsidR="00057F35" w:rsidTr="00FB7C59">
        <w:tc>
          <w:tcPr>
            <w:tcW w:w="1576" w:type="dxa"/>
          </w:tcPr>
          <w:p w:rsidR="00057F35" w:rsidRPr="00863C74" w:rsidRDefault="00057F35" w:rsidP="00BB655D">
            <w:pPr>
              <w:jc w:val="both"/>
            </w:pPr>
          </w:p>
        </w:tc>
        <w:tc>
          <w:tcPr>
            <w:tcW w:w="461" w:type="dxa"/>
          </w:tcPr>
          <w:p w:rsidR="00057F35" w:rsidRDefault="00057F35" w:rsidP="00896677"/>
        </w:tc>
        <w:tc>
          <w:tcPr>
            <w:tcW w:w="750" w:type="dxa"/>
          </w:tcPr>
          <w:p w:rsidR="00057F35" w:rsidRPr="00863C74" w:rsidRDefault="00057F35" w:rsidP="00BB655D">
            <w:pPr>
              <w:jc w:val="both"/>
            </w:pPr>
          </w:p>
        </w:tc>
        <w:tc>
          <w:tcPr>
            <w:tcW w:w="603" w:type="dxa"/>
          </w:tcPr>
          <w:p w:rsidR="00057F35" w:rsidRPr="00863C74" w:rsidRDefault="00057F35" w:rsidP="00BB655D">
            <w:pPr>
              <w:jc w:val="both"/>
            </w:pPr>
            <w:r>
              <w:t>“(1)</w:t>
            </w:r>
          </w:p>
        </w:tc>
        <w:tc>
          <w:tcPr>
            <w:tcW w:w="5819" w:type="dxa"/>
          </w:tcPr>
          <w:p w:rsidR="00057F35" w:rsidRDefault="00057F35" w:rsidP="00896677">
            <w:pPr>
              <w:jc w:val="both"/>
            </w:pP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dengi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ortaöğretim</w:t>
            </w:r>
            <w:proofErr w:type="spellEnd"/>
            <w:r>
              <w:t xml:space="preserve"> </w:t>
            </w:r>
            <w:proofErr w:type="spellStart"/>
            <w:r>
              <w:t>kurumundan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.”</w:t>
            </w:r>
          </w:p>
          <w:p w:rsidR="00A77671" w:rsidRPr="00057F35" w:rsidRDefault="00A77671" w:rsidP="00896677">
            <w:pPr>
              <w:jc w:val="both"/>
              <w:rPr>
                <w:lang w:val="tr-TR" w:bidi="ar-SA"/>
              </w:rPr>
            </w:pPr>
          </w:p>
        </w:tc>
      </w:tr>
      <w:tr w:rsidR="00A77671" w:rsidTr="00FB7C59">
        <w:tc>
          <w:tcPr>
            <w:tcW w:w="1576" w:type="dxa"/>
          </w:tcPr>
          <w:p w:rsidR="00A77671" w:rsidRDefault="00A77671" w:rsidP="00BB655D">
            <w:pPr>
              <w:jc w:val="both"/>
            </w:pPr>
          </w:p>
          <w:p w:rsidR="00A77671" w:rsidRPr="00863C74" w:rsidRDefault="00A77671" w:rsidP="00BB655D">
            <w:pPr>
              <w:jc w:val="both"/>
            </w:pPr>
          </w:p>
        </w:tc>
        <w:tc>
          <w:tcPr>
            <w:tcW w:w="461" w:type="dxa"/>
          </w:tcPr>
          <w:p w:rsidR="00A77671" w:rsidRDefault="00A77671" w:rsidP="00896677"/>
        </w:tc>
        <w:tc>
          <w:tcPr>
            <w:tcW w:w="750" w:type="dxa"/>
          </w:tcPr>
          <w:p w:rsidR="00A77671" w:rsidRDefault="00A77671" w:rsidP="00A77671">
            <w:pPr>
              <w:ind w:left="301" w:hanging="301"/>
              <w:jc w:val="both"/>
            </w:pPr>
            <w:r>
              <w:t xml:space="preserve">(4) </w:t>
            </w:r>
          </w:p>
        </w:tc>
        <w:tc>
          <w:tcPr>
            <w:tcW w:w="6422" w:type="dxa"/>
            <w:gridSpan w:val="2"/>
          </w:tcPr>
          <w:p w:rsidR="00A77671" w:rsidRDefault="00A77671" w:rsidP="00A77671">
            <w:pPr>
              <w:jc w:val="both"/>
            </w:pPr>
            <w:proofErr w:type="spellStart"/>
            <w:r w:rsidRPr="00863C74">
              <w:t>Esas</w:t>
            </w:r>
            <w:proofErr w:type="spellEnd"/>
            <w:r w:rsidRPr="00863C74">
              <w:t xml:space="preserve"> </w:t>
            </w:r>
            <w:proofErr w:type="spellStart"/>
            <w:r w:rsidRPr="00863C74">
              <w:t>Yasa</w:t>
            </w:r>
            <w:proofErr w:type="spellEnd"/>
            <w:r w:rsidRPr="00863C74">
              <w:t xml:space="preserve">, </w:t>
            </w:r>
            <w:r>
              <w:t xml:space="preserve">15’inci </w:t>
            </w:r>
            <w:proofErr w:type="spellStart"/>
            <w:r>
              <w:t>madd</w:t>
            </w:r>
            <w:r w:rsidR="000E304B">
              <w:t>esinin</w:t>
            </w:r>
            <w:proofErr w:type="spellEnd"/>
            <w:r w:rsidR="000E304B">
              <w:t xml:space="preserve"> (1)’</w:t>
            </w:r>
            <w:proofErr w:type="spellStart"/>
            <w:r w:rsidR="000E304B">
              <w:t>inci</w:t>
            </w:r>
            <w:proofErr w:type="spellEnd"/>
            <w:r w:rsidR="000E304B">
              <w:t xml:space="preserve"> </w:t>
            </w:r>
            <w:proofErr w:type="spellStart"/>
            <w:r w:rsidR="000E304B">
              <w:t>fıkrasına</w:t>
            </w:r>
            <w:proofErr w:type="spellEnd"/>
            <w:r w:rsidR="000E304B">
              <w:t xml:space="preserve"> </w:t>
            </w:r>
            <w:proofErr w:type="spellStart"/>
            <w:r w:rsidR="000E304B">
              <w:t>bağlı</w:t>
            </w:r>
            <w:proofErr w:type="spellEnd"/>
            <w:r>
              <w:t xml:space="preserve"> </w:t>
            </w:r>
            <w:r w:rsidR="00DC2B08" w:rsidRPr="00DC2B08">
              <w:t xml:space="preserve">İKİNCİ </w:t>
            </w:r>
            <w:proofErr w:type="spellStart"/>
            <w:r w:rsidR="00DC2B08" w:rsidRPr="00DC2B08">
              <w:lastRenderedPageBreak/>
              <w:t>CETVEL’de</w:t>
            </w:r>
            <w:proofErr w:type="spellEnd"/>
            <w:r w:rsidR="00DC2B08" w:rsidRPr="00DC2B08"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 w:rsidRPr="00BB655D">
              <w:t xml:space="preserve">, </w:t>
            </w:r>
            <w:proofErr w:type="gramStart"/>
            <w:r w:rsidRPr="00BB655D">
              <w:t>“</w:t>
            </w:r>
            <w:r w:rsidR="00FB7C59">
              <w:t xml:space="preserve"> IV</w:t>
            </w:r>
            <w:proofErr w:type="gramEnd"/>
            <w:r w:rsidR="00FB7C59">
              <w:t>.</w:t>
            </w:r>
            <w:r w:rsidR="00F76774">
              <w:t xml:space="preserve"> </w:t>
            </w:r>
            <w:proofErr w:type="spellStart"/>
            <w:r w:rsidR="00FB7C59">
              <w:t>Derece</w:t>
            </w:r>
            <w:proofErr w:type="spellEnd"/>
            <w:r w:rsidR="00FB7C59">
              <w:t xml:space="preserve"> </w:t>
            </w:r>
            <w:proofErr w:type="spellStart"/>
            <w:r w:rsidRPr="00BB655D">
              <w:t>Orman</w:t>
            </w:r>
            <w:proofErr w:type="spellEnd"/>
            <w:r w:rsidRPr="00BB655D">
              <w:t xml:space="preserve"> </w:t>
            </w:r>
            <w:proofErr w:type="spellStart"/>
            <w:r w:rsidRPr="00BB655D">
              <w:t>Memuru</w:t>
            </w:r>
            <w:proofErr w:type="spellEnd"/>
            <w:r w:rsidRPr="00BB655D">
              <w:t>”</w:t>
            </w:r>
            <w:r>
              <w:t xml:space="preserve">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Şemasının</w:t>
            </w:r>
            <w:proofErr w:type="spellEnd"/>
            <w:r>
              <w:t xml:space="preserve"> “II.</w:t>
            </w:r>
            <w:r w:rsidR="00F76774">
              <w:t xml:space="preserve"> </w:t>
            </w:r>
            <w:r>
              <w:t>ARANAN NİTELİKLER:”</w:t>
            </w:r>
            <w:r w:rsidR="00DC2B08">
              <w:t xml:space="preserve"> </w:t>
            </w:r>
            <w:proofErr w:type="spellStart"/>
            <w:r>
              <w:t>kısmının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fıkrası</w:t>
            </w:r>
            <w:proofErr w:type="spellEnd"/>
            <w:r>
              <w:t xml:space="preserve">  </w:t>
            </w:r>
            <w:proofErr w:type="spellStart"/>
            <w:r>
              <w:t>kaldırılmak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(1)’</w:t>
            </w:r>
            <w:proofErr w:type="spellStart"/>
            <w:r>
              <w:t>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t xml:space="preserve">  </w:t>
            </w:r>
            <w:proofErr w:type="spellStart"/>
            <w:r>
              <w:t>konmak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değiştirilir</w:t>
            </w:r>
            <w:proofErr w:type="spellEnd"/>
            <w:r>
              <w:t>:</w:t>
            </w:r>
          </w:p>
          <w:p w:rsidR="00A77671" w:rsidRDefault="00A77671" w:rsidP="00A77671">
            <w:pPr>
              <w:jc w:val="both"/>
            </w:pPr>
          </w:p>
        </w:tc>
      </w:tr>
      <w:tr w:rsidR="00A77671" w:rsidTr="00FB7C59">
        <w:tc>
          <w:tcPr>
            <w:tcW w:w="1576" w:type="dxa"/>
          </w:tcPr>
          <w:p w:rsidR="00A77671" w:rsidRPr="00863C74" w:rsidRDefault="00A77671" w:rsidP="00BB655D">
            <w:pPr>
              <w:jc w:val="both"/>
            </w:pPr>
          </w:p>
        </w:tc>
        <w:tc>
          <w:tcPr>
            <w:tcW w:w="461" w:type="dxa"/>
          </w:tcPr>
          <w:p w:rsidR="00A77671" w:rsidRDefault="00A77671" w:rsidP="00896677"/>
        </w:tc>
        <w:tc>
          <w:tcPr>
            <w:tcW w:w="750" w:type="dxa"/>
          </w:tcPr>
          <w:p w:rsidR="00A77671" w:rsidRPr="00863C74" w:rsidRDefault="00A77671" w:rsidP="00BB655D">
            <w:pPr>
              <w:jc w:val="both"/>
            </w:pPr>
          </w:p>
        </w:tc>
        <w:tc>
          <w:tcPr>
            <w:tcW w:w="603" w:type="dxa"/>
          </w:tcPr>
          <w:p w:rsidR="00A77671" w:rsidRPr="00863C74" w:rsidRDefault="00A77671" w:rsidP="00BB655D">
            <w:pPr>
              <w:jc w:val="both"/>
            </w:pPr>
            <w:r>
              <w:t>“(1)</w:t>
            </w:r>
          </w:p>
        </w:tc>
        <w:tc>
          <w:tcPr>
            <w:tcW w:w="5819" w:type="dxa"/>
          </w:tcPr>
          <w:p w:rsidR="00A77671" w:rsidRPr="00057F35" w:rsidRDefault="00A77671" w:rsidP="00896677">
            <w:pPr>
              <w:jc w:val="both"/>
              <w:rPr>
                <w:lang w:val="tr-TR" w:bidi="ar-SA"/>
              </w:rPr>
            </w:pP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dengi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ortaöğretim</w:t>
            </w:r>
            <w:proofErr w:type="spellEnd"/>
            <w:r>
              <w:t xml:space="preserve"> </w:t>
            </w:r>
            <w:proofErr w:type="spellStart"/>
            <w:r>
              <w:t>kurumundan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.”</w:t>
            </w:r>
          </w:p>
        </w:tc>
      </w:tr>
      <w:tr w:rsidR="001000CF" w:rsidTr="00FB7C59">
        <w:tc>
          <w:tcPr>
            <w:tcW w:w="1576" w:type="dxa"/>
          </w:tcPr>
          <w:p w:rsidR="001000CF" w:rsidRPr="00863C74" w:rsidRDefault="001000CF" w:rsidP="00BB655D">
            <w:pPr>
              <w:jc w:val="both"/>
            </w:pPr>
          </w:p>
        </w:tc>
        <w:tc>
          <w:tcPr>
            <w:tcW w:w="461" w:type="dxa"/>
          </w:tcPr>
          <w:p w:rsidR="001000CF" w:rsidRDefault="001000CF" w:rsidP="00896677"/>
        </w:tc>
        <w:tc>
          <w:tcPr>
            <w:tcW w:w="750" w:type="dxa"/>
          </w:tcPr>
          <w:p w:rsidR="001000CF" w:rsidRPr="00863C74" w:rsidRDefault="001000CF" w:rsidP="00BB655D">
            <w:pPr>
              <w:jc w:val="both"/>
            </w:pPr>
          </w:p>
        </w:tc>
        <w:tc>
          <w:tcPr>
            <w:tcW w:w="603" w:type="dxa"/>
          </w:tcPr>
          <w:p w:rsidR="001000CF" w:rsidRDefault="001000CF" w:rsidP="00BB655D">
            <w:pPr>
              <w:jc w:val="both"/>
            </w:pPr>
          </w:p>
        </w:tc>
        <w:tc>
          <w:tcPr>
            <w:tcW w:w="5819" w:type="dxa"/>
          </w:tcPr>
          <w:p w:rsidR="001000CF" w:rsidRDefault="001000CF" w:rsidP="00896677">
            <w:pPr>
              <w:jc w:val="both"/>
            </w:pPr>
          </w:p>
        </w:tc>
      </w:tr>
      <w:tr w:rsidR="00A77671" w:rsidTr="00896677">
        <w:tc>
          <w:tcPr>
            <w:tcW w:w="1576" w:type="dxa"/>
          </w:tcPr>
          <w:p w:rsidR="00A77671" w:rsidRDefault="00A77671" w:rsidP="00896677">
            <w:pPr>
              <w:jc w:val="both"/>
            </w:pPr>
            <w:proofErr w:type="spellStart"/>
            <w:r w:rsidRPr="003908EE">
              <w:t>Yürürlüğe</w:t>
            </w:r>
            <w:proofErr w:type="spellEnd"/>
            <w:r w:rsidRPr="003908EE">
              <w:t xml:space="preserve"> </w:t>
            </w:r>
            <w:proofErr w:type="spellStart"/>
            <w:r w:rsidRPr="003908EE">
              <w:t>Giriş</w:t>
            </w:r>
            <w:proofErr w:type="spellEnd"/>
          </w:p>
        </w:tc>
        <w:tc>
          <w:tcPr>
            <w:tcW w:w="7633" w:type="dxa"/>
            <w:gridSpan w:val="4"/>
          </w:tcPr>
          <w:p w:rsidR="00A77671" w:rsidRDefault="00A77671" w:rsidP="00FB7C59">
            <w:pPr>
              <w:jc w:val="both"/>
            </w:pPr>
            <w:r>
              <w:t xml:space="preserve">3. Bu </w:t>
            </w:r>
            <w:proofErr w:type="spellStart"/>
            <w:r>
              <w:t>Yasa</w:t>
            </w:r>
            <w:proofErr w:type="spellEnd"/>
            <w:r>
              <w:t xml:space="preserve">,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Gazete’de</w:t>
            </w:r>
            <w:proofErr w:type="spellEnd"/>
            <w:r>
              <w:t xml:space="preserve"> </w:t>
            </w:r>
            <w:proofErr w:type="spellStart"/>
            <w:r>
              <w:t>yayım</w:t>
            </w:r>
            <w:r w:rsidRPr="003908EE">
              <w:t>landığı</w:t>
            </w:r>
            <w:proofErr w:type="spellEnd"/>
            <w:r w:rsidRPr="003908EE">
              <w:t xml:space="preserve"> </w:t>
            </w:r>
            <w:proofErr w:type="spellStart"/>
            <w:r w:rsidRPr="003908EE">
              <w:t>tarihte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başlayarak</w:t>
            </w:r>
            <w:proofErr w:type="spellEnd"/>
            <w:r w:rsidRPr="003908EE">
              <w:t xml:space="preserve"> </w:t>
            </w:r>
            <w:proofErr w:type="spellStart"/>
            <w:r w:rsidRPr="003908EE">
              <w:t>yürürlüğe</w:t>
            </w:r>
            <w:proofErr w:type="spellEnd"/>
            <w:r w:rsidRPr="003908EE">
              <w:t xml:space="preserve"> </w:t>
            </w:r>
            <w:proofErr w:type="spellStart"/>
            <w:r w:rsidRPr="003908EE">
              <w:t>girer</w:t>
            </w:r>
            <w:proofErr w:type="spellEnd"/>
            <w:r>
              <w:t>.</w:t>
            </w:r>
          </w:p>
        </w:tc>
      </w:tr>
    </w:tbl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007D27" w:rsidRDefault="00007D27"/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1D53E0"/>
    <w:p w:rsidR="001D53E0" w:rsidRDefault="001D53E0" w:rsidP="001D53E0"/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p w:rsidR="001D53E0" w:rsidRDefault="001D53E0" w:rsidP="00B2708E">
      <w:pPr>
        <w:overflowPunct w:val="0"/>
        <w:autoSpaceDE w:val="0"/>
        <w:autoSpaceDN w:val="0"/>
        <w:adjustRightInd w:val="0"/>
        <w:textAlignment w:val="baseline"/>
        <w:rPr>
          <w:szCs w:val="20"/>
          <w:lang w:eastAsia="en-US"/>
        </w:rPr>
      </w:pPr>
    </w:p>
    <w:p w:rsidR="001D53E0" w:rsidRDefault="001D53E0" w:rsidP="00007D2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lang w:eastAsia="en-US"/>
        </w:rPr>
      </w:pPr>
    </w:p>
    <w:sectPr w:rsidR="001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F1"/>
    <w:multiLevelType w:val="hybridMultilevel"/>
    <w:tmpl w:val="3E3E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134C"/>
    <w:multiLevelType w:val="hybridMultilevel"/>
    <w:tmpl w:val="BB90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6995"/>
    <w:multiLevelType w:val="hybridMultilevel"/>
    <w:tmpl w:val="FC9A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CC"/>
    <w:rsid w:val="00007D27"/>
    <w:rsid w:val="0001697E"/>
    <w:rsid w:val="00035015"/>
    <w:rsid w:val="00057F35"/>
    <w:rsid w:val="000E304B"/>
    <w:rsid w:val="001000CF"/>
    <w:rsid w:val="00184B46"/>
    <w:rsid w:val="001C5EC0"/>
    <w:rsid w:val="001D077E"/>
    <w:rsid w:val="001D53E0"/>
    <w:rsid w:val="00261AFF"/>
    <w:rsid w:val="0027140C"/>
    <w:rsid w:val="002A2C41"/>
    <w:rsid w:val="003131D0"/>
    <w:rsid w:val="00364AB3"/>
    <w:rsid w:val="003D032A"/>
    <w:rsid w:val="003E7B46"/>
    <w:rsid w:val="00414A9A"/>
    <w:rsid w:val="004351E5"/>
    <w:rsid w:val="00475E6B"/>
    <w:rsid w:val="00496A8E"/>
    <w:rsid w:val="005405BD"/>
    <w:rsid w:val="00547486"/>
    <w:rsid w:val="005B5272"/>
    <w:rsid w:val="005E23DC"/>
    <w:rsid w:val="00730F4A"/>
    <w:rsid w:val="007466C4"/>
    <w:rsid w:val="00767F38"/>
    <w:rsid w:val="007E31B6"/>
    <w:rsid w:val="007F1910"/>
    <w:rsid w:val="007F1E37"/>
    <w:rsid w:val="007F4EB4"/>
    <w:rsid w:val="00896677"/>
    <w:rsid w:val="008B298E"/>
    <w:rsid w:val="00934973"/>
    <w:rsid w:val="00A3584E"/>
    <w:rsid w:val="00A447FD"/>
    <w:rsid w:val="00A47C9F"/>
    <w:rsid w:val="00A77671"/>
    <w:rsid w:val="00A90331"/>
    <w:rsid w:val="00A94FE3"/>
    <w:rsid w:val="00B2708E"/>
    <w:rsid w:val="00B467C0"/>
    <w:rsid w:val="00B5210D"/>
    <w:rsid w:val="00B946C7"/>
    <w:rsid w:val="00BB655D"/>
    <w:rsid w:val="00C46EC9"/>
    <w:rsid w:val="00C97155"/>
    <w:rsid w:val="00D07781"/>
    <w:rsid w:val="00D127C5"/>
    <w:rsid w:val="00D75B1C"/>
    <w:rsid w:val="00DC2B08"/>
    <w:rsid w:val="00DC503B"/>
    <w:rsid w:val="00DD3357"/>
    <w:rsid w:val="00F467CC"/>
    <w:rsid w:val="00F76774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CC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A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0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CC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2A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0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Tahir Temizel</cp:lastModifiedBy>
  <cp:revision>2</cp:revision>
  <cp:lastPrinted>2023-05-25T06:55:00Z</cp:lastPrinted>
  <dcterms:created xsi:type="dcterms:W3CDTF">2023-06-05T11:25:00Z</dcterms:created>
  <dcterms:modified xsi:type="dcterms:W3CDTF">2023-06-05T11:25:00Z</dcterms:modified>
</cp:coreProperties>
</file>