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2F" w:rsidRDefault="007B092F" w:rsidP="007B092F">
      <w:pPr>
        <w:jc w:val="both"/>
        <w:rPr>
          <w:sz w:val="26"/>
          <w:szCs w:val="26"/>
          <w:lang w:val="tr-TR"/>
        </w:rPr>
      </w:pPr>
      <w:r w:rsidRPr="007B092F">
        <w:rPr>
          <w:sz w:val="26"/>
          <w:szCs w:val="26"/>
          <w:lang w:val="tr-TR"/>
        </w:rPr>
        <w:t>Kuzey Kıbrıs Türk Cumhuriyeti Cumhuri</w:t>
      </w:r>
      <w:r>
        <w:rPr>
          <w:sz w:val="26"/>
          <w:szCs w:val="26"/>
          <w:lang w:val="tr-TR"/>
        </w:rPr>
        <w:t xml:space="preserve">yet Meclisi’nin 9 Ekim 2023 tarihli Üçüncü </w:t>
      </w:r>
      <w:r w:rsidRPr="007B092F">
        <w:rPr>
          <w:sz w:val="26"/>
          <w:szCs w:val="26"/>
          <w:lang w:val="tr-TR"/>
        </w:rPr>
        <w:t>Birleşiminde Oybirliğiyle kabul olunan “Kamu Çalışanlarının Aylık (Maaş-Ücret) ve Diğer Ödeneklerinin Düzenle</w:t>
      </w:r>
      <w:r>
        <w:rPr>
          <w:sz w:val="26"/>
          <w:szCs w:val="26"/>
          <w:lang w:val="tr-TR"/>
        </w:rPr>
        <w:t>nmesi (Değişiklik No: 2) Yasası</w:t>
      </w:r>
      <w:r w:rsidRPr="007B092F">
        <w:rPr>
          <w:sz w:val="26"/>
          <w:szCs w:val="26"/>
          <w:lang w:val="tr-TR"/>
        </w:rPr>
        <w:t>” Anayasanın 94'üncü maddesinin (1)'inci fıkrası gereğince Kuzey Kıbrıs Türk Cumhuriyeti Cumhurbaşkanı tarafından Resmi Gazete'de yayımlanmak suretiyle ilan olunur.</w:t>
      </w:r>
    </w:p>
    <w:p w:rsidR="007B092F" w:rsidRDefault="007B092F" w:rsidP="007B092F">
      <w:pPr>
        <w:jc w:val="both"/>
        <w:rPr>
          <w:sz w:val="26"/>
          <w:szCs w:val="26"/>
          <w:lang w:val="tr-TR"/>
        </w:rPr>
      </w:pPr>
    </w:p>
    <w:p w:rsidR="00485389" w:rsidRDefault="00485389" w:rsidP="007B092F">
      <w:pPr>
        <w:jc w:val="center"/>
        <w:rPr>
          <w:sz w:val="26"/>
          <w:szCs w:val="26"/>
          <w:lang w:val="tr-TR"/>
        </w:rPr>
      </w:pPr>
      <w:bookmarkStart w:id="0" w:name="_GoBack"/>
      <w:bookmarkEnd w:id="0"/>
    </w:p>
    <w:p w:rsidR="00485389" w:rsidRDefault="007B092F" w:rsidP="007B092F">
      <w:pPr>
        <w:ind w:firstLine="708"/>
        <w:jc w:val="center"/>
        <w:rPr>
          <w:sz w:val="26"/>
          <w:szCs w:val="26"/>
          <w:lang w:val="tr-TR"/>
        </w:rPr>
      </w:pPr>
      <w:r w:rsidRPr="007B092F">
        <w:rPr>
          <w:sz w:val="26"/>
          <w:szCs w:val="26"/>
          <w:lang w:val="tr-TR"/>
        </w:rPr>
        <w:t>Sayı: 50/2023</w:t>
      </w:r>
    </w:p>
    <w:p w:rsidR="00485389" w:rsidRDefault="00485389" w:rsidP="00730A65">
      <w:pPr>
        <w:ind w:firstLine="708"/>
        <w:jc w:val="both"/>
        <w:rPr>
          <w:sz w:val="26"/>
          <w:szCs w:val="26"/>
          <w:lang w:val="tr-TR"/>
        </w:rPr>
      </w:pPr>
    </w:p>
    <w:p w:rsidR="00485389" w:rsidRDefault="00485389" w:rsidP="00730A65">
      <w:pPr>
        <w:ind w:firstLine="708"/>
        <w:jc w:val="both"/>
        <w:rPr>
          <w:sz w:val="26"/>
          <w:szCs w:val="26"/>
          <w:lang w:val="tr-TR"/>
        </w:rPr>
      </w:pPr>
    </w:p>
    <w:p w:rsidR="00485389" w:rsidRPr="00485389" w:rsidRDefault="00485389" w:rsidP="004853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485389" w:rsidRPr="00485389" w:rsidTr="00DB3E47">
        <w:trPr>
          <w:trHeight w:val="242"/>
        </w:trPr>
        <w:tc>
          <w:tcPr>
            <w:tcW w:w="10632" w:type="dxa"/>
          </w:tcPr>
          <w:p w:rsidR="00485389" w:rsidRPr="00485389" w:rsidRDefault="00485389" w:rsidP="00485389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tr-TR"/>
              </w:rPr>
            </w:pPr>
            <w:r w:rsidRPr="00485389">
              <w:rPr>
                <w:rFonts w:eastAsia="Calibri"/>
                <w:bCs/>
                <w:sz w:val="24"/>
                <w:szCs w:val="24"/>
                <w:lang w:val="tr-TR"/>
              </w:rPr>
              <w:t>KAMU ÇALIŞANLARININ AYLIK (MAAŞ-ÜCRET) VE DİĞER ÖDENEKLERİNİN DÜZENLENMES</w:t>
            </w:r>
            <w:r w:rsidR="00DB3E47">
              <w:rPr>
                <w:rFonts w:eastAsia="Calibri"/>
                <w:bCs/>
                <w:sz w:val="24"/>
                <w:szCs w:val="24"/>
                <w:lang w:val="tr-TR"/>
              </w:rPr>
              <w:t>İ (DEĞİŞİKLİK NO: 2</w:t>
            </w:r>
            <w:r w:rsidR="004A4F0D">
              <w:rPr>
                <w:rFonts w:eastAsia="Calibri"/>
                <w:bCs/>
                <w:sz w:val="24"/>
                <w:szCs w:val="24"/>
                <w:lang w:val="tr-TR"/>
              </w:rPr>
              <w:t>) YASA</w:t>
            </w:r>
            <w:r w:rsidRPr="00485389">
              <w:rPr>
                <w:rFonts w:eastAsia="Calibri"/>
                <w:bCs/>
                <w:sz w:val="24"/>
                <w:szCs w:val="24"/>
                <w:lang w:val="tr-TR"/>
              </w:rPr>
              <w:t>SI</w:t>
            </w:r>
          </w:p>
        </w:tc>
      </w:tr>
    </w:tbl>
    <w:tbl>
      <w:tblPr>
        <w:tblStyle w:val="TableGrid1"/>
        <w:tblW w:w="1062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786"/>
      </w:tblGrid>
      <w:tr w:rsidR="00485389" w:rsidRPr="00485389" w:rsidTr="00DB3E47">
        <w:tc>
          <w:tcPr>
            <w:tcW w:w="10629" w:type="dxa"/>
            <w:gridSpan w:val="2"/>
          </w:tcPr>
          <w:p w:rsidR="00485389" w:rsidRPr="00485389" w:rsidRDefault="00485389" w:rsidP="00485389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485389" w:rsidRPr="00485389" w:rsidTr="00DB3E47">
        <w:tc>
          <w:tcPr>
            <w:tcW w:w="1843" w:type="dxa"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786" w:type="dxa"/>
            <w:hideMark/>
          </w:tcPr>
          <w:p w:rsidR="00485389" w:rsidRPr="00485389" w:rsidRDefault="00485389" w:rsidP="00485389">
            <w:pPr>
              <w:jc w:val="both"/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             Kuzey Kıbrıs Türk Cumhuriyeti Cumhuriyet Meclisi aşağıdaki Yasayı yapar:</w:t>
            </w:r>
          </w:p>
        </w:tc>
      </w:tr>
      <w:tr w:rsidR="00485389" w:rsidRPr="00485389" w:rsidTr="00DB3E47">
        <w:tc>
          <w:tcPr>
            <w:tcW w:w="1843" w:type="dxa"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786" w:type="dxa"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</w:p>
        </w:tc>
      </w:tr>
      <w:tr w:rsidR="00485389" w:rsidRPr="00485389" w:rsidTr="00DB3E47">
        <w:tc>
          <w:tcPr>
            <w:tcW w:w="1843" w:type="dxa"/>
            <w:hideMark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>Kısa İsim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>47/2010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33/2013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18/2014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  4/2015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46/2015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45/2017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66/2017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  4/2018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36/2018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12/2020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22/2022</w:t>
            </w:r>
          </w:p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 xml:space="preserve">      8/2023</w:t>
            </w:r>
          </w:p>
        </w:tc>
        <w:tc>
          <w:tcPr>
            <w:tcW w:w="8786" w:type="dxa"/>
          </w:tcPr>
          <w:p w:rsidR="00485389" w:rsidRPr="00485389" w:rsidRDefault="00485389" w:rsidP="00485389">
            <w:pPr>
              <w:jc w:val="both"/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>1. Bu Yasa, Kamu Çalışanlarının Aylık (Maaş-Ücret) ve Diğer Ödeneklerini</w:t>
            </w:r>
            <w:r w:rsidR="00DB3E47">
              <w:rPr>
                <w:sz w:val="24"/>
                <w:szCs w:val="24"/>
                <w:lang w:val="tr-TR"/>
              </w:rPr>
              <w:t>n Düzenlenmesi (Değişiklik No: 2</w:t>
            </w:r>
            <w:r w:rsidRPr="00485389">
              <w:rPr>
                <w:sz w:val="24"/>
                <w:szCs w:val="24"/>
                <w:lang w:val="tr-TR"/>
              </w:rPr>
              <w:t>) Yasası olarak isimlendirilir ve aşağıda “Esas Yasa” olarak anılan Kamu Çalışanlarının Aylık (Maaş-Ücret) ve Diğer Ödeneklerinin Düzenlenmesi Yasası ile birlikte okunur.</w:t>
            </w:r>
          </w:p>
        </w:tc>
      </w:tr>
      <w:tr w:rsidR="00485389" w:rsidRPr="00485389" w:rsidTr="00DB3E47">
        <w:tc>
          <w:tcPr>
            <w:tcW w:w="1843" w:type="dxa"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786" w:type="dxa"/>
          </w:tcPr>
          <w:p w:rsidR="00485389" w:rsidRPr="00485389" w:rsidRDefault="00485389" w:rsidP="00485389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485389" w:rsidRPr="00485389" w:rsidTr="00DB3E47">
        <w:tc>
          <w:tcPr>
            <w:tcW w:w="1843" w:type="dxa"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>Esas Yasanın 7’nci ve 21’inci Maddelerine Bağlı BİRİNCİ CETVEL ve İKİNCİ CETVEL’in Değiştirilmesi</w:t>
            </w:r>
          </w:p>
        </w:tc>
        <w:tc>
          <w:tcPr>
            <w:tcW w:w="8786" w:type="dxa"/>
          </w:tcPr>
          <w:p w:rsidR="00485389" w:rsidRPr="00485389" w:rsidRDefault="00485389" w:rsidP="00485389">
            <w:pPr>
              <w:jc w:val="both"/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>2. Esas Yasa, 7’nci ve 21’inci maddelerine bağlı BİRİNCİ CETVEL ve İKİNCİ CETVEL kaldırılmak ve yerine bu Yasaya Ek’li yeni BİRİNCİ CETVEL ve İKİNCİ CETVEL konmak suretiyle değiştirilir.</w:t>
            </w:r>
          </w:p>
        </w:tc>
      </w:tr>
      <w:tr w:rsidR="00485389" w:rsidRPr="00485389" w:rsidTr="00DB3E47">
        <w:tc>
          <w:tcPr>
            <w:tcW w:w="1843" w:type="dxa"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786" w:type="dxa"/>
          </w:tcPr>
          <w:p w:rsidR="00485389" w:rsidRPr="00485389" w:rsidRDefault="00485389" w:rsidP="00485389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485389" w:rsidRPr="00485389" w:rsidTr="00DB3E47">
        <w:tc>
          <w:tcPr>
            <w:tcW w:w="1843" w:type="dxa"/>
          </w:tcPr>
          <w:p w:rsidR="00485389" w:rsidRPr="00485389" w:rsidRDefault="00485389" w:rsidP="00485389">
            <w:pPr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>Yürürlüğe Giriş</w:t>
            </w:r>
          </w:p>
        </w:tc>
        <w:tc>
          <w:tcPr>
            <w:tcW w:w="8786" w:type="dxa"/>
          </w:tcPr>
          <w:p w:rsidR="00485389" w:rsidRPr="00485389" w:rsidRDefault="00485389" w:rsidP="00485389">
            <w:pPr>
              <w:jc w:val="both"/>
              <w:rPr>
                <w:sz w:val="24"/>
                <w:szCs w:val="24"/>
                <w:lang w:val="tr-TR"/>
              </w:rPr>
            </w:pPr>
            <w:r w:rsidRPr="00485389">
              <w:rPr>
                <w:sz w:val="24"/>
                <w:szCs w:val="24"/>
                <w:lang w:val="tr-TR"/>
              </w:rPr>
              <w:t>3. Bu Yasa, 1 Temmuz 2023 tarihinden başlayarak yürürlüğe girer.</w:t>
            </w:r>
          </w:p>
        </w:tc>
      </w:tr>
    </w:tbl>
    <w:p w:rsidR="00485389" w:rsidRPr="00485389" w:rsidRDefault="00485389" w:rsidP="00485389">
      <w:pPr>
        <w:spacing w:after="200" w:line="276" w:lineRule="auto"/>
        <w:rPr>
          <w:sz w:val="24"/>
          <w:szCs w:val="24"/>
          <w:lang w:val="tr-TR" w:eastAsia="tr-TR"/>
        </w:rPr>
      </w:pPr>
    </w:p>
    <w:p w:rsidR="00485389" w:rsidRDefault="00485389" w:rsidP="00730A65">
      <w:pPr>
        <w:ind w:firstLine="708"/>
        <w:jc w:val="both"/>
        <w:rPr>
          <w:sz w:val="26"/>
          <w:szCs w:val="26"/>
          <w:lang w:val="tr-TR"/>
        </w:rPr>
      </w:pPr>
    </w:p>
    <w:sectPr w:rsidR="0048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3"/>
    <w:rsid w:val="000126C5"/>
    <w:rsid w:val="00031BA2"/>
    <w:rsid w:val="00044DFC"/>
    <w:rsid w:val="0005377B"/>
    <w:rsid w:val="0005411F"/>
    <w:rsid w:val="0005645F"/>
    <w:rsid w:val="000720CA"/>
    <w:rsid w:val="00096742"/>
    <w:rsid w:val="000A3CCC"/>
    <w:rsid w:val="000D2439"/>
    <w:rsid w:val="000D3AB1"/>
    <w:rsid w:val="000D7C5F"/>
    <w:rsid w:val="000E2E6D"/>
    <w:rsid w:val="000E5B36"/>
    <w:rsid w:val="000E620F"/>
    <w:rsid w:val="000F579B"/>
    <w:rsid w:val="000F7819"/>
    <w:rsid w:val="00111630"/>
    <w:rsid w:val="00144085"/>
    <w:rsid w:val="0016570C"/>
    <w:rsid w:val="00166C8D"/>
    <w:rsid w:val="00176860"/>
    <w:rsid w:val="00182072"/>
    <w:rsid w:val="001B3552"/>
    <w:rsid w:val="001C3D0A"/>
    <w:rsid w:val="001E09AA"/>
    <w:rsid w:val="001F1894"/>
    <w:rsid w:val="001F335D"/>
    <w:rsid w:val="002405DE"/>
    <w:rsid w:val="0026334A"/>
    <w:rsid w:val="0027755E"/>
    <w:rsid w:val="00282566"/>
    <w:rsid w:val="002A2CE5"/>
    <w:rsid w:val="002C4E72"/>
    <w:rsid w:val="002E0ACD"/>
    <w:rsid w:val="002F1E82"/>
    <w:rsid w:val="002F6578"/>
    <w:rsid w:val="00305E5B"/>
    <w:rsid w:val="0030626F"/>
    <w:rsid w:val="0032400F"/>
    <w:rsid w:val="003248A9"/>
    <w:rsid w:val="00333FCE"/>
    <w:rsid w:val="0035094C"/>
    <w:rsid w:val="00357B8C"/>
    <w:rsid w:val="0039424F"/>
    <w:rsid w:val="003D100E"/>
    <w:rsid w:val="00426807"/>
    <w:rsid w:val="004270C7"/>
    <w:rsid w:val="00444CB7"/>
    <w:rsid w:val="00461F75"/>
    <w:rsid w:val="00485389"/>
    <w:rsid w:val="00491991"/>
    <w:rsid w:val="004A4F0D"/>
    <w:rsid w:val="004B4083"/>
    <w:rsid w:val="004B6BBC"/>
    <w:rsid w:val="004D6C44"/>
    <w:rsid w:val="005338F9"/>
    <w:rsid w:val="00545738"/>
    <w:rsid w:val="00554A9D"/>
    <w:rsid w:val="00572768"/>
    <w:rsid w:val="00572E94"/>
    <w:rsid w:val="00577ECA"/>
    <w:rsid w:val="0058609F"/>
    <w:rsid w:val="00586ADC"/>
    <w:rsid w:val="005942DE"/>
    <w:rsid w:val="005A2275"/>
    <w:rsid w:val="005A38FB"/>
    <w:rsid w:val="005C5B90"/>
    <w:rsid w:val="005D5550"/>
    <w:rsid w:val="005E4EDD"/>
    <w:rsid w:val="005F02DE"/>
    <w:rsid w:val="005F2575"/>
    <w:rsid w:val="0060108D"/>
    <w:rsid w:val="00604231"/>
    <w:rsid w:val="006217EE"/>
    <w:rsid w:val="0062356A"/>
    <w:rsid w:val="0062485E"/>
    <w:rsid w:val="006620E4"/>
    <w:rsid w:val="0066779A"/>
    <w:rsid w:val="006759BD"/>
    <w:rsid w:val="00676D15"/>
    <w:rsid w:val="00677460"/>
    <w:rsid w:val="00677888"/>
    <w:rsid w:val="00680F5E"/>
    <w:rsid w:val="00684658"/>
    <w:rsid w:val="006C67FC"/>
    <w:rsid w:val="006D7546"/>
    <w:rsid w:val="006F04D7"/>
    <w:rsid w:val="0071096F"/>
    <w:rsid w:val="00730A65"/>
    <w:rsid w:val="00736994"/>
    <w:rsid w:val="00741A1A"/>
    <w:rsid w:val="00746B3C"/>
    <w:rsid w:val="00757B38"/>
    <w:rsid w:val="00763BC6"/>
    <w:rsid w:val="00791B17"/>
    <w:rsid w:val="007A2322"/>
    <w:rsid w:val="007A7FF4"/>
    <w:rsid w:val="007B049B"/>
    <w:rsid w:val="007B092F"/>
    <w:rsid w:val="007C0AD0"/>
    <w:rsid w:val="007C2E4C"/>
    <w:rsid w:val="007D4990"/>
    <w:rsid w:val="007E1845"/>
    <w:rsid w:val="00823A05"/>
    <w:rsid w:val="008279E0"/>
    <w:rsid w:val="00845BD3"/>
    <w:rsid w:val="00864CB4"/>
    <w:rsid w:val="00866D98"/>
    <w:rsid w:val="00881557"/>
    <w:rsid w:val="008B55BC"/>
    <w:rsid w:val="008C2626"/>
    <w:rsid w:val="008C26BE"/>
    <w:rsid w:val="008E74D5"/>
    <w:rsid w:val="008F6FE2"/>
    <w:rsid w:val="00905D78"/>
    <w:rsid w:val="009267B8"/>
    <w:rsid w:val="00941037"/>
    <w:rsid w:val="009457C8"/>
    <w:rsid w:val="0096723B"/>
    <w:rsid w:val="00977D79"/>
    <w:rsid w:val="009F0551"/>
    <w:rsid w:val="00A20839"/>
    <w:rsid w:val="00A20E02"/>
    <w:rsid w:val="00A65047"/>
    <w:rsid w:val="00A72095"/>
    <w:rsid w:val="00A83A73"/>
    <w:rsid w:val="00A84843"/>
    <w:rsid w:val="00A94667"/>
    <w:rsid w:val="00A97747"/>
    <w:rsid w:val="00AD19A0"/>
    <w:rsid w:val="00AF2713"/>
    <w:rsid w:val="00B0039C"/>
    <w:rsid w:val="00B15727"/>
    <w:rsid w:val="00B25EEC"/>
    <w:rsid w:val="00B5230C"/>
    <w:rsid w:val="00B679B1"/>
    <w:rsid w:val="00B73FE7"/>
    <w:rsid w:val="00B827A0"/>
    <w:rsid w:val="00B96A3C"/>
    <w:rsid w:val="00B97399"/>
    <w:rsid w:val="00BB0449"/>
    <w:rsid w:val="00BC3985"/>
    <w:rsid w:val="00BC4268"/>
    <w:rsid w:val="00BE23F0"/>
    <w:rsid w:val="00BE2DCA"/>
    <w:rsid w:val="00BE6546"/>
    <w:rsid w:val="00BF7D1C"/>
    <w:rsid w:val="00C0095F"/>
    <w:rsid w:val="00C01F46"/>
    <w:rsid w:val="00C04DC1"/>
    <w:rsid w:val="00C12CBB"/>
    <w:rsid w:val="00C35010"/>
    <w:rsid w:val="00C65E2B"/>
    <w:rsid w:val="00C74054"/>
    <w:rsid w:val="00C9645F"/>
    <w:rsid w:val="00CA3456"/>
    <w:rsid w:val="00CB77B5"/>
    <w:rsid w:val="00D054E7"/>
    <w:rsid w:val="00D1200E"/>
    <w:rsid w:val="00D200E5"/>
    <w:rsid w:val="00D75B16"/>
    <w:rsid w:val="00D911E8"/>
    <w:rsid w:val="00DB3E47"/>
    <w:rsid w:val="00DB579B"/>
    <w:rsid w:val="00DC3B93"/>
    <w:rsid w:val="00DF1614"/>
    <w:rsid w:val="00E331B3"/>
    <w:rsid w:val="00E46E66"/>
    <w:rsid w:val="00E65200"/>
    <w:rsid w:val="00E74CD2"/>
    <w:rsid w:val="00E95D0B"/>
    <w:rsid w:val="00EF2F6F"/>
    <w:rsid w:val="00F01CFD"/>
    <w:rsid w:val="00F47F58"/>
    <w:rsid w:val="00F5298C"/>
    <w:rsid w:val="00F670D3"/>
    <w:rsid w:val="00F729B9"/>
    <w:rsid w:val="00F751F3"/>
    <w:rsid w:val="00FC7191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0"/>
    <w:rPr>
      <w:rFonts w:ascii="Tahoma" w:eastAsia="Times New Roman" w:hAnsi="Tahoma" w:cs="Tahoma"/>
      <w:sz w:val="16"/>
      <w:szCs w:val="16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485389"/>
    <w:pPr>
      <w:spacing w:after="0" w:line="240" w:lineRule="auto"/>
    </w:pPr>
    <w:rPr>
      <w:rFonts w:ascii="Calibri" w:eastAsia="Times New Roman" w:hAnsi="Calibri" w:cs="Times New Roman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0"/>
    <w:rPr>
      <w:rFonts w:ascii="Tahoma" w:eastAsia="Times New Roman" w:hAnsi="Tahoma" w:cs="Tahoma"/>
      <w:sz w:val="16"/>
      <w:szCs w:val="16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485389"/>
    <w:pPr>
      <w:spacing w:after="0" w:line="240" w:lineRule="auto"/>
    </w:pPr>
    <w:rPr>
      <w:rFonts w:ascii="Calibri" w:eastAsia="Times New Roman" w:hAnsi="Calibri" w:cs="Times New Roman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Sinem01 Demirgil</dc:creator>
  <cp:lastModifiedBy>Alara Ataç</cp:lastModifiedBy>
  <cp:revision>2</cp:revision>
  <cp:lastPrinted>2023-10-10T07:40:00Z</cp:lastPrinted>
  <dcterms:created xsi:type="dcterms:W3CDTF">2023-10-12T11:42:00Z</dcterms:created>
  <dcterms:modified xsi:type="dcterms:W3CDTF">2023-10-12T11:42:00Z</dcterms:modified>
</cp:coreProperties>
</file>