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3"/>
        <w:gridCol w:w="713"/>
        <w:gridCol w:w="580"/>
        <w:gridCol w:w="30"/>
        <w:gridCol w:w="418"/>
        <w:gridCol w:w="567"/>
        <w:gridCol w:w="307"/>
        <w:gridCol w:w="402"/>
        <w:gridCol w:w="5103"/>
      </w:tblGrid>
      <w:tr w:rsidR="00B223F0" w:rsidRPr="00C539A7" w14:paraId="4C1D58BB" w14:textId="77777777" w:rsidTr="00175D45">
        <w:tc>
          <w:tcPr>
            <w:tcW w:w="10173" w:type="dxa"/>
            <w:gridSpan w:val="9"/>
          </w:tcPr>
          <w:p w14:paraId="6024C93E" w14:textId="7859710F" w:rsidR="008D3F80" w:rsidRPr="00D14832" w:rsidRDefault="008D3F80" w:rsidP="008D3F80">
            <w:pPr>
              <w:overflowPunct w:val="0"/>
              <w:autoSpaceDE w:val="0"/>
              <w:autoSpaceDN w:val="0"/>
              <w:adjustRightInd w:val="0"/>
              <w:jc w:val="both"/>
              <w:rPr>
                <w:rFonts w:eastAsia="Calibri"/>
                <w:bCs/>
              </w:rPr>
            </w:pPr>
            <w:r w:rsidRPr="00D14832">
              <w:rPr>
                <w:rFonts w:eastAsia="Calibri"/>
              </w:rPr>
              <w:t xml:space="preserve">Kuzey Kıbrıs Türk Cumhuriyeti Cumhuriyet Meclisi’nin </w:t>
            </w:r>
            <w:r>
              <w:rPr>
                <w:rFonts w:eastAsia="Calibri"/>
              </w:rPr>
              <w:t>17 Ekim</w:t>
            </w:r>
            <w:r w:rsidRPr="00D14832">
              <w:rPr>
                <w:rFonts w:eastAsia="Calibri"/>
              </w:rPr>
              <w:t xml:space="preserve"> 2022 tarihli </w:t>
            </w:r>
            <w:r>
              <w:rPr>
                <w:rFonts w:eastAsia="Calibri"/>
              </w:rPr>
              <w:t xml:space="preserve">Beşinci </w:t>
            </w:r>
            <w:r w:rsidRPr="00D14832">
              <w:rPr>
                <w:rFonts w:eastAsia="Calibri"/>
              </w:rPr>
              <w:t>Birleşiminde Oy</w:t>
            </w:r>
            <w:r>
              <w:rPr>
                <w:rFonts w:eastAsia="Calibri"/>
              </w:rPr>
              <w:t>çokluğuyla</w:t>
            </w:r>
            <w:r w:rsidRPr="00D14832">
              <w:rPr>
                <w:rFonts w:eastAsia="Calibri"/>
              </w:rPr>
              <w:t xml:space="preserve"> kabul olunan “</w:t>
            </w:r>
            <w:r>
              <w:rPr>
                <w:bCs/>
              </w:rPr>
              <w:t>Kamu v</w:t>
            </w:r>
            <w:r w:rsidRPr="00C32FB2">
              <w:rPr>
                <w:bCs/>
              </w:rPr>
              <w:t>e Özel Rady</w:t>
            </w:r>
            <w:r>
              <w:rPr>
                <w:bCs/>
              </w:rPr>
              <w:t>o ve Televizyonların Kuruluş v</w:t>
            </w:r>
            <w:r w:rsidRPr="00C32FB2">
              <w:rPr>
                <w:bCs/>
              </w:rPr>
              <w:t>e Yayınları (Değişiklik)</w:t>
            </w:r>
            <w:r>
              <w:rPr>
                <w:bCs/>
              </w:rPr>
              <w:t xml:space="preserve"> </w:t>
            </w:r>
            <w:r w:rsidRPr="00D14832">
              <w:rPr>
                <w:rFonts w:eastAsia="Calibri"/>
              </w:rPr>
              <w:t>Yasa</w:t>
            </w:r>
            <w:r>
              <w:rPr>
                <w:rFonts w:eastAsia="Calibri"/>
              </w:rPr>
              <w:t>sı</w:t>
            </w:r>
            <w:r w:rsidRPr="00D14832">
              <w:rPr>
                <w:rFonts w:eastAsia="Calibri"/>
                <w:snapToGrid w:val="0"/>
              </w:rPr>
              <w:t>”</w:t>
            </w:r>
            <w:r w:rsidRPr="00D14832">
              <w:rPr>
                <w:rFonts w:eastAsia="Calibri"/>
              </w:rPr>
              <w:t xml:space="preserve"> Anayasanın 94'üncü maddesinin (1)'inci fıkrası gereğince Kuzey Kıbrıs Türk Cumhuriyeti Cumhurbaşkanı tarafından Resmi Gazete'de yayımlanmak suretiyle ilan olunur.</w:t>
            </w:r>
            <w:r w:rsidRPr="00D14832">
              <w:rPr>
                <w:rFonts w:eastAsia="Calibri"/>
                <w:bCs/>
              </w:rPr>
              <w:tab/>
            </w:r>
          </w:p>
          <w:p w14:paraId="7E49484E" w14:textId="77777777" w:rsidR="008D3F80" w:rsidRPr="00D14832" w:rsidRDefault="008D3F80" w:rsidP="008D3F80">
            <w:pPr>
              <w:overflowPunct w:val="0"/>
              <w:autoSpaceDE w:val="0"/>
              <w:autoSpaceDN w:val="0"/>
              <w:adjustRightInd w:val="0"/>
              <w:jc w:val="both"/>
              <w:rPr>
                <w:rFonts w:eastAsia="Calibri"/>
                <w:color w:val="000000"/>
              </w:rPr>
            </w:pPr>
          </w:p>
          <w:p w14:paraId="5C67D10B" w14:textId="77777777" w:rsidR="008D3F80" w:rsidRPr="00D14832" w:rsidRDefault="008D3F80" w:rsidP="008D3F80">
            <w:pPr>
              <w:overflowPunct w:val="0"/>
              <w:autoSpaceDE w:val="0"/>
              <w:autoSpaceDN w:val="0"/>
              <w:adjustRightInd w:val="0"/>
              <w:jc w:val="both"/>
              <w:rPr>
                <w:rFonts w:eastAsia="Calibri"/>
                <w:color w:val="000000"/>
              </w:rPr>
            </w:pPr>
          </w:p>
          <w:p w14:paraId="15CB84D1" w14:textId="05BC765B" w:rsidR="008D3F80" w:rsidRPr="00D14832" w:rsidRDefault="008D3F80" w:rsidP="008D3F80">
            <w:pPr>
              <w:autoSpaceDN w:val="0"/>
              <w:jc w:val="center"/>
              <w:rPr>
                <w:rFonts w:eastAsia="Calibri"/>
                <w:color w:val="000000"/>
              </w:rPr>
            </w:pPr>
            <w:r w:rsidRPr="00D14832">
              <w:rPr>
                <w:rFonts w:eastAsia="Calibri"/>
                <w:color w:val="000000"/>
              </w:rPr>
              <w:t>Sayı: 1</w:t>
            </w:r>
            <w:r>
              <w:rPr>
                <w:rFonts w:eastAsia="Calibri"/>
                <w:color w:val="000000"/>
              </w:rPr>
              <w:t>9</w:t>
            </w:r>
            <w:bookmarkStart w:id="0" w:name="_GoBack"/>
            <w:bookmarkEnd w:id="0"/>
            <w:r w:rsidRPr="00D14832">
              <w:rPr>
                <w:rFonts w:eastAsia="Calibri"/>
                <w:color w:val="000000"/>
              </w:rPr>
              <w:t>/2022</w:t>
            </w:r>
          </w:p>
          <w:p w14:paraId="33E7510E" w14:textId="77777777" w:rsidR="00B223F0" w:rsidRPr="00C539A7" w:rsidRDefault="00B223F0" w:rsidP="008D3F80">
            <w:pPr>
              <w:jc w:val="center"/>
            </w:pPr>
          </w:p>
        </w:tc>
      </w:tr>
      <w:tr w:rsidR="008D3F80" w:rsidRPr="00C539A7" w14:paraId="319E16F6" w14:textId="77777777" w:rsidTr="00175D45">
        <w:tc>
          <w:tcPr>
            <w:tcW w:w="10173" w:type="dxa"/>
            <w:gridSpan w:val="9"/>
          </w:tcPr>
          <w:p w14:paraId="672D77BB" w14:textId="77777777" w:rsidR="008D3F80" w:rsidRPr="000B547C" w:rsidRDefault="008D3F80" w:rsidP="008D3F80">
            <w:pPr>
              <w:jc w:val="center"/>
            </w:pPr>
            <w:r w:rsidRPr="000B547C">
              <w:t>KAMU VE ÖZEL RADYO VE TELEVİZYONLARIN</w:t>
            </w:r>
          </w:p>
          <w:p w14:paraId="565740FC" w14:textId="77777777" w:rsidR="008D3F80" w:rsidRPr="000B547C" w:rsidRDefault="008D3F80" w:rsidP="008D3F80">
            <w:pPr>
              <w:jc w:val="center"/>
            </w:pPr>
            <w:r w:rsidRPr="000B547C">
              <w:t>KURULUŞ</w:t>
            </w:r>
            <w:r>
              <w:t xml:space="preserve"> VE YAYINLARI (DEĞİŞİKLİK) YASASI</w:t>
            </w:r>
          </w:p>
          <w:p w14:paraId="7AF2045B" w14:textId="77777777" w:rsidR="008D3F80" w:rsidRPr="000B547C" w:rsidRDefault="008D3F80" w:rsidP="00806655">
            <w:pPr>
              <w:jc w:val="center"/>
            </w:pPr>
          </w:p>
        </w:tc>
      </w:tr>
      <w:tr w:rsidR="00B52B37" w:rsidRPr="00C539A7" w14:paraId="45B736C3" w14:textId="77777777" w:rsidTr="00175D45">
        <w:tc>
          <w:tcPr>
            <w:tcW w:w="10173" w:type="dxa"/>
            <w:gridSpan w:val="9"/>
          </w:tcPr>
          <w:p w14:paraId="752C540F" w14:textId="673A0E55" w:rsidR="00B52B37" w:rsidRPr="00C539A7" w:rsidRDefault="00837228" w:rsidP="00806655">
            <w:pPr>
              <w:jc w:val="both"/>
              <w:rPr>
                <w:bCs/>
              </w:rPr>
            </w:pPr>
            <w:r>
              <w:rPr>
                <w:bCs/>
              </w:rPr>
              <w:t xml:space="preserve">                                        </w:t>
            </w:r>
            <w:r w:rsidR="007A15C7" w:rsidRPr="00C539A7">
              <w:rPr>
                <w:bCs/>
              </w:rPr>
              <w:t>Kuzey Kıbrıs Türk Cumhuriyeti Cumhuriyet</w:t>
            </w:r>
            <w:r w:rsidR="00602F30">
              <w:rPr>
                <w:bCs/>
              </w:rPr>
              <w:t xml:space="preserve"> Meclisi aşağıdaki Y</w:t>
            </w:r>
            <w:r>
              <w:rPr>
                <w:bCs/>
              </w:rPr>
              <w:t>asayı yapar:</w:t>
            </w:r>
          </w:p>
          <w:p w14:paraId="356A2FC4" w14:textId="4179B548" w:rsidR="007A15C7" w:rsidRPr="00C539A7" w:rsidRDefault="007A15C7" w:rsidP="00806655">
            <w:pPr>
              <w:jc w:val="both"/>
            </w:pPr>
          </w:p>
        </w:tc>
      </w:tr>
      <w:tr w:rsidR="00C32FB2" w:rsidRPr="00C539A7" w14:paraId="7F02E3E2" w14:textId="77777777" w:rsidTr="00175D45">
        <w:tc>
          <w:tcPr>
            <w:tcW w:w="2053" w:type="dxa"/>
          </w:tcPr>
          <w:p w14:paraId="476B5EEC" w14:textId="77777777" w:rsidR="00C32FB2" w:rsidRPr="00C539A7" w:rsidRDefault="00C32FB2" w:rsidP="00806655">
            <w:pPr>
              <w:jc w:val="both"/>
            </w:pPr>
            <w:r w:rsidRPr="00C539A7">
              <w:t xml:space="preserve">Kısa İsim </w:t>
            </w:r>
          </w:p>
          <w:p w14:paraId="765EA412" w14:textId="76A56697" w:rsidR="00C32FB2" w:rsidRPr="00C539A7" w:rsidRDefault="00C32FB2" w:rsidP="00806655">
            <w:pPr>
              <w:jc w:val="both"/>
            </w:pPr>
            <w:r>
              <w:t>39</w:t>
            </w:r>
            <w:r w:rsidRPr="00C539A7">
              <w:t>/1997</w:t>
            </w:r>
          </w:p>
          <w:p w14:paraId="1297AD61" w14:textId="77777777" w:rsidR="00C32FB2" w:rsidRPr="00C539A7" w:rsidRDefault="00C32FB2" w:rsidP="00806655">
            <w:pPr>
              <w:jc w:val="both"/>
            </w:pPr>
            <w:r w:rsidRPr="00C539A7">
              <w:t xml:space="preserve">   34/2003</w:t>
            </w:r>
          </w:p>
          <w:p w14:paraId="583D255C" w14:textId="4A1739F0" w:rsidR="00C32FB2" w:rsidRPr="00C539A7" w:rsidRDefault="00D37A2A" w:rsidP="00806655">
            <w:pPr>
              <w:jc w:val="both"/>
            </w:pPr>
            <w:r>
              <w:t xml:space="preserve">   36/201</w:t>
            </w:r>
            <w:r w:rsidR="00C32FB2" w:rsidRPr="00C539A7">
              <w:t>0</w:t>
            </w:r>
          </w:p>
          <w:p w14:paraId="20BCB866" w14:textId="787A266F" w:rsidR="00C32FB2" w:rsidRPr="00C539A7" w:rsidRDefault="00C32FB2" w:rsidP="00806655">
            <w:pPr>
              <w:jc w:val="both"/>
            </w:pPr>
            <w:r w:rsidRPr="00C539A7">
              <w:t xml:space="preserve">   42/2011</w:t>
            </w:r>
          </w:p>
        </w:tc>
        <w:tc>
          <w:tcPr>
            <w:tcW w:w="8120" w:type="dxa"/>
            <w:gridSpan w:val="8"/>
          </w:tcPr>
          <w:p w14:paraId="0D9CDD2F" w14:textId="3166B821" w:rsidR="00C32FB2" w:rsidRPr="00C539A7" w:rsidRDefault="00C32FB2" w:rsidP="00C32FB2">
            <w:pPr>
              <w:jc w:val="both"/>
            </w:pPr>
            <w:r>
              <w:t xml:space="preserve">1. </w:t>
            </w:r>
            <w:r w:rsidRPr="00C539A7">
              <w:t>Bu Yasa</w:t>
            </w:r>
            <w:r w:rsidR="00837228">
              <w:t>,</w:t>
            </w:r>
            <w:r w:rsidRPr="00C539A7">
              <w:t xml:space="preserve"> </w:t>
            </w:r>
            <w:r w:rsidR="00837228">
              <w:rPr>
                <w:bCs/>
              </w:rPr>
              <w:t>Kamu v</w:t>
            </w:r>
            <w:r w:rsidRPr="00C32FB2">
              <w:rPr>
                <w:bCs/>
              </w:rPr>
              <w:t>e Özel Rady</w:t>
            </w:r>
            <w:r w:rsidR="00837228">
              <w:rPr>
                <w:bCs/>
              </w:rPr>
              <w:t>o ve Televizyonların Kuruluş v</w:t>
            </w:r>
            <w:r w:rsidRPr="00C32FB2">
              <w:rPr>
                <w:bCs/>
              </w:rPr>
              <w:t xml:space="preserve">e Yayınları (Değişiklik) Yasası </w:t>
            </w:r>
            <w:r w:rsidRPr="00C539A7">
              <w:t>olarak isimlendirili</w:t>
            </w:r>
            <w:r>
              <w:t>r ve aşağıda “Esas Yasa” olarak</w:t>
            </w:r>
            <w:r w:rsidRPr="00C539A7">
              <w:t xml:space="preserve"> anılan, </w:t>
            </w:r>
            <w:r w:rsidR="00CA0138">
              <w:rPr>
                <w:bCs/>
              </w:rPr>
              <w:t>Kamu v</w:t>
            </w:r>
            <w:r w:rsidRPr="00C32FB2">
              <w:rPr>
                <w:bCs/>
              </w:rPr>
              <w:t>e Özel Ra</w:t>
            </w:r>
            <w:r w:rsidR="00CA0138">
              <w:rPr>
                <w:bCs/>
              </w:rPr>
              <w:t>dyo ve Televizyonların Kuruluş v</w:t>
            </w:r>
            <w:r w:rsidRPr="00C32FB2">
              <w:rPr>
                <w:bCs/>
              </w:rPr>
              <w:t>e Yayınları Yasası</w:t>
            </w:r>
            <w:r w:rsidRPr="00C539A7">
              <w:t xml:space="preserve"> ile birlikte okunur.</w:t>
            </w:r>
          </w:p>
          <w:p w14:paraId="6E92563A" w14:textId="77777777" w:rsidR="00C32FB2" w:rsidRPr="00C539A7" w:rsidRDefault="00C32FB2" w:rsidP="00806655">
            <w:pPr>
              <w:jc w:val="both"/>
            </w:pPr>
          </w:p>
        </w:tc>
      </w:tr>
      <w:tr w:rsidR="00C32FB2" w:rsidRPr="00C539A7" w14:paraId="2E47152B" w14:textId="77777777" w:rsidTr="00175D45">
        <w:tc>
          <w:tcPr>
            <w:tcW w:w="2053" w:type="dxa"/>
          </w:tcPr>
          <w:p w14:paraId="6FAE0CE7" w14:textId="77777777" w:rsidR="00C32FB2" w:rsidRPr="00C539A7" w:rsidRDefault="00C32FB2" w:rsidP="00806655">
            <w:pPr>
              <w:jc w:val="both"/>
            </w:pPr>
          </w:p>
        </w:tc>
        <w:tc>
          <w:tcPr>
            <w:tcW w:w="8120" w:type="dxa"/>
            <w:gridSpan w:val="8"/>
          </w:tcPr>
          <w:p w14:paraId="0331F315" w14:textId="77777777" w:rsidR="00C32FB2" w:rsidRDefault="00C32FB2" w:rsidP="00C32FB2">
            <w:pPr>
              <w:jc w:val="both"/>
            </w:pPr>
          </w:p>
        </w:tc>
      </w:tr>
      <w:tr w:rsidR="001A39FE" w:rsidRPr="00C539A7" w14:paraId="0F0988E7" w14:textId="77777777" w:rsidTr="00175D45">
        <w:tc>
          <w:tcPr>
            <w:tcW w:w="2053" w:type="dxa"/>
          </w:tcPr>
          <w:p w14:paraId="385A43A5" w14:textId="77777777" w:rsidR="00D37A2A" w:rsidRDefault="00D37A2A" w:rsidP="00D37A2A">
            <w:r w:rsidRPr="009E1F67">
              <w:t xml:space="preserve">Esas Yasanın </w:t>
            </w:r>
          </w:p>
          <w:p w14:paraId="2CED4CC3" w14:textId="79E1E190" w:rsidR="000675C6" w:rsidRPr="00C539A7" w:rsidRDefault="00D37A2A" w:rsidP="00D37A2A">
            <w:pPr>
              <w:jc w:val="both"/>
            </w:pPr>
            <w:r w:rsidRPr="009E1F67">
              <w:t>2’nci Maddesinin Değiştirilmesi</w:t>
            </w:r>
          </w:p>
        </w:tc>
        <w:tc>
          <w:tcPr>
            <w:tcW w:w="713" w:type="dxa"/>
          </w:tcPr>
          <w:p w14:paraId="26A6B1D4" w14:textId="195FCD5C" w:rsidR="000675C6" w:rsidRPr="00C539A7" w:rsidRDefault="000675C6" w:rsidP="00806655">
            <w:pPr>
              <w:jc w:val="both"/>
            </w:pPr>
            <w:r w:rsidRPr="00C539A7">
              <w:t>2.</w:t>
            </w:r>
          </w:p>
        </w:tc>
        <w:tc>
          <w:tcPr>
            <w:tcW w:w="580" w:type="dxa"/>
          </w:tcPr>
          <w:p w14:paraId="0363345C" w14:textId="12494080" w:rsidR="000675C6" w:rsidRPr="00C539A7" w:rsidRDefault="000675C6" w:rsidP="00806655">
            <w:pPr>
              <w:jc w:val="both"/>
            </w:pPr>
            <w:r w:rsidRPr="00C539A7">
              <w:t>(1)</w:t>
            </w:r>
          </w:p>
        </w:tc>
        <w:tc>
          <w:tcPr>
            <w:tcW w:w="6827" w:type="dxa"/>
            <w:gridSpan w:val="6"/>
          </w:tcPr>
          <w:p w14:paraId="6400D573" w14:textId="00E28800" w:rsidR="000675C6" w:rsidRPr="00C539A7" w:rsidRDefault="001B7EA3" w:rsidP="004D41F1">
            <w:pPr>
              <w:jc w:val="both"/>
            </w:pPr>
            <w:r w:rsidRPr="009E1F67">
              <w:t>Esas Yasa, 2’nci maddesinde yer alan “Bölgesel Yayın” tefsirinden önce</w:t>
            </w:r>
            <w:r w:rsidR="00D37A2A">
              <w:t>,</w:t>
            </w:r>
            <w:r w:rsidRPr="009E1F67">
              <w:t xml:space="preserve"> sırası</w:t>
            </w:r>
            <w:r w:rsidR="004D41F1">
              <w:t xml:space="preserve">yla </w:t>
            </w:r>
            <w:r>
              <w:t xml:space="preserve">aşağıdaki yeni </w:t>
            </w:r>
            <w:r w:rsidRPr="009E1F67">
              <w:t>“Aboneli Yayın Hizmeti Sağlayıcı</w:t>
            </w:r>
            <w:r w:rsidR="004D41F1">
              <w:t>sı</w:t>
            </w:r>
            <w:r w:rsidRPr="009E1F67">
              <w:t>”</w:t>
            </w:r>
            <w:r>
              <w:t>,</w:t>
            </w:r>
            <w:r w:rsidRPr="009E1F67">
              <w:t xml:space="preserve"> </w:t>
            </w:r>
            <w:r w:rsidR="004D41F1">
              <w:t xml:space="preserve">yeni </w:t>
            </w:r>
            <w:r w:rsidRPr="009E1F67">
              <w:t xml:space="preserve">“Abonelik Payı” </w:t>
            </w:r>
            <w:r>
              <w:t xml:space="preserve">ve </w:t>
            </w:r>
            <w:r w:rsidR="004D41F1">
              <w:t xml:space="preserve">yeni </w:t>
            </w:r>
            <w:r>
              <w:t>“Asgari Ü</w:t>
            </w:r>
            <w:r w:rsidRPr="009E1F67">
              <w:t>cret” tefsirleri eklenmek suretiyle değiştirilir:</w:t>
            </w:r>
          </w:p>
        </w:tc>
      </w:tr>
      <w:tr w:rsidR="00A50AC8" w:rsidRPr="00C539A7" w14:paraId="70161BB1" w14:textId="77777777" w:rsidTr="00175D45">
        <w:tc>
          <w:tcPr>
            <w:tcW w:w="2053" w:type="dxa"/>
          </w:tcPr>
          <w:p w14:paraId="3EB955AB" w14:textId="77777777" w:rsidR="00A50AC8" w:rsidRPr="00C539A7" w:rsidRDefault="00A50AC8" w:rsidP="00806655">
            <w:pPr>
              <w:jc w:val="both"/>
            </w:pPr>
          </w:p>
        </w:tc>
        <w:tc>
          <w:tcPr>
            <w:tcW w:w="713" w:type="dxa"/>
          </w:tcPr>
          <w:p w14:paraId="67185291" w14:textId="77777777" w:rsidR="00A50AC8" w:rsidRPr="00C539A7" w:rsidRDefault="00A50AC8" w:rsidP="00806655">
            <w:pPr>
              <w:jc w:val="both"/>
            </w:pPr>
          </w:p>
        </w:tc>
        <w:tc>
          <w:tcPr>
            <w:tcW w:w="580" w:type="dxa"/>
          </w:tcPr>
          <w:p w14:paraId="2B246F86" w14:textId="77777777" w:rsidR="00A50AC8" w:rsidRPr="00C539A7" w:rsidRDefault="00A50AC8" w:rsidP="00806655">
            <w:pPr>
              <w:jc w:val="both"/>
            </w:pPr>
          </w:p>
        </w:tc>
        <w:tc>
          <w:tcPr>
            <w:tcW w:w="6827" w:type="dxa"/>
            <w:gridSpan w:val="6"/>
          </w:tcPr>
          <w:p w14:paraId="2FD74245" w14:textId="77777777" w:rsidR="00A50AC8" w:rsidRPr="00C539A7" w:rsidRDefault="00A50AC8" w:rsidP="00806655">
            <w:pPr>
              <w:jc w:val="both"/>
            </w:pPr>
          </w:p>
        </w:tc>
      </w:tr>
      <w:tr w:rsidR="00AD6365" w:rsidRPr="00C539A7" w14:paraId="79D7DD98" w14:textId="77777777" w:rsidTr="001E3921">
        <w:tc>
          <w:tcPr>
            <w:tcW w:w="2053" w:type="dxa"/>
          </w:tcPr>
          <w:p w14:paraId="7BD5BD83" w14:textId="77777777" w:rsidR="000675C6" w:rsidRPr="00C539A7" w:rsidRDefault="000675C6" w:rsidP="00806655">
            <w:pPr>
              <w:jc w:val="both"/>
            </w:pPr>
          </w:p>
        </w:tc>
        <w:tc>
          <w:tcPr>
            <w:tcW w:w="713" w:type="dxa"/>
          </w:tcPr>
          <w:p w14:paraId="51D44240" w14:textId="77777777" w:rsidR="000675C6" w:rsidRPr="00C539A7" w:rsidRDefault="000675C6" w:rsidP="00806655">
            <w:pPr>
              <w:jc w:val="both"/>
            </w:pPr>
          </w:p>
        </w:tc>
        <w:tc>
          <w:tcPr>
            <w:tcW w:w="580" w:type="dxa"/>
          </w:tcPr>
          <w:p w14:paraId="631F731F" w14:textId="77777777" w:rsidR="000675C6" w:rsidRPr="00C539A7" w:rsidRDefault="000675C6" w:rsidP="00806655">
            <w:pPr>
              <w:jc w:val="both"/>
            </w:pPr>
          </w:p>
        </w:tc>
        <w:tc>
          <w:tcPr>
            <w:tcW w:w="448" w:type="dxa"/>
            <w:gridSpan w:val="2"/>
          </w:tcPr>
          <w:p w14:paraId="4890534A" w14:textId="77777777" w:rsidR="000675C6" w:rsidRPr="00C539A7" w:rsidRDefault="000675C6" w:rsidP="00806655">
            <w:pPr>
              <w:jc w:val="both"/>
            </w:pPr>
          </w:p>
        </w:tc>
        <w:tc>
          <w:tcPr>
            <w:tcW w:w="6379" w:type="dxa"/>
            <w:gridSpan w:val="4"/>
          </w:tcPr>
          <w:p w14:paraId="56FE6E3C" w14:textId="2C399388" w:rsidR="000675C6" w:rsidRPr="00C539A7" w:rsidRDefault="004D41F1" w:rsidP="004D41F1">
            <w:pPr>
              <w:jc w:val="both"/>
            </w:pPr>
            <w:r>
              <w:t>“</w:t>
            </w:r>
            <w:r w:rsidR="001B7EA3" w:rsidRPr="009E1F67">
              <w:t>“</w:t>
            </w:r>
            <w:r w:rsidR="00D37A2A">
              <w:t>Aboneli Yayın Hizmeti Sağlayıcı</w:t>
            </w:r>
            <w:r>
              <w:t>sı</w:t>
            </w:r>
            <w:r w:rsidR="001B7EA3" w:rsidRPr="009E1F67">
              <w:t xml:space="preserve"> (AHS)</w:t>
            </w:r>
            <w:r w:rsidR="00D37A2A">
              <w:t>”</w:t>
            </w:r>
            <w:r w:rsidR="001B7EA3" w:rsidRPr="009E1F67">
              <w:t xml:space="preserve">, </w:t>
            </w:r>
            <w:r>
              <w:t>y</w:t>
            </w:r>
            <w:r w:rsidR="001B7EA3" w:rsidRPr="009E1F67">
              <w:t xml:space="preserve">urt içi veya yurt dışından olmak üzere, herhangi bir uydu veya benzeri platformdan hizmet alarak, </w:t>
            </w:r>
            <w:r>
              <w:t>Ü</w:t>
            </w:r>
            <w:r w:rsidR="001B7EA3" w:rsidRPr="009E1F67">
              <w:t>lkemizde set üstü cihaz (set top box), uydu alıcısı veya benzeri alıcı cihazlarla bir abonelik sistemi kurmuş ve bu hizmeti abonelerine satan ve/veya kiralayan yayıncıyı</w:t>
            </w:r>
            <w:r w:rsidR="001B7EA3" w:rsidRPr="009E1F67">
              <w:rPr>
                <w:b/>
              </w:rPr>
              <w:t xml:space="preserve"> </w:t>
            </w:r>
            <w:r w:rsidR="001B7EA3" w:rsidRPr="009E1F67">
              <w:t>anlatır.</w:t>
            </w:r>
          </w:p>
        </w:tc>
      </w:tr>
      <w:tr w:rsidR="00AD6365" w:rsidRPr="00C539A7" w14:paraId="2148D053" w14:textId="77777777" w:rsidTr="001E3921">
        <w:tc>
          <w:tcPr>
            <w:tcW w:w="2053" w:type="dxa"/>
          </w:tcPr>
          <w:p w14:paraId="220C55F4" w14:textId="77777777" w:rsidR="000675C6" w:rsidRPr="00C539A7" w:rsidRDefault="000675C6" w:rsidP="00806655">
            <w:pPr>
              <w:jc w:val="both"/>
            </w:pPr>
          </w:p>
        </w:tc>
        <w:tc>
          <w:tcPr>
            <w:tcW w:w="713" w:type="dxa"/>
          </w:tcPr>
          <w:p w14:paraId="4E4A4436" w14:textId="77777777" w:rsidR="000675C6" w:rsidRPr="00C539A7" w:rsidRDefault="000675C6" w:rsidP="00806655">
            <w:pPr>
              <w:jc w:val="both"/>
            </w:pPr>
          </w:p>
        </w:tc>
        <w:tc>
          <w:tcPr>
            <w:tcW w:w="580" w:type="dxa"/>
          </w:tcPr>
          <w:p w14:paraId="1227ABE7" w14:textId="77777777" w:rsidR="000675C6" w:rsidRPr="00C539A7" w:rsidRDefault="000675C6" w:rsidP="00806655">
            <w:pPr>
              <w:jc w:val="both"/>
            </w:pPr>
          </w:p>
        </w:tc>
        <w:tc>
          <w:tcPr>
            <w:tcW w:w="448" w:type="dxa"/>
            <w:gridSpan w:val="2"/>
          </w:tcPr>
          <w:p w14:paraId="16FA800E" w14:textId="77777777" w:rsidR="000675C6" w:rsidRPr="00C539A7" w:rsidRDefault="000675C6" w:rsidP="00806655">
            <w:pPr>
              <w:jc w:val="both"/>
            </w:pPr>
          </w:p>
        </w:tc>
        <w:tc>
          <w:tcPr>
            <w:tcW w:w="6379" w:type="dxa"/>
            <w:gridSpan w:val="4"/>
          </w:tcPr>
          <w:p w14:paraId="230F6956" w14:textId="48450EFF" w:rsidR="000675C6" w:rsidRPr="00C539A7" w:rsidRDefault="001B7EA3" w:rsidP="004D41F1">
            <w:pPr>
              <w:jc w:val="both"/>
            </w:pPr>
            <w:r>
              <w:t xml:space="preserve">“Abonelik Payı”, </w:t>
            </w:r>
            <w:r w:rsidR="004D41F1">
              <w:t>a</w:t>
            </w:r>
            <w:r>
              <w:t>boneli</w:t>
            </w:r>
            <w:r w:rsidRPr="009E1F67">
              <w:t xml:space="preserve"> yayın hizmeti sağlayan yayın</w:t>
            </w:r>
            <w:r>
              <w:t>cıların ödedikleri payı anlatır.</w:t>
            </w:r>
          </w:p>
        </w:tc>
      </w:tr>
      <w:tr w:rsidR="00AD6365" w:rsidRPr="00C539A7" w14:paraId="6EF7B4F5" w14:textId="77777777" w:rsidTr="001E3921">
        <w:tc>
          <w:tcPr>
            <w:tcW w:w="2053" w:type="dxa"/>
          </w:tcPr>
          <w:p w14:paraId="367A457F" w14:textId="77777777" w:rsidR="000675C6" w:rsidRPr="00C539A7" w:rsidRDefault="000675C6" w:rsidP="00806655">
            <w:pPr>
              <w:jc w:val="both"/>
            </w:pPr>
          </w:p>
        </w:tc>
        <w:tc>
          <w:tcPr>
            <w:tcW w:w="713" w:type="dxa"/>
          </w:tcPr>
          <w:p w14:paraId="0BC8FA52" w14:textId="77777777" w:rsidR="000675C6" w:rsidRPr="00C539A7" w:rsidRDefault="000675C6" w:rsidP="00806655">
            <w:pPr>
              <w:jc w:val="both"/>
            </w:pPr>
          </w:p>
        </w:tc>
        <w:tc>
          <w:tcPr>
            <w:tcW w:w="580" w:type="dxa"/>
          </w:tcPr>
          <w:p w14:paraId="3837E5D2" w14:textId="77777777" w:rsidR="000675C6" w:rsidRPr="00C539A7" w:rsidRDefault="000675C6" w:rsidP="00806655">
            <w:pPr>
              <w:jc w:val="both"/>
            </w:pPr>
          </w:p>
        </w:tc>
        <w:tc>
          <w:tcPr>
            <w:tcW w:w="448" w:type="dxa"/>
            <w:gridSpan w:val="2"/>
          </w:tcPr>
          <w:p w14:paraId="53786E72" w14:textId="77777777" w:rsidR="000675C6" w:rsidRPr="00C539A7" w:rsidRDefault="000675C6" w:rsidP="00806655">
            <w:pPr>
              <w:jc w:val="both"/>
            </w:pPr>
          </w:p>
        </w:tc>
        <w:tc>
          <w:tcPr>
            <w:tcW w:w="6379" w:type="dxa"/>
            <w:gridSpan w:val="4"/>
          </w:tcPr>
          <w:p w14:paraId="4E31FE5B" w14:textId="2C23334F" w:rsidR="000675C6" w:rsidRPr="00C539A7" w:rsidRDefault="001B7EA3" w:rsidP="00DC4FFC">
            <w:pPr>
              <w:jc w:val="both"/>
            </w:pPr>
            <w:r w:rsidRPr="009E1F67">
              <w:t xml:space="preserve">“Asgari Ücret”, </w:t>
            </w:r>
            <w:r>
              <w:t>Kurulun vereceği p</w:t>
            </w:r>
            <w:r w:rsidRPr="009E1F67">
              <w:t xml:space="preserve">ara cezaları bakımından </w:t>
            </w:r>
            <w:r>
              <w:t>ihlalin yapıldığı</w:t>
            </w:r>
            <w:r w:rsidR="00175D45">
              <w:t xml:space="preserve"> tarihte,</w:t>
            </w:r>
            <w:r>
              <w:t xml:space="preserve"> Mahkem</w:t>
            </w:r>
            <w:r w:rsidR="00175D45">
              <w:t>enin vereceği para cezaları bak</w:t>
            </w:r>
            <w:r>
              <w:t xml:space="preserve">ımından suçun işlendiği tarihte; bu Yasa ve </w:t>
            </w:r>
            <w:r w:rsidR="00175D45">
              <w:t xml:space="preserve">bu Yasaya </w:t>
            </w:r>
            <w:r w:rsidR="00175090">
              <w:t>E</w:t>
            </w:r>
            <w:r w:rsidR="00DC4FFC">
              <w:t>k’li</w:t>
            </w:r>
            <w:r w:rsidR="00175D45">
              <w:t xml:space="preserve"> </w:t>
            </w:r>
            <w:r>
              <w:t>Birinci Cetvel</w:t>
            </w:r>
            <w:r w:rsidR="00602F30">
              <w:t>’</w:t>
            </w:r>
            <w:r>
              <w:t>deki</w:t>
            </w:r>
            <w:r w:rsidRPr="009E1F67">
              <w:t xml:space="preserve"> ücretler bakımından</w:t>
            </w:r>
            <w:r>
              <w:t xml:space="preserve"> ise ödemenin yapıldığı tarihte yürürlükte olan</w:t>
            </w:r>
            <w:r w:rsidRPr="009E1F67">
              <w:t xml:space="preserve"> aylık brüt asgari ücret miktarını anlatır.</w:t>
            </w:r>
            <w:r w:rsidR="004D41F1">
              <w:t>”</w:t>
            </w:r>
          </w:p>
        </w:tc>
      </w:tr>
      <w:tr w:rsidR="00DC4FFC" w:rsidRPr="00C539A7" w14:paraId="5CA94B77" w14:textId="77777777" w:rsidTr="001E3921">
        <w:tc>
          <w:tcPr>
            <w:tcW w:w="2053" w:type="dxa"/>
          </w:tcPr>
          <w:p w14:paraId="0B9C93DF" w14:textId="77777777" w:rsidR="00DC4FFC" w:rsidRPr="00C539A7" w:rsidRDefault="00DC4FFC" w:rsidP="00806655">
            <w:pPr>
              <w:jc w:val="both"/>
            </w:pPr>
          </w:p>
        </w:tc>
        <w:tc>
          <w:tcPr>
            <w:tcW w:w="713" w:type="dxa"/>
          </w:tcPr>
          <w:p w14:paraId="10E182CB" w14:textId="77777777" w:rsidR="00DC4FFC" w:rsidRPr="00C539A7" w:rsidRDefault="00DC4FFC" w:rsidP="00806655">
            <w:pPr>
              <w:jc w:val="both"/>
            </w:pPr>
          </w:p>
        </w:tc>
        <w:tc>
          <w:tcPr>
            <w:tcW w:w="580" w:type="dxa"/>
          </w:tcPr>
          <w:p w14:paraId="366362BD" w14:textId="77777777" w:rsidR="00DC4FFC" w:rsidRPr="00C539A7" w:rsidRDefault="00DC4FFC" w:rsidP="00806655">
            <w:pPr>
              <w:jc w:val="both"/>
            </w:pPr>
          </w:p>
        </w:tc>
        <w:tc>
          <w:tcPr>
            <w:tcW w:w="448" w:type="dxa"/>
            <w:gridSpan w:val="2"/>
          </w:tcPr>
          <w:p w14:paraId="1DCFC0F5" w14:textId="77777777" w:rsidR="00DC4FFC" w:rsidRPr="00C539A7" w:rsidRDefault="00DC4FFC" w:rsidP="00806655">
            <w:pPr>
              <w:jc w:val="both"/>
            </w:pPr>
          </w:p>
        </w:tc>
        <w:tc>
          <w:tcPr>
            <w:tcW w:w="6379" w:type="dxa"/>
            <w:gridSpan w:val="4"/>
          </w:tcPr>
          <w:p w14:paraId="462A37BE" w14:textId="77777777" w:rsidR="00DC4FFC" w:rsidRPr="009E1F67" w:rsidRDefault="00DC4FFC" w:rsidP="00DC4FFC">
            <w:pPr>
              <w:jc w:val="both"/>
            </w:pPr>
          </w:p>
        </w:tc>
      </w:tr>
      <w:tr w:rsidR="001A39FE" w:rsidRPr="00C539A7" w14:paraId="78DFC992" w14:textId="77777777" w:rsidTr="00175D45">
        <w:tc>
          <w:tcPr>
            <w:tcW w:w="2053" w:type="dxa"/>
          </w:tcPr>
          <w:p w14:paraId="1210B5D1" w14:textId="77777777" w:rsidR="00BA13E8" w:rsidRPr="00C539A7" w:rsidRDefault="00BA13E8" w:rsidP="00806655">
            <w:pPr>
              <w:jc w:val="both"/>
            </w:pPr>
          </w:p>
        </w:tc>
        <w:tc>
          <w:tcPr>
            <w:tcW w:w="713" w:type="dxa"/>
          </w:tcPr>
          <w:p w14:paraId="261BBBFD" w14:textId="77777777" w:rsidR="00BA13E8" w:rsidRPr="00C539A7" w:rsidRDefault="00BA13E8" w:rsidP="00806655">
            <w:pPr>
              <w:jc w:val="both"/>
            </w:pPr>
          </w:p>
        </w:tc>
        <w:tc>
          <w:tcPr>
            <w:tcW w:w="580" w:type="dxa"/>
          </w:tcPr>
          <w:p w14:paraId="1107A112" w14:textId="5EB251DB" w:rsidR="00BA13E8" w:rsidRPr="00C539A7" w:rsidRDefault="00BA13E8" w:rsidP="00806655">
            <w:pPr>
              <w:jc w:val="both"/>
            </w:pPr>
            <w:r w:rsidRPr="00C539A7">
              <w:t>(2)</w:t>
            </w:r>
          </w:p>
        </w:tc>
        <w:tc>
          <w:tcPr>
            <w:tcW w:w="6827" w:type="dxa"/>
            <w:gridSpan w:val="6"/>
          </w:tcPr>
          <w:p w14:paraId="79FB2761" w14:textId="0F601BB0" w:rsidR="00BA13E8" w:rsidRPr="00C539A7" w:rsidRDefault="00BA13E8" w:rsidP="00806655">
            <w:pPr>
              <w:jc w:val="both"/>
            </w:pPr>
            <w:r w:rsidRPr="00C539A7">
              <w:t>Esas Yasa, 2’nci maddesinde yer alan “Cumhurbaşkanı” tefsirinden hemen sonra aşağıdaki yeni “Çocuk” tefsiri eklenmek suretiyle değiştirilir:</w:t>
            </w:r>
          </w:p>
          <w:p w14:paraId="582E076D" w14:textId="77777777" w:rsidR="00BA13E8" w:rsidRPr="00C539A7" w:rsidRDefault="00BA13E8" w:rsidP="00806655">
            <w:pPr>
              <w:jc w:val="both"/>
            </w:pPr>
          </w:p>
        </w:tc>
      </w:tr>
      <w:tr w:rsidR="00AD6365" w:rsidRPr="00C539A7" w14:paraId="1CFF5D51" w14:textId="77777777" w:rsidTr="001E3921">
        <w:tc>
          <w:tcPr>
            <w:tcW w:w="2053" w:type="dxa"/>
          </w:tcPr>
          <w:p w14:paraId="380C752B" w14:textId="77777777" w:rsidR="00BA13E8" w:rsidRPr="00C539A7" w:rsidRDefault="00BA13E8" w:rsidP="00806655">
            <w:pPr>
              <w:jc w:val="both"/>
            </w:pPr>
          </w:p>
        </w:tc>
        <w:tc>
          <w:tcPr>
            <w:tcW w:w="713" w:type="dxa"/>
          </w:tcPr>
          <w:p w14:paraId="50F7D035" w14:textId="77777777" w:rsidR="00BA13E8" w:rsidRPr="00C539A7" w:rsidRDefault="00BA13E8" w:rsidP="00806655">
            <w:pPr>
              <w:jc w:val="both"/>
            </w:pPr>
          </w:p>
        </w:tc>
        <w:tc>
          <w:tcPr>
            <w:tcW w:w="580" w:type="dxa"/>
          </w:tcPr>
          <w:p w14:paraId="4DFB6189" w14:textId="77777777" w:rsidR="00BA13E8" w:rsidRPr="00C539A7" w:rsidRDefault="00BA13E8" w:rsidP="00806655">
            <w:pPr>
              <w:jc w:val="both"/>
            </w:pPr>
          </w:p>
        </w:tc>
        <w:tc>
          <w:tcPr>
            <w:tcW w:w="448" w:type="dxa"/>
            <w:gridSpan w:val="2"/>
          </w:tcPr>
          <w:p w14:paraId="508B6100" w14:textId="77777777" w:rsidR="00BA13E8" w:rsidRPr="00C539A7" w:rsidRDefault="00BA13E8" w:rsidP="00806655">
            <w:pPr>
              <w:jc w:val="both"/>
            </w:pPr>
          </w:p>
        </w:tc>
        <w:tc>
          <w:tcPr>
            <w:tcW w:w="6379" w:type="dxa"/>
            <w:gridSpan w:val="4"/>
          </w:tcPr>
          <w:p w14:paraId="3FD9AE45" w14:textId="4DBB0B48" w:rsidR="00BA13E8" w:rsidRPr="00C539A7" w:rsidRDefault="004D41F1" w:rsidP="00806655">
            <w:pPr>
              <w:jc w:val="both"/>
            </w:pPr>
            <w:r>
              <w:t>“</w:t>
            </w:r>
            <w:r w:rsidR="000B547C">
              <w:t xml:space="preserve">“Çocuk”, </w:t>
            </w:r>
            <w:r w:rsidR="00175D45">
              <w:t>on sekiz  yaşından küçük ve</w:t>
            </w:r>
            <w:r w:rsidR="00BA13E8" w:rsidRPr="00C539A7">
              <w:t xml:space="preserve"> reşit olmayan bireyleri anlatır.</w:t>
            </w:r>
            <w:r>
              <w:t>”</w:t>
            </w:r>
          </w:p>
        </w:tc>
      </w:tr>
      <w:tr w:rsidR="00A50AC8" w:rsidRPr="00C539A7" w14:paraId="35BE101B" w14:textId="77777777" w:rsidTr="001E3921">
        <w:tc>
          <w:tcPr>
            <w:tcW w:w="2053" w:type="dxa"/>
          </w:tcPr>
          <w:p w14:paraId="389110CA" w14:textId="77777777" w:rsidR="00A50AC8" w:rsidRPr="00C539A7" w:rsidRDefault="00A50AC8" w:rsidP="00806655">
            <w:pPr>
              <w:jc w:val="both"/>
            </w:pPr>
          </w:p>
        </w:tc>
        <w:tc>
          <w:tcPr>
            <w:tcW w:w="713" w:type="dxa"/>
          </w:tcPr>
          <w:p w14:paraId="303DD7D8" w14:textId="77777777" w:rsidR="00A50AC8" w:rsidRPr="00C539A7" w:rsidRDefault="00A50AC8" w:rsidP="00806655">
            <w:pPr>
              <w:jc w:val="both"/>
            </w:pPr>
          </w:p>
        </w:tc>
        <w:tc>
          <w:tcPr>
            <w:tcW w:w="580" w:type="dxa"/>
          </w:tcPr>
          <w:p w14:paraId="4F8E57BA" w14:textId="77777777" w:rsidR="00A50AC8" w:rsidRPr="00C539A7" w:rsidRDefault="00A50AC8" w:rsidP="00806655">
            <w:pPr>
              <w:jc w:val="both"/>
            </w:pPr>
          </w:p>
        </w:tc>
        <w:tc>
          <w:tcPr>
            <w:tcW w:w="448" w:type="dxa"/>
            <w:gridSpan w:val="2"/>
          </w:tcPr>
          <w:p w14:paraId="22C867BE" w14:textId="77777777" w:rsidR="00A50AC8" w:rsidRPr="00C539A7" w:rsidRDefault="00A50AC8" w:rsidP="00806655">
            <w:pPr>
              <w:jc w:val="both"/>
            </w:pPr>
          </w:p>
        </w:tc>
        <w:tc>
          <w:tcPr>
            <w:tcW w:w="6379" w:type="dxa"/>
            <w:gridSpan w:val="4"/>
          </w:tcPr>
          <w:p w14:paraId="7D40B072" w14:textId="77777777" w:rsidR="00A50AC8" w:rsidRPr="00C539A7" w:rsidRDefault="00A50AC8" w:rsidP="00806655">
            <w:pPr>
              <w:jc w:val="both"/>
            </w:pPr>
          </w:p>
        </w:tc>
      </w:tr>
      <w:tr w:rsidR="001A39FE" w:rsidRPr="00C539A7" w14:paraId="0F623E41" w14:textId="77777777" w:rsidTr="00175D45">
        <w:tc>
          <w:tcPr>
            <w:tcW w:w="2053" w:type="dxa"/>
          </w:tcPr>
          <w:p w14:paraId="407E0BC9" w14:textId="77777777" w:rsidR="009037C1" w:rsidRPr="00C539A7" w:rsidRDefault="009037C1" w:rsidP="00806655">
            <w:pPr>
              <w:jc w:val="both"/>
            </w:pPr>
          </w:p>
        </w:tc>
        <w:tc>
          <w:tcPr>
            <w:tcW w:w="713" w:type="dxa"/>
          </w:tcPr>
          <w:p w14:paraId="3E97050C" w14:textId="77777777" w:rsidR="009037C1" w:rsidRPr="00C539A7" w:rsidRDefault="009037C1" w:rsidP="00806655">
            <w:pPr>
              <w:jc w:val="both"/>
            </w:pPr>
          </w:p>
        </w:tc>
        <w:tc>
          <w:tcPr>
            <w:tcW w:w="580" w:type="dxa"/>
          </w:tcPr>
          <w:p w14:paraId="42A96DD5" w14:textId="64BB5E0A" w:rsidR="009037C1" w:rsidRPr="00C539A7" w:rsidRDefault="009037C1" w:rsidP="00806655">
            <w:pPr>
              <w:jc w:val="both"/>
            </w:pPr>
            <w:r w:rsidRPr="00C539A7">
              <w:t>(3)</w:t>
            </w:r>
          </w:p>
        </w:tc>
        <w:tc>
          <w:tcPr>
            <w:tcW w:w="6827" w:type="dxa"/>
            <w:gridSpan w:val="6"/>
          </w:tcPr>
          <w:p w14:paraId="5F8F1695" w14:textId="4BF9D808" w:rsidR="00CA0138" w:rsidRPr="00C539A7" w:rsidRDefault="001B7EA3" w:rsidP="004D41F1">
            <w:pPr>
              <w:jc w:val="both"/>
            </w:pPr>
            <w:r w:rsidRPr="009E1F67">
              <w:t>Esas Yasa, 2’nci maddesinde yer alan “Elektroma</w:t>
            </w:r>
            <w:r w:rsidR="004D41F1">
              <w:t>gnetik</w:t>
            </w:r>
            <w:r w:rsidRPr="009E1F67">
              <w:t xml:space="preserve"> Dalga” </w:t>
            </w:r>
            <w:r w:rsidRPr="009E1F67">
              <w:lastRenderedPageBreak/>
              <w:t xml:space="preserve">tefsirinden hemen sonra </w:t>
            </w:r>
            <w:r w:rsidR="00602F30">
              <w:t xml:space="preserve">sırasıyla </w:t>
            </w:r>
            <w:r w:rsidRPr="009E1F67">
              <w:t xml:space="preserve">aşağıdaki yeni “Elektronik Program Rehberi (EPR)” </w:t>
            </w:r>
            <w:r>
              <w:t xml:space="preserve">ve </w:t>
            </w:r>
            <w:r w:rsidR="00602F30">
              <w:t xml:space="preserve">yeni </w:t>
            </w:r>
            <w:r>
              <w:t xml:space="preserve">“Eser” </w:t>
            </w:r>
            <w:r w:rsidRPr="009E1F67">
              <w:t>tefsir</w:t>
            </w:r>
            <w:r>
              <w:t>ler</w:t>
            </w:r>
            <w:r w:rsidRPr="009E1F67">
              <w:t>i eklenmek suretiyle değiştirilir:</w:t>
            </w:r>
          </w:p>
        </w:tc>
      </w:tr>
      <w:tr w:rsidR="00175D45" w:rsidRPr="00C539A7" w14:paraId="0E292A8A" w14:textId="77777777" w:rsidTr="00175D45">
        <w:tc>
          <w:tcPr>
            <w:tcW w:w="2053" w:type="dxa"/>
          </w:tcPr>
          <w:p w14:paraId="600BB49C" w14:textId="77777777" w:rsidR="00175D45" w:rsidRPr="00C539A7" w:rsidRDefault="00175D45" w:rsidP="00806655">
            <w:pPr>
              <w:jc w:val="both"/>
            </w:pPr>
          </w:p>
        </w:tc>
        <w:tc>
          <w:tcPr>
            <w:tcW w:w="713" w:type="dxa"/>
          </w:tcPr>
          <w:p w14:paraId="3C1C9DE9" w14:textId="77777777" w:rsidR="00175D45" w:rsidRPr="00C539A7" w:rsidRDefault="00175D45" w:rsidP="00806655">
            <w:pPr>
              <w:jc w:val="both"/>
            </w:pPr>
          </w:p>
        </w:tc>
        <w:tc>
          <w:tcPr>
            <w:tcW w:w="580" w:type="dxa"/>
          </w:tcPr>
          <w:p w14:paraId="30E2DA4C" w14:textId="77777777" w:rsidR="00175D45" w:rsidRPr="00C539A7" w:rsidRDefault="00175D45" w:rsidP="00806655">
            <w:pPr>
              <w:jc w:val="both"/>
            </w:pPr>
          </w:p>
        </w:tc>
        <w:tc>
          <w:tcPr>
            <w:tcW w:w="6827" w:type="dxa"/>
            <w:gridSpan w:val="6"/>
          </w:tcPr>
          <w:p w14:paraId="09DD699C" w14:textId="77777777" w:rsidR="00175D45" w:rsidRPr="009E1F67" w:rsidRDefault="00175D45" w:rsidP="001B7EA3">
            <w:pPr>
              <w:jc w:val="both"/>
            </w:pPr>
          </w:p>
        </w:tc>
      </w:tr>
      <w:tr w:rsidR="00AD6365" w:rsidRPr="00C539A7" w14:paraId="02DD29B6" w14:textId="77777777" w:rsidTr="001E3921">
        <w:tc>
          <w:tcPr>
            <w:tcW w:w="2053" w:type="dxa"/>
          </w:tcPr>
          <w:p w14:paraId="2594C5C7" w14:textId="77777777" w:rsidR="009037C1" w:rsidRPr="00C539A7" w:rsidRDefault="009037C1" w:rsidP="00806655">
            <w:pPr>
              <w:jc w:val="both"/>
            </w:pPr>
          </w:p>
        </w:tc>
        <w:tc>
          <w:tcPr>
            <w:tcW w:w="713" w:type="dxa"/>
          </w:tcPr>
          <w:p w14:paraId="57741857" w14:textId="77777777" w:rsidR="009037C1" w:rsidRPr="00C539A7" w:rsidRDefault="009037C1" w:rsidP="00806655">
            <w:pPr>
              <w:jc w:val="both"/>
            </w:pPr>
          </w:p>
        </w:tc>
        <w:tc>
          <w:tcPr>
            <w:tcW w:w="580" w:type="dxa"/>
          </w:tcPr>
          <w:p w14:paraId="1BD6B286" w14:textId="77777777" w:rsidR="009037C1" w:rsidRPr="00C539A7" w:rsidRDefault="009037C1" w:rsidP="00806655">
            <w:pPr>
              <w:jc w:val="both"/>
            </w:pPr>
          </w:p>
        </w:tc>
        <w:tc>
          <w:tcPr>
            <w:tcW w:w="448" w:type="dxa"/>
            <w:gridSpan w:val="2"/>
          </w:tcPr>
          <w:p w14:paraId="20155F2D" w14:textId="77777777" w:rsidR="009037C1" w:rsidRPr="00C539A7" w:rsidRDefault="009037C1" w:rsidP="00806655">
            <w:pPr>
              <w:jc w:val="both"/>
            </w:pPr>
          </w:p>
        </w:tc>
        <w:tc>
          <w:tcPr>
            <w:tcW w:w="6379" w:type="dxa"/>
            <w:gridSpan w:val="4"/>
          </w:tcPr>
          <w:p w14:paraId="168B8E42" w14:textId="49F198AF" w:rsidR="009037C1" w:rsidRPr="00C539A7" w:rsidRDefault="004D41F1" w:rsidP="004D41F1">
            <w:pPr>
              <w:jc w:val="both"/>
            </w:pPr>
            <w:r>
              <w:t>“</w:t>
            </w:r>
            <w:r w:rsidR="001B7EA3" w:rsidRPr="009E1F67">
              <w:t xml:space="preserve">“Elektronik Program Rehberi (EPR)”, </w:t>
            </w:r>
            <w:r>
              <w:t>y</w:t>
            </w:r>
            <w:r w:rsidR="001B7EA3" w:rsidRPr="009E1F67">
              <w:t>ayıncıların elektronik ola</w:t>
            </w:r>
            <w:r w:rsidR="00175D45">
              <w:t>rak</w:t>
            </w:r>
            <w:r w:rsidR="00D37A2A">
              <w:t>,</w:t>
            </w:r>
            <w:r w:rsidR="001B7EA3" w:rsidRPr="009E1F67">
              <w:t xml:space="preserve"> izler ve dinler kitleye, kanal adı, teknik bilgiler, görüntü ve ses formatı, programın ne olduğu, programın türü ve kategorisi ile yaş sınırlaması gibi bilgilerin, kanala gelindiği anda sunulmaya başlandığı sayısal bilgi sistemini anlatır.</w:t>
            </w:r>
          </w:p>
        </w:tc>
      </w:tr>
      <w:tr w:rsidR="00A50AC8" w:rsidRPr="00C539A7" w14:paraId="4A3D4E9C" w14:textId="77777777" w:rsidTr="001E3921">
        <w:tc>
          <w:tcPr>
            <w:tcW w:w="2053" w:type="dxa"/>
          </w:tcPr>
          <w:p w14:paraId="3AC74D35" w14:textId="77777777" w:rsidR="00A50AC8" w:rsidRPr="00C539A7" w:rsidRDefault="00A50AC8" w:rsidP="00806655">
            <w:pPr>
              <w:jc w:val="both"/>
            </w:pPr>
          </w:p>
        </w:tc>
        <w:tc>
          <w:tcPr>
            <w:tcW w:w="713" w:type="dxa"/>
          </w:tcPr>
          <w:p w14:paraId="0AE9B6C2" w14:textId="77777777" w:rsidR="00A50AC8" w:rsidRPr="00C539A7" w:rsidRDefault="00A50AC8" w:rsidP="00806655">
            <w:pPr>
              <w:jc w:val="both"/>
            </w:pPr>
          </w:p>
        </w:tc>
        <w:tc>
          <w:tcPr>
            <w:tcW w:w="580" w:type="dxa"/>
          </w:tcPr>
          <w:p w14:paraId="4314F569" w14:textId="77777777" w:rsidR="00A50AC8" w:rsidRPr="00C539A7" w:rsidRDefault="00A50AC8" w:rsidP="00806655">
            <w:pPr>
              <w:jc w:val="both"/>
            </w:pPr>
          </w:p>
        </w:tc>
        <w:tc>
          <w:tcPr>
            <w:tcW w:w="448" w:type="dxa"/>
            <w:gridSpan w:val="2"/>
          </w:tcPr>
          <w:p w14:paraId="16179B2F" w14:textId="77777777" w:rsidR="00A50AC8" w:rsidRPr="00C539A7" w:rsidRDefault="00A50AC8" w:rsidP="00806655">
            <w:pPr>
              <w:jc w:val="both"/>
            </w:pPr>
          </w:p>
        </w:tc>
        <w:tc>
          <w:tcPr>
            <w:tcW w:w="6379" w:type="dxa"/>
            <w:gridSpan w:val="4"/>
          </w:tcPr>
          <w:p w14:paraId="6CDC3C26" w14:textId="134BD1EA" w:rsidR="00A50AC8" w:rsidRDefault="001B7EA3" w:rsidP="00806655">
            <w:pPr>
              <w:jc w:val="both"/>
            </w:pPr>
            <w:r w:rsidRPr="00C539A7">
              <w:t>“Eser”, fikir ve sanat eserini anlatır.</w:t>
            </w:r>
            <w:r w:rsidR="004D41F1">
              <w:t>”</w:t>
            </w:r>
          </w:p>
          <w:p w14:paraId="22A90BFB" w14:textId="77777777" w:rsidR="000B547C" w:rsidRPr="00C539A7" w:rsidRDefault="000B547C" w:rsidP="00806655">
            <w:pPr>
              <w:jc w:val="both"/>
            </w:pPr>
          </w:p>
        </w:tc>
      </w:tr>
      <w:tr w:rsidR="001A39FE" w:rsidRPr="00C539A7" w14:paraId="5F6A3BB2" w14:textId="77777777" w:rsidTr="00175D45">
        <w:tc>
          <w:tcPr>
            <w:tcW w:w="2053" w:type="dxa"/>
          </w:tcPr>
          <w:p w14:paraId="276248F5" w14:textId="77777777" w:rsidR="009037C1" w:rsidRPr="00C539A7" w:rsidRDefault="009037C1" w:rsidP="00806655">
            <w:pPr>
              <w:jc w:val="both"/>
            </w:pPr>
          </w:p>
        </w:tc>
        <w:tc>
          <w:tcPr>
            <w:tcW w:w="713" w:type="dxa"/>
          </w:tcPr>
          <w:p w14:paraId="009596D4" w14:textId="77777777" w:rsidR="009037C1" w:rsidRPr="00C539A7" w:rsidRDefault="009037C1" w:rsidP="00806655">
            <w:pPr>
              <w:jc w:val="both"/>
            </w:pPr>
          </w:p>
        </w:tc>
        <w:tc>
          <w:tcPr>
            <w:tcW w:w="580" w:type="dxa"/>
          </w:tcPr>
          <w:p w14:paraId="05C802DC" w14:textId="209AE5DC" w:rsidR="009037C1" w:rsidRPr="00C539A7" w:rsidRDefault="009037C1" w:rsidP="00806655">
            <w:pPr>
              <w:jc w:val="both"/>
            </w:pPr>
            <w:r w:rsidRPr="00C539A7">
              <w:t>(4)</w:t>
            </w:r>
          </w:p>
        </w:tc>
        <w:tc>
          <w:tcPr>
            <w:tcW w:w="6827" w:type="dxa"/>
            <w:gridSpan w:val="6"/>
          </w:tcPr>
          <w:p w14:paraId="72346742" w14:textId="6BC47024" w:rsidR="009037C1" w:rsidRPr="00C539A7" w:rsidRDefault="001B7EA3" w:rsidP="001B7EA3">
            <w:pPr>
              <w:jc w:val="both"/>
            </w:pPr>
            <w:r w:rsidRPr="009E1F67">
              <w:t>Esas Yasa, 2’nci maddesinde yer alan “IP TV” tefsirinden hemen sonra aşağıdaki yeni “IP TV-Radyo” tefsiri eklenmek suretiyle değiştirilir:</w:t>
            </w:r>
          </w:p>
        </w:tc>
      </w:tr>
      <w:tr w:rsidR="00175D45" w:rsidRPr="00C539A7" w14:paraId="65D92237" w14:textId="77777777" w:rsidTr="00175D45">
        <w:tc>
          <w:tcPr>
            <w:tcW w:w="2053" w:type="dxa"/>
          </w:tcPr>
          <w:p w14:paraId="3803EB05" w14:textId="77777777" w:rsidR="00175D45" w:rsidRPr="00C539A7" w:rsidRDefault="00175D45" w:rsidP="00806655">
            <w:pPr>
              <w:jc w:val="both"/>
            </w:pPr>
          </w:p>
        </w:tc>
        <w:tc>
          <w:tcPr>
            <w:tcW w:w="713" w:type="dxa"/>
          </w:tcPr>
          <w:p w14:paraId="095BF6F0" w14:textId="77777777" w:rsidR="00175D45" w:rsidRPr="00C539A7" w:rsidRDefault="00175D45" w:rsidP="00806655">
            <w:pPr>
              <w:jc w:val="both"/>
            </w:pPr>
          </w:p>
        </w:tc>
        <w:tc>
          <w:tcPr>
            <w:tcW w:w="580" w:type="dxa"/>
          </w:tcPr>
          <w:p w14:paraId="281CF9AE" w14:textId="77777777" w:rsidR="00175D45" w:rsidRPr="00C539A7" w:rsidRDefault="00175D45" w:rsidP="00806655">
            <w:pPr>
              <w:jc w:val="both"/>
            </w:pPr>
          </w:p>
        </w:tc>
        <w:tc>
          <w:tcPr>
            <w:tcW w:w="6827" w:type="dxa"/>
            <w:gridSpan w:val="6"/>
          </w:tcPr>
          <w:p w14:paraId="7AA34D4B" w14:textId="77777777" w:rsidR="00175D45" w:rsidRPr="009E1F67" w:rsidRDefault="00175D45" w:rsidP="001B7EA3">
            <w:pPr>
              <w:jc w:val="both"/>
            </w:pPr>
          </w:p>
        </w:tc>
      </w:tr>
      <w:tr w:rsidR="00AD6365" w:rsidRPr="00C539A7" w14:paraId="4439E1B8" w14:textId="77777777" w:rsidTr="001E3921">
        <w:tc>
          <w:tcPr>
            <w:tcW w:w="2053" w:type="dxa"/>
          </w:tcPr>
          <w:p w14:paraId="6FC33E7C" w14:textId="77777777" w:rsidR="009037C1" w:rsidRPr="00C539A7" w:rsidRDefault="009037C1" w:rsidP="00806655">
            <w:pPr>
              <w:jc w:val="both"/>
            </w:pPr>
          </w:p>
        </w:tc>
        <w:tc>
          <w:tcPr>
            <w:tcW w:w="713" w:type="dxa"/>
          </w:tcPr>
          <w:p w14:paraId="3040FE54" w14:textId="77777777" w:rsidR="009037C1" w:rsidRPr="00C539A7" w:rsidRDefault="009037C1" w:rsidP="00806655">
            <w:pPr>
              <w:jc w:val="both"/>
            </w:pPr>
          </w:p>
        </w:tc>
        <w:tc>
          <w:tcPr>
            <w:tcW w:w="580" w:type="dxa"/>
          </w:tcPr>
          <w:p w14:paraId="4869A9EB" w14:textId="77777777" w:rsidR="009037C1" w:rsidRPr="00C539A7" w:rsidRDefault="009037C1" w:rsidP="00806655">
            <w:pPr>
              <w:jc w:val="both"/>
            </w:pPr>
          </w:p>
        </w:tc>
        <w:tc>
          <w:tcPr>
            <w:tcW w:w="448" w:type="dxa"/>
            <w:gridSpan w:val="2"/>
          </w:tcPr>
          <w:p w14:paraId="18A86834" w14:textId="77777777" w:rsidR="009037C1" w:rsidRPr="00C539A7" w:rsidRDefault="009037C1" w:rsidP="00806655">
            <w:pPr>
              <w:jc w:val="both"/>
            </w:pPr>
          </w:p>
        </w:tc>
        <w:tc>
          <w:tcPr>
            <w:tcW w:w="6379" w:type="dxa"/>
            <w:gridSpan w:val="4"/>
          </w:tcPr>
          <w:p w14:paraId="0FB23F7A" w14:textId="5BE78B31" w:rsidR="009037C1" w:rsidRPr="00C539A7" w:rsidRDefault="004D41F1" w:rsidP="004D41F1">
            <w:pPr>
              <w:jc w:val="both"/>
            </w:pPr>
            <w:r>
              <w:t>“</w:t>
            </w:r>
            <w:r w:rsidR="001B7EA3" w:rsidRPr="009E1F67">
              <w:t xml:space="preserve">“IP TV-Radyo”, </w:t>
            </w:r>
            <w:r>
              <w:t>y</w:t>
            </w:r>
            <w:r w:rsidR="001B7EA3" w:rsidRPr="009E1F67">
              <w:t>ayınların hangi şekil ve modelde olursa olsun, gerek yurt içinden gerek yurt</w:t>
            </w:r>
            <w:r w:rsidR="00DC4FFC">
              <w:t xml:space="preserve"> </w:t>
            </w:r>
            <w:r w:rsidR="001B7EA3" w:rsidRPr="009E1F67">
              <w:t>dışından internet protokolü kullanılarak izleyiciye ve/veya dinleyiciye ulaştırılması yöntemi ile herhangi bir alıcı ile alınabilen sesli ve/veya görüntülü yayınları anlatır.</w:t>
            </w:r>
            <w:r>
              <w:t>”</w:t>
            </w:r>
            <w:r w:rsidR="001B7EA3">
              <w:t xml:space="preserve"> </w:t>
            </w:r>
          </w:p>
        </w:tc>
      </w:tr>
      <w:tr w:rsidR="00A50AC8" w:rsidRPr="00C539A7" w14:paraId="17AA5F56" w14:textId="77777777" w:rsidTr="001E3921">
        <w:tc>
          <w:tcPr>
            <w:tcW w:w="2053" w:type="dxa"/>
          </w:tcPr>
          <w:p w14:paraId="10339D97" w14:textId="77777777" w:rsidR="00A50AC8" w:rsidRPr="00C539A7" w:rsidRDefault="00A50AC8" w:rsidP="00806655">
            <w:pPr>
              <w:jc w:val="both"/>
            </w:pPr>
          </w:p>
        </w:tc>
        <w:tc>
          <w:tcPr>
            <w:tcW w:w="713" w:type="dxa"/>
          </w:tcPr>
          <w:p w14:paraId="27316859" w14:textId="77777777" w:rsidR="00A50AC8" w:rsidRPr="00C539A7" w:rsidRDefault="00A50AC8" w:rsidP="00806655">
            <w:pPr>
              <w:jc w:val="both"/>
            </w:pPr>
          </w:p>
        </w:tc>
        <w:tc>
          <w:tcPr>
            <w:tcW w:w="580" w:type="dxa"/>
          </w:tcPr>
          <w:p w14:paraId="2D7CE48B" w14:textId="77777777" w:rsidR="00A50AC8" w:rsidRPr="00C539A7" w:rsidRDefault="00A50AC8" w:rsidP="00806655">
            <w:pPr>
              <w:jc w:val="both"/>
            </w:pPr>
          </w:p>
        </w:tc>
        <w:tc>
          <w:tcPr>
            <w:tcW w:w="448" w:type="dxa"/>
            <w:gridSpan w:val="2"/>
          </w:tcPr>
          <w:p w14:paraId="2B58638B" w14:textId="77777777" w:rsidR="00A50AC8" w:rsidRPr="00C539A7" w:rsidRDefault="00A50AC8" w:rsidP="00806655">
            <w:pPr>
              <w:jc w:val="both"/>
            </w:pPr>
          </w:p>
        </w:tc>
        <w:tc>
          <w:tcPr>
            <w:tcW w:w="6379" w:type="dxa"/>
            <w:gridSpan w:val="4"/>
          </w:tcPr>
          <w:p w14:paraId="78EF8410" w14:textId="77777777" w:rsidR="00A50AC8" w:rsidRPr="00C539A7" w:rsidRDefault="00A50AC8" w:rsidP="00806655">
            <w:pPr>
              <w:jc w:val="both"/>
            </w:pPr>
          </w:p>
        </w:tc>
      </w:tr>
      <w:tr w:rsidR="001A39FE" w:rsidRPr="00C539A7" w14:paraId="109D1EFC" w14:textId="77777777" w:rsidTr="00175D45">
        <w:tc>
          <w:tcPr>
            <w:tcW w:w="2053" w:type="dxa"/>
          </w:tcPr>
          <w:p w14:paraId="198D3E8F" w14:textId="77777777" w:rsidR="00112BD1" w:rsidRPr="00C539A7" w:rsidRDefault="00112BD1" w:rsidP="00806655">
            <w:pPr>
              <w:jc w:val="both"/>
            </w:pPr>
          </w:p>
        </w:tc>
        <w:tc>
          <w:tcPr>
            <w:tcW w:w="713" w:type="dxa"/>
          </w:tcPr>
          <w:p w14:paraId="5AA5AB8B" w14:textId="77777777" w:rsidR="00112BD1" w:rsidRPr="00C539A7" w:rsidRDefault="00112BD1" w:rsidP="00806655">
            <w:pPr>
              <w:jc w:val="both"/>
            </w:pPr>
          </w:p>
        </w:tc>
        <w:tc>
          <w:tcPr>
            <w:tcW w:w="580" w:type="dxa"/>
          </w:tcPr>
          <w:p w14:paraId="20B2EB29" w14:textId="0911BB0D" w:rsidR="00112BD1" w:rsidRPr="00C539A7" w:rsidRDefault="00112BD1" w:rsidP="00806655">
            <w:pPr>
              <w:jc w:val="both"/>
            </w:pPr>
            <w:r w:rsidRPr="00C539A7">
              <w:t>(5)</w:t>
            </w:r>
          </w:p>
        </w:tc>
        <w:tc>
          <w:tcPr>
            <w:tcW w:w="6827" w:type="dxa"/>
            <w:gridSpan w:val="6"/>
          </w:tcPr>
          <w:p w14:paraId="5672E3E1" w14:textId="049AFC3D" w:rsidR="00112BD1" w:rsidRPr="00C539A7" w:rsidRDefault="001B7EA3" w:rsidP="00806655">
            <w:pPr>
              <w:jc w:val="both"/>
            </w:pPr>
            <w:r w:rsidRPr="009E1F67">
              <w:t>Esas Yasa, 2’nci maddesinde yer alan “İletim” tefsirinden hemen sonra aşağıdaki yeni “İnternet TV-Radyo” tefsiri eklenmek suretiyle değiştirilir:</w:t>
            </w:r>
          </w:p>
        </w:tc>
      </w:tr>
      <w:tr w:rsidR="00175D45" w:rsidRPr="00C539A7" w14:paraId="0F76F9FD" w14:textId="77777777" w:rsidTr="00175D45">
        <w:tc>
          <w:tcPr>
            <w:tcW w:w="2053" w:type="dxa"/>
          </w:tcPr>
          <w:p w14:paraId="0B60181A" w14:textId="77777777" w:rsidR="00175D45" w:rsidRPr="00C539A7" w:rsidRDefault="00175D45" w:rsidP="00806655">
            <w:pPr>
              <w:jc w:val="both"/>
            </w:pPr>
          </w:p>
        </w:tc>
        <w:tc>
          <w:tcPr>
            <w:tcW w:w="713" w:type="dxa"/>
          </w:tcPr>
          <w:p w14:paraId="008962AF" w14:textId="77777777" w:rsidR="00175D45" w:rsidRPr="00C539A7" w:rsidRDefault="00175D45" w:rsidP="00806655">
            <w:pPr>
              <w:jc w:val="both"/>
            </w:pPr>
          </w:p>
        </w:tc>
        <w:tc>
          <w:tcPr>
            <w:tcW w:w="580" w:type="dxa"/>
          </w:tcPr>
          <w:p w14:paraId="319B8C42" w14:textId="77777777" w:rsidR="00175D45" w:rsidRPr="00C539A7" w:rsidRDefault="00175D45" w:rsidP="00806655">
            <w:pPr>
              <w:jc w:val="both"/>
            </w:pPr>
          </w:p>
        </w:tc>
        <w:tc>
          <w:tcPr>
            <w:tcW w:w="6827" w:type="dxa"/>
            <w:gridSpan w:val="6"/>
          </w:tcPr>
          <w:p w14:paraId="37609669" w14:textId="77777777" w:rsidR="00175D45" w:rsidRPr="009E1F67" w:rsidRDefault="00175D45" w:rsidP="00806655">
            <w:pPr>
              <w:jc w:val="both"/>
            </w:pPr>
          </w:p>
        </w:tc>
      </w:tr>
      <w:tr w:rsidR="00AD6365" w:rsidRPr="00C539A7" w14:paraId="0C2D4E27" w14:textId="77777777" w:rsidTr="001E3921">
        <w:tc>
          <w:tcPr>
            <w:tcW w:w="2053" w:type="dxa"/>
          </w:tcPr>
          <w:p w14:paraId="22F7869B" w14:textId="77777777" w:rsidR="00112BD1" w:rsidRPr="00C539A7" w:rsidRDefault="00112BD1" w:rsidP="00806655">
            <w:pPr>
              <w:jc w:val="both"/>
            </w:pPr>
          </w:p>
        </w:tc>
        <w:tc>
          <w:tcPr>
            <w:tcW w:w="713" w:type="dxa"/>
          </w:tcPr>
          <w:p w14:paraId="0CF3B916" w14:textId="77777777" w:rsidR="00112BD1" w:rsidRPr="00C539A7" w:rsidRDefault="00112BD1" w:rsidP="00806655">
            <w:pPr>
              <w:jc w:val="both"/>
            </w:pPr>
          </w:p>
        </w:tc>
        <w:tc>
          <w:tcPr>
            <w:tcW w:w="580" w:type="dxa"/>
          </w:tcPr>
          <w:p w14:paraId="7D102D1F" w14:textId="77777777" w:rsidR="00112BD1" w:rsidRPr="00C539A7" w:rsidRDefault="00112BD1" w:rsidP="00806655">
            <w:pPr>
              <w:jc w:val="both"/>
            </w:pPr>
          </w:p>
        </w:tc>
        <w:tc>
          <w:tcPr>
            <w:tcW w:w="448" w:type="dxa"/>
            <w:gridSpan w:val="2"/>
          </w:tcPr>
          <w:p w14:paraId="709FFDF0" w14:textId="77777777" w:rsidR="00112BD1" w:rsidRPr="00C539A7" w:rsidRDefault="00112BD1" w:rsidP="00806655">
            <w:pPr>
              <w:jc w:val="both"/>
            </w:pPr>
          </w:p>
        </w:tc>
        <w:tc>
          <w:tcPr>
            <w:tcW w:w="6379" w:type="dxa"/>
            <w:gridSpan w:val="4"/>
          </w:tcPr>
          <w:p w14:paraId="30C452B5" w14:textId="49295CB0" w:rsidR="001B7EA3" w:rsidRPr="00EC20EA" w:rsidRDefault="004D41F1" w:rsidP="001B7EA3">
            <w:pPr>
              <w:jc w:val="both"/>
            </w:pPr>
            <w:r>
              <w:t>“</w:t>
            </w:r>
            <w:r w:rsidR="001B7EA3" w:rsidRPr="00EC20EA">
              <w:t xml:space="preserve">“İnternet TV-Radyo”, </w:t>
            </w:r>
            <w:r>
              <w:t>h</w:t>
            </w:r>
            <w:r w:rsidR="001B7EA3" w:rsidRPr="00EC20EA">
              <w:t xml:space="preserve">erhangi bir web veya benzeri protokoller kullanarak, halka açık internet üzerinden her türlü sesli ve/veya görüntülü olarak yayın yapılmasını anlatır. </w:t>
            </w:r>
          </w:p>
          <w:p w14:paraId="44DDCDCF" w14:textId="0448C8B7" w:rsidR="00112BD1" w:rsidRPr="00C539A7" w:rsidRDefault="001B7EA3" w:rsidP="00D37A2A">
            <w:pPr>
              <w:jc w:val="both"/>
            </w:pPr>
            <w:r w:rsidRPr="00EC20EA">
              <w:t xml:space="preserve">      Ancak </w:t>
            </w:r>
            <w:r w:rsidR="00175D45">
              <w:t xml:space="preserve">bu tanım </w:t>
            </w:r>
            <w:r>
              <w:t>bireysel yayıncılığı kapsamaz. Bireysel yayıncılık, herhangi bir basın ve yayın kuruluşu lisansına sahip olmayan gerçek kişilerin, dijital araçlar üzerinden web kamerası, telefon, her türlü ses kayıt cihazı ve/veya video kamera ile bireysel içeriğini oluşturduğu ve internet teknolojileri üzerinden kamusal alana ilettiği, hem üretim hem de içerik bağlamında özel yayınlardır. Bireysel yayıncılık, İnternet TV-Radyo’lardan farklı olarak, düzenli bir yayın akışı bulunmayan ve yayın yapan kişinin kişisel görüşlerini aktardığı ortamdır ve bu Yasa tahtında herhangi bir izin veya lisansa tabi olmadan, ücretsiz olarak yapılabilir.</w:t>
            </w:r>
            <w:r w:rsidR="004D41F1">
              <w:t>”</w:t>
            </w:r>
            <w:r>
              <w:t xml:space="preserve"> </w:t>
            </w:r>
          </w:p>
        </w:tc>
      </w:tr>
      <w:tr w:rsidR="00AD6365" w:rsidRPr="00C539A7" w14:paraId="74C3C07E" w14:textId="77777777" w:rsidTr="00175D45">
        <w:tc>
          <w:tcPr>
            <w:tcW w:w="2053" w:type="dxa"/>
          </w:tcPr>
          <w:p w14:paraId="4B2F0ABA" w14:textId="77777777" w:rsidR="00687F11" w:rsidRPr="00C539A7" w:rsidRDefault="00687F11" w:rsidP="00806655">
            <w:pPr>
              <w:jc w:val="both"/>
            </w:pPr>
          </w:p>
        </w:tc>
        <w:tc>
          <w:tcPr>
            <w:tcW w:w="713" w:type="dxa"/>
          </w:tcPr>
          <w:p w14:paraId="66BB575C" w14:textId="77777777" w:rsidR="00687F11" w:rsidRPr="00C539A7" w:rsidRDefault="00687F11" w:rsidP="00806655">
            <w:pPr>
              <w:jc w:val="both"/>
            </w:pPr>
          </w:p>
        </w:tc>
        <w:tc>
          <w:tcPr>
            <w:tcW w:w="580" w:type="dxa"/>
          </w:tcPr>
          <w:p w14:paraId="3C1363CD" w14:textId="77777777" w:rsidR="00687F11" w:rsidRPr="00C539A7" w:rsidRDefault="00687F11" w:rsidP="00806655">
            <w:pPr>
              <w:jc w:val="both"/>
            </w:pPr>
          </w:p>
        </w:tc>
        <w:tc>
          <w:tcPr>
            <w:tcW w:w="1322" w:type="dxa"/>
            <w:gridSpan w:val="4"/>
          </w:tcPr>
          <w:p w14:paraId="4EE88138" w14:textId="77777777" w:rsidR="00687F11" w:rsidRPr="00C539A7" w:rsidRDefault="00687F11" w:rsidP="00806655">
            <w:pPr>
              <w:jc w:val="both"/>
            </w:pPr>
          </w:p>
        </w:tc>
        <w:tc>
          <w:tcPr>
            <w:tcW w:w="5505" w:type="dxa"/>
            <w:gridSpan w:val="2"/>
          </w:tcPr>
          <w:p w14:paraId="48B221B4" w14:textId="26597DFD" w:rsidR="00806655" w:rsidRPr="00C539A7" w:rsidRDefault="00806655" w:rsidP="00806655">
            <w:pPr>
              <w:jc w:val="both"/>
            </w:pPr>
          </w:p>
        </w:tc>
      </w:tr>
      <w:tr w:rsidR="00A50AC8" w:rsidRPr="00C539A7" w14:paraId="1F4F9308" w14:textId="77777777" w:rsidTr="00175D45">
        <w:tc>
          <w:tcPr>
            <w:tcW w:w="2053" w:type="dxa"/>
          </w:tcPr>
          <w:p w14:paraId="375914B6" w14:textId="77777777" w:rsidR="00393206" w:rsidRPr="009E1F67" w:rsidRDefault="00393206" w:rsidP="00393206">
            <w:r w:rsidRPr="009E1F67">
              <w:t xml:space="preserve">Esas Yasanın </w:t>
            </w:r>
          </w:p>
          <w:p w14:paraId="6F7C4A7A" w14:textId="77777777" w:rsidR="00393206" w:rsidRPr="009E1F67" w:rsidRDefault="00393206" w:rsidP="00393206">
            <w:pPr>
              <w:jc w:val="both"/>
            </w:pPr>
            <w:r w:rsidRPr="009E1F67">
              <w:t xml:space="preserve">5’inci </w:t>
            </w:r>
          </w:p>
          <w:p w14:paraId="0D55042F" w14:textId="0E422BA6" w:rsidR="00A50AC8" w:rsidRPr="00C539A7" w:rsidRDefault="00393206" w:rsidP="00393206">
            <w:pPr>
              <w:jc w:val="both"/>
            </w:pPr>
            <w:r w:rsidRPr="009E1F67">
              <w:t>Maddesinin</w:t>
            </w:r>
          </w:p>
        </w:tc>
        <w:tc>
          <w:tcPr>
            <w:tcW w:w="8120" w:type="dxa"/>
            <w:gridSpan w:val="8"/>
          </w:tcPr>
          <w:p w14:paraId="1A0A7C4F" w14:textId="7F3B61D8" w:rsidR="00A50AC8" w:rsidRPr="00C539A7" w:rsidRDefault="00A50AC8" w:rsidP="00A50AC8">
            <w:pPr>
              <w:jc w:val="both"/>
            </w:pPr>
            <w:r w:rsidRPr="00C539A7">
              <w:t>3.</w:t>
            </w:r>
            <w:r>
              <w:t xml:space="preserve"> </w:t>
            </w:r>
            <w:r w:rsidRPr="00C539A7">
              <w:t>Esas Yasa, 5’inci maddesi kaldırmak ve yerine aşağıdaki yeni 5’inci madde konmak suretiyle değiştirilir:</w:t>
            </w:r>
          </w:p>
        </w:tc>
      </w:tr>
      <w:tr w:rsidR="000B547C" w:rsidRPr="00C539A7" w14:paraId="3376AEF1" w14:textId="77777777" w:rsidTr="001E3921">
        <w:tc>
          <w:tcPr>
            <w:tcW w:w="2053" w:type="dxa"/>
          </w:tcPr>
          <w:p w14:paraId="4AC85373" w14:textId="2F4CD230" w:rsidR="000B547C" w:rsidRPr="00C539A7" w:rsidRDefault="00393206" w:rsidP="00806655">
            <w:pPr>
              <w:jc w:val="both"/>
            </w:pPr>
            <w:r>
              <w:t>Değiştirilmesi</w:t>
            </w:r>
          </w:p>
        </w:tc>
        <w:tc>
          <w:tcPr>
            <w:tcW w:w="713" w:type="dxa"/>
          </w:tcPr>
          <w:p w14:paraId="02364FCD" w14:textId="77777777" w:rsidR="000B547C" w:rsidRPr="00C539A7" w:rsidRDefault="000B547C" w:rsidP="00806655">
            <w:pPr>
              <w:jc w:val="both"/>
            </w:pPr>
          </w:p>
        </w:tc>
        <w:tc>
          <w:tcPr>
            <w:tcW w:w="1028" w:type="dxa"/>
            <w:gridSpan w:val="3"/>
          </w:tcPr>
          <w:p w14:paraId="0B8E5915" w14:textId="0055436D" w:rsidR="000B547C" w:rsidRPr="00C539A7" w:rsidRDefault="00F53F26" w:rsidP="00806655">
            <w:pPr>
              <w:jc w:val="both"/>
            </w:pPr>
            <w:r>
              <w:t>“Yayın İlkeleri</w:t>
            </w:r>
          </w:p>
        </w:tc>
        <w:tc>
          <w:tcPr>
            <w:tcW w:w="567" w:type="dxa"/>
          </w:tcPr>
          <w:p w14:paraId="6EFC37B1" w14:textId="49022016" w:rsidR="000B547C" w:rsidRPr="00C539A7" w:rsidRDefault="000B547C" w:rsidP="00806655">
            <w:pPr>
              <w:jc w:val="both"/>
            </w:pPr>
            <w:r w:rsidRPr="00C539A7">
              <w:t>5.</w:t>
            </w:r>
          </w:p>
        </w:tc>
        <w:tc>
          <w:tcPr>
            <w:tcW w:w="5812" w:type="dxa"/>
            <w:gridSpan w:val="3"/>
          </w:tcPr>
          <w:p w14:paraId="78A029F6" w14:textId="49650BFF" w:rsidR="000B547C" w:rsidRPr="00C539A7" w:rsidRDefault="00F53F26" w:rsidP="00806655">
            <w:pPr>
              <w:jc w:val="both"/>
            </w:pPr>
            <w:r w:rsidRPr="009E1F67">
              <w:t>Radyo ve televizyon yayınları</w:t>
            </w:r>
            <w:r>
              <w:t>,</w:t>
            </w:r>
            <w:r w:rsidRPr="009E1F67">
              <w:t xml:space="preserve"> kamu hizmeti anlayışı içerisinde aşağıdaki ilkelere uygun olarak yapılır:</w:t>
            </w:r>
          </w:p>
        </w:tc>
      </w:tr>
      <w:tr w:rsidR="00AD6365" w:rsidRPr="00C539A7" w14:paraId="679A52D5" w14:textId="77777777" w:rsidTr="001E3921">
        <w:tc>
          <w:tcPr>
            <w:tcW w:w="2053" w:type="dxa"/>
          </w:tcPr>
          <w:p w14:paraId="485CB752" w14:textId="77777777" w:rsidR="008A2FC6" w:rsidRPr="00C539A7" w:rsidRDefault="008A2FC6" w:rsidP="00806655">
            <w:pPr>
              <w:jc w:val="both"/>
            </w:pPr>
          </w:p>
        </w:tc>
        <w:tc>
          <w:tcPr>
            <w:tcW w:w="713" w:type="dxa"/>
          </w:tcPr>
          <w:p w14:paraId="27F1A453" w14:textId="77777777" w:rsidR="008A2FC6" w:rsidRPr="00C539A7" w:rsidRDefault="008A2FC6" w:rsidP="00806655">
            <w:pPr>
              <w:jc w:val="both"/>
            </w:pPr>
          </w:p>
        </w:tc>
        <w:tc>
          <w:tcPr>
            <w:tcW w:w="610" w:type="dxa"/>
            <w:gridSpan w:val="2"/>
          </w:tcPr>
          <w:p w14:paraId="7C39CE54" w14:textId="77777777" w:rsidR="008A2FC6" w:rsidRPr="00C539A7" w:rsidRDefault="008A2FC6" w:rsidP="00806655">
            <w:pPr>
              <w:jc w:val="both"/>
            </w:pPr>
          </w:p>
        </w:tc>
        <w:tc>
          <w:tcPr>
            <w:tcW w:w="418" w:type="dxa"/>
          </w:tcPr>
          <w:p w14:paraId="50AD65F9" w14:textId="77777777" w:rsidR="008A2FC6" w:rsidRPr="00C539A7" w:rsidRDefault="008A2FC6" w:rsidP="00806655">
            <w:pPr>
              <w:jc w:val="both"/>
            </w:pPr>
          </w:p>
        </w:tc>
        <w:tc>
          <w:tcPr>
            <w:tcW w:w="567" w:type="dxa"/>
          </w:tcPr>
          <w:p w14:paraId="272DEC3B" w14:textId="77777777" w:rsidR="008A2FC6" w:rsidRPr="00C539A7" w:rsidRDefault="008A2FC6" w:rsidP="00806655">
            <w:pPr>
              <w:jc w:val="both"/>
            </w:pPr>
          </w:p>
        </w:tc>
        <w:tc>
          <w:tcPr>
            <w:tcW w:w="709" w:type="dxa"/>
            <w:gridSpan w:val="2"/>
          </w:tcPr>
          <w:p w14:paraId="3658AD88" w14:textId="543FC21F" w:rsidR="008A2FC6" w:rsidRPr="00C539A7" w:rsidRDefault="008A2FC6" w:rsidP="00806655">
            <w:pPr>
              <w:jc w:val="both"/>
              <w:rPr>
                <w:color w:val="000000"/>
                <w:lang w:eastAsia="tr-TR"/>
              </w:rPr>
            </w:pPr>
            <w:r w:rsidRPr="00C539A7">
              <w:rPr>
                <w:color w:val="000000"/>
                <w:lang w:eastAsia="tr-TR"/>
              </w:rPr>
              <w:t>(1)</w:t>
            </w:r>
          </w:p>
        </w:tc>
        <w:tc>
          <w:tcPr>
            <w:tcW w:w="5103" w:type="dxa"/>
          </w:tcPr>
          <w:p w14:paraId="27CC670E" w14:textId="7514A58B" w:rsidR="008A2FC6" w:rsidRPr="00C539A7" w:rsidRDefault="00F53F26" w:rsidP="00806655">
            <w:pPr>
              <w:jc w:val="both"/>
              <w:rPr>
                <w:color w:val="000000"/>
                <w:lang w:eastAsia="tr-TR"/>
              </w:rPr>
            </w:pPr>
            <w:r w:rsidRPr="009E1F67">
              <w:rPr>
                <w:lang w:eastAsia="tr-TR"/>
              </w:rPr>
              <w:t xml:space="preserve">İnsan haklarına dayanan demokratik, laik ve </w:t>
            </w:r>
            <w:r w:rsidRPr="009E1F67">
              <w:rPr>
                <w:lang w:eastAsia="tr-TR"/>
              </w:rPr>
              <w:lastRenderedPageBreak/>
              <w:t>sosyal hukuk devleti ilkelerinin toplumda yerleşmesine ve gelişmes</w:t>
            </w:r>
            <w:r>
              <w:rPr>
                <w:lang w:eastAsia="tr-TR"/>
              </w:rPr>
              <w:t>ine engel olacak yayın yapmamak.</w:t>
            </w:r>
          </w:p>
        </w:tc>
      </w:tr>
      <w:tr w:rsidR="001A39FE" w:rsidRPr="00C539A7" w14:paraId="2C29D290" w14:textId="77777777" w:rsidTr="001E3921">
        <w:tc>
          <w:tcPr>
            <w:tcW w:w="2053" w:type="dxa"/>
          </w:tcPr>
          <w:p w14:paraId="3421E2D3" w14:textId="77777777" w:rsidR="008A2FC6" w:rsidRPr="00C539A7" w:rsidRDefault="008A2FC6" w:rsidP="00806655">
            <w:pPr>
              <w:jc w:val="both"/>
            </w:pPr>
          </w:p>
        </w:tc>
        <w:tc>
          <w:tcPr>
            <w:tcW w:w="713" w:type="dxa"/>
          </w:tcPr>
          <w:p w14:paraId="13078109" w14:textId="77777777" w:rsidR="008A2FC6" w:rsidRPr="00C539A7" w:rsidRDefault="008A2FC6" w:rsidP="00806655">
            <w:pPr>
              <w:jc w:val="both"/>
            </w:pPr>
          </w:p>
        </w:tc>
        <w:tc>
          <w:tcPr>
            <w:tcW w:w="610" w:type="dxa"/>
            <w:gridSpan w:val="2"/>
          </w:tcPr>
          <w:p w14:paraId="21EDFB95" w14:textId="77777777" w:rsidR="008A2FC6" w:rsidRPr="00C539A7" w:rsidRDefault="008A2FC6" w:rsidP="00806655">
            <w:pPr>
              <w:jc w:val="both"/>
            </w:pPr>
          </w:p>
        </w:tc>
        <w:tc>
          <w:tcPr>
            <w:tcW w:w="418" w:type="dxa"/>
          </w:tcPr>
          <w:p w14:paraId="41D93747" w14:textId="77777777" w:rsidR="008A2FC6" w:rsidRPr="00C539A7" w:rsidRDefault="008A2FC6" w:rsidP="00806655">
            <w:pPr>
              <w:jc w:val="both"/>
            </w:pPr>
          </w:p>
        </w:tc>
        <w:tc>
          <w:tcPr>
            <w:tcW w:w="567" w:type="dxa"/>
          </w:tcPr>
          <w:p w14:paraId="452A88D1" w14:textId="77777777" w:rsidR="008A2FC6" w:rsidRPr="00C539A7" w:rsidRDefault="008A2FC6" w:rsidP="00806655">
            <w:pPr>
              <w:jc w:val="both"/>
            </w:pPr>
          </w:p>
        </w:tc>
        <w:tc>
          <w:tcPr>
            <w:tcW w:w="709" w:type="dxa"/>
            <w:gridSpan w:val="2"/>
          </w:tcPr>
          <w:p w14:paraId="0BCF9498" w14:textId="07CB18DA" w:rsidR="008A2FC6" w:rsidRPr="00C539A7" w:rsidRDefault="008A2FC6" w:rsidP="00806655">
            <w:pPr>
              <w:jc w:val="both"/>
              <w:rPr>
                <w:color w:val="000000"/>
                <w:lang w:eastAsia="tr-TR"/>
              </w:rPr>
            </w:pPr>
            <w:r w:rsidRPr="00C539A7">
              <w:rPr>
                <w:color w:val="000000"/>
                <w:lang w:eastAsia="tr-TR"/>
              </w:rPr>
              <w:t>(2)</w:t>
            </w:r>
          </w:p>
        </w:tc>
        <w:tc>
          <w:tcPr>
            <w:tcW w:w="5103" w:type="dxa"/>
          </w:tcPr>
          <w:p w14:paraId="35843674" w14:textId="6ECE3941" w:rsidR="008A2FC6" w:rsidRPr="00C539A7" w:rsidRDefault="00F53F26" w:rsidP="00806655">
            <w:pPr>
              <w:jc w:val="both"/>
              <w:rPr>
                <w:color w:val="000000"/>
                <w:lang w:eastAsia="tr-TR"/>
              </w:rPr>
            </w:pPr>
            <w:r w:rsidRPr="009E1F67">
              <w:rPr>
                <w:lang w:eastAsia="tr-TR"/>
              </w:rPr>
              <w:t>Gerçekleri nesnel bir biçimde, çarp</w:t>
            </w:r>
            <w:r>
              <w:rPr>
                <w:lang w:eastAsia="tr-TR"/>
              </w:rPr>
              <w:t>ıtmadan, sansürlemeden aktarmak.</w:t>
            </w:r>
          </w:p>
        </w:tc>
      </w:tr>
      <w:tr w:rsidR="001A39FE" w:rsidRPr="00C539A7" w14:paraId="39DE497E" w14:textId="77777777" w:rsidTr="001E3921">
        <w:tc>
          <w:tcPr>
            <w:tcW w:w="2053" w:type="dxa"/>
          </w:tcPr>
          <w:p w14:paraId="7703B92A" w14:textId="77777777" w:rsidR="008A2FC6" w:rsidRPr="00C539A7" w:rsidRDefault="008A2FC6" w:rsidP="00806655">
            <w:pPr>
              <w:jc w:val="both"/>
            </w:pPr>
          </w:p>
        </w:tc>
        <w:tc>
          <w:tcPr>
            <w:tcW w:w="713" w:type="dxa"/>
          </w:tcPr>
          <w:p w14:paraId="64E3882D" w14:textId="77777777" w:rsidR="008A2FC6" w:rsidRPr="00C539A7" w:rsidRDefault="008A2FC6" w:rsidP="00806655">
            <w:pPr>
              <w:jc w:val="both"/>
            </w:pPr>
          </w:p>
        </w:tc>
        <w:tc>
          <w:tcPr>
            <w:tcW w:w="610" w:type="dxa"/>
            <w:gridSpan w:val="2"/>
          </w:tcPr>
          <w:p w14:paraId="07EC135F" w14:textId="77777777" w:rsidR="008A2FC6" w:rsidRPr="00C539A7" w:rsidRDefault="008A2FC6" w:rsidP="00806655">
            <w:pPr>
              <w:jc w:val="both"/>
            </w:pPr>
          </w:p>
        </w:tc>
        <w:tc>
          <w:tcPr>
            <w:tcW w:w="418" w:type="dxa"/>
          </w:tcPr>
          <w:p w14:paraId="06AFE201" w14:textId="77777777" w:rsidR="008A2FC6" w:rsidRPr="00C539A7" w:rsidRDefault="008A2FC6" w:rsidP="00806655">
            <w:pPr>
              <w:jc w:val="both"/>
            </w:pPr>
          </w:p>
        </w:tc>
        <w:tc>
          <w:tcPr>
            <w:tcW w:w="567" w:type="dxa"/>
          </w:tcPr>
          <w:p w14:paraId="247E0693" w14:textId="77777777" w:rsidR="008A2FC6" w:rsidRPr="00C539A7" w:rsidRDefault="008A2FC6" w:rsidP="00806655">
            <w:pPr>
              <w:jc w:val="both"/>
            </w:pPr>
          </w:p>
        </w:tc>
        <w:tc>
          <w:tcPr>
            <w:tcW w:w="709" w:type="dxa"/>
            <w:gridSpan w:val="2"/>
          </w:tcPr>
          <w:p w14:paraId="11CEF073" w14:textId="0BF35836" w:rsidR="008A2FC6" w:rsidRPr="00C539A7" w:rsidRDefault="008A2FC6" w:rsidP="00806655">
            <w:pPr>
              <w:jc w:val="both"/>
              <w:rPr>
                <w:color w:val="000000"/>
                <w:lang w:eastAsia="tr-TR"/>
              </w:rPr>
            </w:pPr>
            <w:r w:rsidRPr="00C539A7">
              <w:rPr>
                <w:color w:val="000000"/>
                <w:lang w:eastAsia="tr-TR"/>
              </w:rPr>
              <w:t>(3)</w:t>
            </w:r>
          </w:p>
        </w:tc>
        <w:tc>
          <w:tcPr>
            <w:tcW w:w="5103" w:type="dxa"/>
          </w:tcPr>
          <w:p w14:paraId="4AEB2459" w14:textId="0924ED41" w:rsidR="008A2FC6" w:rsidRPr="00C539A7" w:rsidRDefault="00F53F26" w:rsidP="00806655">
            <w:pPr>
              <w:jc w:val="both"/>
              <w:rPr>
                <w:color w:val="000000"/>
                <w:lang w:eastAsia="tr-TR"/>
              </w:rPr>
            </w:pPr>
            <w:r w:rsidRPr="009E1F67">
              <w:rPr>
                <w:lang w:eastAsia="tr-TR"/>
              </w:rPr>
              <w:t xml:space="preserve">Haberin toplanması, seçilmesi ve yayınlanmasında yansızlık, doğruluk, tarafsızlık ve gerçeklik ilkelerini esas almak ve toplumda özgürce </w:t>
            </w:r>
            <w:r>
              <w:rPr>
                <w:lang w:eastAsia="tr-TR"/>
              </w:rPr>
              <w:t>kanaat oluşmasına engel olmamak.</w:t>
            </w:r>
          </w:p>
        </w:tc>
      </w:tr>
      <w:tr w:rsidR="001A39FE" w:rsidRPr="00C539A7" w14:paraId="4FF7C55F" w14:textId="77777777" w:rsidTr="001E3921">
        <w:tc>
          <w:tcPr>
            <w:tcW w:w="2053" w:type="dxa"/>
          </w:tcPr>
          <w:p w14:paraId="34F973EA" w14:textId="77777777" w:rsidR="008A2FC6" w:rsidRPr="00C539A7" w:rsidRDefault="008A2FC6" w:rsidP="00806655">
            <w:pPr>
              <w:jc w:val="both"/>
            </w:pPr>
          </w:p>
        </w:tc>
        <w:tc>
          <w:tcPr>
            <w:tcW w:w="713" w:type="dxa"/>
          </w:tcPr>
          <w:p w14:paraId="60E0B451" w14:textId="77777777" w:rsidR="008A2FC6" w:rsidRPr="00C539A7" w:rsidRDefault="008A2FC6" w:rsidP="00806655">
            <w:pPr>
              <w:jc w:val="both"/>
            </w:pPr>
          </w:p>
        </w:tc>
        <w:tc>
          <w:tcPr>
            <w:tcW w:w="610" w:type="dxa"/>
            <w:gridSpan w:val="2"/>
          </w:tcPr>
          <w:p w14:paraId="27727F3D" w14:textId="77777777" w:rsidR="008A2FC6" w:rsidRPr="00C539A7" w:rsidRDefault="008A2FC6" w:rsidP="00806655">
            <w:pPr>
              <w:jc w:val="both"/>
            </w:pPr>
          </w:p>
        </w:tc>
        <w:tc>
          <w:tcPr>
            <w:tcW w:w="418" w:type="dxa"/>
          </w:tcPr>
          <w:p w14:paraId="6E880BA4" w14:textId="77777777" w:rsidR="008A2FC6" w:rsidRPr="00C539A7" w:rsidRDefault="008A2FC6" w:rsidP="00806655">
            <w:pPr>
              <w:jc w:val="both"/>
            </w:pPr>
          </w:p>
        </w:tc>
        <w:tc>
          <w:tcPr>
            <w:tcW w:w="567" w:type="dxa"/>
          </w:tcPr>
          <w:p w14:paraId="74339387" w14:textId="77777777" w:rsidR="008A2FC6" w:rsidRPr="00C539A7" w:rsidRDefault="008A2FC6" w:rsidP="00806655">
            <w:pPr>
              <w:jc w:val="both"/>
            </w:pPr>
          </w:p>
        </w:tc>
        <w:tc>
          <w:tcPr>
            <w:tcW w:w="709" w:type="dxa"/>
            <w:gridSpan w:val="2"/>
          </w:tcPr>
          <w:p w14:paraId="79AF931B" w14:textId="6BD69914" w:rsidR="008A2FC6" w:rsidRPr="00C539A7" w:rsidRDefault="008A2FC6" w:rsidP="00806655">
            <w:pPr>
              <w:jc w:val="both"/>
              <w:rPr>
                <w:color w:val="000000"/>
                <w:lang w:eastAsia="tr-TR"/>
              </w:rPr>
            </w:pPr>
            <w:r w:rsidRPr="00C539A7">
              <w:rPr>
                <w:color w:val="000000"/>
                <w:lang w:eastAsia="tr-TR"/>
              </w:rPr>
              <w:t>(4)</w:t>
            </w:r>
          </w:p>
        </w:tc>
        <w:tc>
          <w:tcPr>
            <w:tcW w:w="5103" w:type="dxa"/>
          </w:tcPr>
          <w:p w14:paraId="5FAB76C1" w14:textId="0F6F9AB9" w:rsidR="008A2FC6" w:rsidRPr="00C539A7" w:rsidRDefault="00F53F26" w:rsidP="00806655">
            <w:pPr>
              <w:jc w:val="both"/>
              <w:rPr>
                <w:color w:val="000000"/>
                <w:lang w:eastAsia="tr-TR"/>
              </w:rPr>
            </w:pPr>
            <w:r w:rsidRPr="009E1F67">
              <w:rPr>
                <w:lang w:eastAsia="tr-TR"/>
              </w:rPr>
              <w:t>Haber, yorum ve görüşleri izleyicinin veya dinleyicinin yayının niteliğini anlayabilmesini sağlayacak biçi</w:t>
            </w:r>
            <w:r>
              <w:rPr>
                <w:lang w:eastAsia="tr-TR"/>
              </w:rPr>
              <w:t>mde, açıkça birbirinden ayırmak.</w:t>
            </w:r>
          </w:p>
        </w:tc>
      </w:tr>
      <w:tr w:rsidR="001A39FE" w:rsidRPr="00C539A7" w14:paraId="1FCC921B" w14:textId="77777777" w:rsidTr="001E3921">
        <w:tc>
          <w:tcPr>
            <w:tcW w:w="2053" w:type="dxa"/>
          </w:tcPr>
          <w:p w14:paraId="112D8F36" w14:textId="77777777" w:rsidR="008A2FC6" w:rsidRPr="00C539A7" w:rsidRDefault="008A2FC6" w:rsidP="00806655">
            <w:pPr>
              <w:jc w:val="both"/>
            </w:pPr>
          </w:p>
        </w:tc>
        <w:tc>
          <w:tcPr>
            <w:tcW w:w="713" w:type="dxa"/>
          </w:tcPr>
          <w:p w14:paraId="1BDBBAF3" w14:textId="77777777" w:rsidR="008A2FC6" w:rsidRPr="00C539A7" w:rsidRDefault="008A2FC6" w:rsidP="00806655">
            <w:pPr>
              <w:jc w:val="both"/>
            </w:pPr>
          </w:p>
        </w:tc>
        <w:tc>
          <w:tcPr>
            <w:tcW w:w="610" w:type="dxa"/>
            <w:gridSpan w:val="2"/>
          </w:tcPr>
          <w:p w14:paraId="579FB5D2" w14:textId="77777777" w:rsidR="008A2FC6" w:rsidRPr="00C539A7" w:rsidRDefault="008A2FC6" w:rsidP="00806655">
            <w:pPr>
              <w:jc w:val="both"/>
            </w:pPr>
          </w:p>
        </w:tc>
        <w:tc>
          <w:tcPr>
            <w:tcW w:w="418" w:type="dxa"/>
          </w:tcPr>
          <w:p w14:paraId="250F2650" w14:textId="77777777" w:rsidR="008A2FC6" w:rsidRPr="00C539A7" w:rsidRDefault="008A2FC6" w:rsidP="00806655">
            <w:pPr>
              <w:jc w:val="both"/>
            </w:pPr>
          </w:p>
        </w:tc>
        <w:tc>
          <w:tcPr>
            <w:tcW w:w="567" w:type="dxa"/>
          </w:tcPr>
          <w:p w14:paraId="513D898D" w14:textId="77777777" w:rsidR="008A2FC6" w:rsidRPr="00C539A7" w:rsidRDefault="008A2FC6" w:rsidP="00806655">
            <w:pPr>
              <w:jc w:val="both"/>
            </w:pPr>
          </w:p>
        </w:tc>
        <w:tc>
          <w:tcPr>
            <w:tcW w:w="709" w:type="dxa"/>
            <w:gridSpan w:val="2"/>
          </w:tcPr>
          <w:p w14:paraId="40D2D2CB" w14:textId="627771B7" w:rsidR="008A2FC6" w:rsidRPr="00C539A7" w:rsidRDefault="008A2FC6" w:rsidP="00806655">
            <w:pPr>
              <w:jc w:val="both"/>
              <w:rPr>
                <w:color w:val="000000"/>
                <w:lang w:eastAsia="tr-TR"/>
              </w:rPr>
            </w:pPr>
            <w:r w:rsidRPr="00C539A7">
              <w:rPr>
                <w:color w:val="000000"/>
                <w:lang w:eastAsia="tr-TR"/>
              </w:rPr>
              <w:t>(5)</w:t>
            </w:r>
          </w:p>
        </w:tc>
        <w:tc>
          <w:tcPr>
            <w:tcW w:w="5103" w:type="dxa"/>
          </w:tcPr>
          <w:p w14:paraId="72ED9726" w14:textId="4C51CF1F" w:rsidR="008A2FC6" w:rsidRPr="00C539A7" w:rsidRDefault="00F53F26" w:rsidP="00806655">
            <w:pPr>
              <w:jc w:val="both"/>
              <w:rPr>
                <w:color w:val="000000"/>
                <w:lang w:eastAsia="tr-TR"/>
              </w:rPr>
            </w:pPr>
            <w:r w:rsidRPr="009E1F67">
              <w:rPr>
                <w:lang w:eastAsia="tr-TR"/>
              </w:rPr>
              <w:t>Masumiyet karinesine saygılı olmak, suçluluğu yargı kararıyla sabit olmadıkça herhangi bir kişiyi suçlu ilan edecek yayın yapmaktan kaçınmak. Yargı süreci devam eden davalarda iddiaları ve savunmaları a</w:t>
            </w:r>
            <w:r>
              <w:rPr>
                <w:lang w:eastAsia="tr-TR"/>
              </w:rPr>
              <w:t>dil ve dengeli biçimde aktarmak.</w:t>
            </w:r>
          </w:p>
        </w:tc>
      </w:tr>
      <w:tr w:rsidR="001A39FE" w:rsidRPr="00C539A7" w14:paraId="4BD29411" w14:textId="77777777" w:rsidTr="001E3921">
        <w:tc>
          <w:tcPr>
            <w:tcW w:w="2053" w:type="dxa"/>
          </w:tcPr>
          <w:p w14:paraId="0D59E4FC" w14:textId="77777777" w:rsidR="008A2FC6" w:rsidRPr="00C539A7" w:rsidRDefault="008A2FC6" w:rsidP="00806655">
            <w:pPr>
              <w:jc w:val="both"/>
            </w:pPr>
          </w:p>
        </w:tc>
        <w:tc>
          <w:tcPr>
            <w:tcW w:w="713" w:type="dxa"/>
          </w:tcPr>
          <w:p w14:paraId="4CB24EEB" w14:textId="77777777" w:rsidR="008A2FC6" w:rsidRPr="00C539A7" w:rsidRDefault="008A2FC6" w:rsidP="00806655">
            <w:pPr>
              <w:jc w:val="both"/>
            </w:pPr>
          </w:p>
        </w:tc>
        <w:tc>
          <w:tcPr>
            <w:tcW w:w="610" w:type="dxa"/>
            <w:gridSpan w:val="2"/>
          </w:tcPr>
          <w:p w14:paraId="6F8A7020" w14:textId="77777777" w:rsidR="008A2FC6" w:rsidRPr="00C539A7" w:rsidRDefault="008A2FC6" w:rsidP="00806655">
            <w:pPr>
              <w:jc w:val="both"/>
            </w:pPr>
          </w:p>
        </w:tc>
        <w:tc>
          <w:tcPr>
            <w:tcW w:w="418" w:type="dxa"/>
          </w:tcPr>
          <w:p w14:paraId="2CFC64E7" w14:textId="77777777" w:rsidR="008A2FC6" w:rsidRPr="00C539A7" w:rsidRDefault="008A2FC6" w:rsidP="00806655">
            <w:pPr>
              <w:jc w:val="both"/>
            </w:pPr>
          </w:p>
        </w:tc>
        <w:tc>
          <w:tcPr>
            <w:tcW w:w="567" w:type="dxa"/>
          </w:tcPr>
          <w:p w14:paraId="69B7AD55" w14:textId="77777777" w:rsidR="008A2FC6" w:rsidRPr="00C539A7" w:rsidRDefault="008A2FC6" w:rsidP="00806655">
            <w:pPr>
              <w:jc w:val="both"/>
            </w:pPr>
          </w:p>
        </w:tc>
        <w:tc>
          <w:tcPr>
            <w:tcW w:w="709" w:type="dxa"/>
            <w:gridSpan w:val="2"/>
          </w:tcPr>
          <w:p w14:paraId="468197A8" w14:textId="4169EAFA" w:rsidR="008A2FC6" w:rsidRPr="00C539A7" w:rsidRDefault="008A2FC6" w:rsidP="00806655">
            <w:pPr>
              <w:jc w:val="both"/>
              <w:rPr>
                <w:color w:val="000000"/>
                <w:lang w:eastAsia="tr-TR"/>
              </w:rPr>
            </w:pPr>
            <w:r w:rsidRPr="00C539A7">
              <w:rPr>
                <w:color w:val="000000"/>
                <w:lang w:eastAsia="tr-TR"/>
              </w:rPr>
              <w:t>(6)</w:t>
            </w:r>
          </w:p>
        </w:tc>
        <w:tc>
          <w:tcPr>
            <w:tcW w:w="5103" w:type="dxa"/>
          </w:tcPr>
          <w:p w14:paraId="74A3D295" w14:textId="24066501" w:rsidR="008A2FC6" w:rsidRPr="00C539A7" w:rsidRDefault="00F53F26" w:rsidP="00806655">
            <w:pPr>
              <w:jc w:val="both"/>
              <w:rPr>
                <w:color w:val="000000"/>
                <w:lang w:eastAsia="tr-TR"/>
              </w:rPr>
            </w:pPr>
            <w:r w:rsidRPr="009E1F67">
              <w:rPr>
                <w:lang w:eastAsia="tr-TR"/>
              </w:rPr>
              <w:t>Zanlıların, sanıkların ve mahkûmların yakınları</w:t>
            </w:r>
            <w:r>
              <w:rPr>
                <w:lang w:eastAsia="tr-TR"/>
              </w:rPr>
              <w:t>nı</w:t>
            </w:r>
            <w:r w:rsidRPr="009E1F67">
              <w:rPr>
                <w:lang w:eastAsia="tr-TR"/>
              </w:rPr>
              <w:t>, işlenen fiille açıkça ilgili bulunmadıkça ve olayın doğru anlaşılması için gerekli olmadıkça teşhir etmemek</w:t>
            </w:r>
            <w:r w:rsidR="00BE0FC3">
              <w:rPr>
                <w:lang w:eastAsia="tr-TR"/>
              </w:rPr>
              <w:t>.</w:t>
            </w:r>
          </w:p>
        </w:tc>
      </w:tr>
      <w:tr w:rsidR="001A39FE" w:rsidRPr="00C539A7" w14:paraId="33A2583D" w14:textId="77777777" w:rsidTr="001E3921">
        <w:tc>
          <w:tcPr>
            <w:tcW w:w="2053" w:type="dxa"/>
          </w:tcPr>
          <w:p w14:paraId="3C787AA5" w14:textId="77777777" w:rsidR="008A2FC6" w:rsidRPr="00C539A7" w:rsidRDefault="008A2FC6" w:rsidP="00806655">
            <w:pPr>
              <w:jc w:val="both"/>
            </w:pPr>
          </w:p>
        </w:tc>
        <w:tc>
          <w:tcPr>
            <w:tcW w:w="713" w:type="dxa"/>
          </w:tcPr>
          <w:p w14:paraId="7505E1CE" w14:textId="77777777" w:rsidR="008A2FC6" w:rsidRPr="00C539A7" w:rsidRDefault="008A2FC6" w:rsidP="00806655">
            <w:pPr>
              <w:jc w:val="both"/>
            </w:pPr>
          </w:p>
        </w:tc>
        <w:tc>
          <w:tcPr>
            <w:tcW w:w="610" w:type="dxa"/>
            <w:gridSpan w:val="2"/>
          </w:tcPr>
          <w:p w14:paraId="7DB4A22E" w14:textId="77777777" w:rsidR="008A2FC6" w:rsidRPr="00C539A7" w:rsidRDefault="008A2FC6" w:rsidP="00806655">
            <w:pPr>
              <w:jc w:val="both"/>
            </w:pPr>
          </w:p>
        </w:tc>
        <w:tc>
          <w:tcPr>
            <w:tcW w:w="418" w:type="dxa"/>
          </w:tcPr>
          <w:p w14:paraId="15BEB2C7" w14:textId="77777777" w:rsidR="008A2FC6" w:rsidRPr="00C539A7" w:rsidRDefault="008A2FC6" w:rsidP="00806655">
            <w:pPr>
              <w:jc w:val="both"/>
            </w:pPr>
          </w:p>
        </w:tc>
        <w:tc>
          <w:tcPr>
            <w:tcW w:w="567" w:type="dxa"/>
          </w:tcPr>
          <w:p w14:paraId="4FDD3DB4" w14:textId="77777777" w:rsidR="008A2FC6" w:rsidRPr="00C539A7" w:rsidRDefault="008A2FC6" w:rsidP="00806655">
            <w:pPr>
              <w:jc w:val="both"/>
            </w:pPr>
          </w:p>
        </w:tc>
        <w:tc>
          <w:tcPr>
            <w:tcW w:w="709" w:type="dxa"/>
            <w:gridSpan w:val="2"/>
          </w:tcPr>
          <w:p w14:paraId="7595122E" w14:textId="0D7B271E" w:rsidR="008A2FC6" w:rsidRPr="00C539A7" w:rsidRDefault="008A2FC6" w:rsidP="00806655">
            <w:pPr>
              <w:jc w:val="both"/>
              <w:rPr>
                <w:color w:val="000000"/>
                <w:lang w:eastAsia="tr-TR"/>
              </w:rPr>
            </w:pPr>
            <w:r w:rsidRPr="00C539A7">
              <w:rPr>
                <w:color w:val="000000"/>
                <w:lang w:eastAsia="tr-TR"/>
              </w:rPr>
              <w:t>(7)</w:t>
            </w:r>
          </w:p>
        </w:tc>
        <w:tc>
          <w:tcPr>
            <w:tcW w:w="5103" w:type="dxa"/>
          </w:tcPr>
          <w:p w14:paraId="72E76F36" w14:textId="5EEB96C9" w:rsidR="008A2FC6" w:rsidRPr="00C539A7" w:rsidRDefault="00F53F26" w:rsidP="00806655">
            <w:pPr>
              <w:jc w:val="both"/>
              <w:rPr>
                <w:color w:val="000000"/>
                <w:lang w:eastAsia="tr-TR"/>
              </w:rPr>
            </w:pPr>
            <w:r w:rsidRPr="009E1F67">
              <w:rPr>
                <w:lang w:eastAsia="tr-TR"/>
              </w:rPr>
              <w:t>Çocuklarla ilgili suçlarda, zanlı, sanık, mahkûm, tanık, mağdur ya da maktul statüsünde olan çocukların açık isimlerini ve fotoğraflar</w:t>
            </w:r>
            <w:r w:rsidR="00E7724B">
              <w:rPr>
                <w:lang w:eastAsia="tr-TR"/>
              </w:rPr>
              <w:t>ını yayımlamamak, bu çocuklarla</w:t>
            </w:r>
            <w:r w:rsidRPr="009E1F67">
              <w:rPr>
                <w:lang w:eastAsia="tr-TR"/>
              </w:rPr>
              <w:t xml:space="preserve"> ebeveynlerinin veya hukuken çocuktan sorumlu olan diğer kişilerin izni olmadıkça röportaj yapma</w:t>
            </w:r>
            <w:r w:rsidR="00F56BE5">
              <w:rPr>
                <w:lang w:eastAsia="tr-TR"/>
              </w:rPr>
              <w:t>mak.</w:t>
            </w:r>
          </w:p>
        </w:tc>
      </w:tr>
      <w:tr w:rsidR="001A39FE" w:rsidRPr="00C539A7" w14:paraId="15357E64" w14:textId="77777777" w:rsidTr="001E3921">
        <w:tc>
          <w:tcPr>
            <w:tcW w:w="2053" w:type="dxa"/>
          </w:tcPr>
          <w:p w14:paraId="1BF77D6C" w14:textId="77777777" w:rsidR="008A2FC6" w:rsidRPr="00C539A7" w:rsidRDefault="008A2FC6" w:rsidP="00806655">
            <w:pPr>
              <w:jc w:val="both"/>
            </w:pPr>
          </w:p>
        </w:tc>
        <w:tc>
          <w:tcPr>
            <w:tcW w:w="713" w:type="dxa"/>
          </w:tcPr>
          <w:p w14:paraId="00935DC6" w14:textId="77777777" w:rsidR="008A2FC6" w:rsidRPr="00C539A7" w:rsidRDefault="008A2FC6" w:rsidP="00806655">
            <w:pPr>
              <w:jc w:val="both"/>
            </w:pPr>
          </w:p>
        </w:tc>
        <w:tc>
          <w:tcPr>
            <w:tcW w:w="610" w:type="dxa"/>
            <w:gridSpan w:val="2"/>
          </w:tcPr>
          <w:p w14:paraId="3081179F" w14:textId="77777777" w:rsidR="008A2FC6" w:rsidRPr="00C539A7" w:rsidRDefault="008A2FC6" w:rsidP="00806655">
            <w:pPr>
              <w:jc w:val="both"/>
            </w:pPr>
          </w:p>
        </w:tc>
        <w:tc>
          <w:tcPr>
            <w:tcW w:w="418" w:type="dxa"/>
          </w:tcPr>
          <w:p w14:paraId="63740C6C" w14:textId="77777777" w:rsidR="008A2FC6" w:rsidRPr="00C539A7" w:rsidRDefault="008A2FC6" w:rsidP="00806655">
            <w:pPr>
              <w:jc w:val="both"/>
            </w:pPr>
          </w:p>
        </w:tc>
        <w:tc>
          <w:tcPr>
            <w:tcW w:w="567" w:type="dxa"/>
          </w:tcPr>
          <w:p w14:paraId="760D7285" w14:textId="77777777" w:rsidR="008A2FC6" w:rsidRPr="00C539A7" w:rsidRDefault="008A2FC6" w:rsidP="00806655">
            <w:pPr>
              <w:jc w:val="both"/>
            </w:pPr>
          </w:p>
        </w:tc>
        <w:tc>
          <w:tcPr>
            <w:tcW w:w="709" w:type="dxa"/>
            <w:gridSpan w:val="2"/>
          </w:tcPr>
          <w:p w14:paraId="7CEF5465" w14:textId="538348EE" w:rsidR="008A2FC6" w:rsidRPr="00C539A7" w:rsidRDefault="008A2FC6" w:rsidP="00806655">
            <w:pPr>
              <w:jc w:val="both"/>
              <w:rPr>
                <w:color w:val="000000"/>
                <w:lang w:eastAsia="tr-TR"/>
              </w:rPr>
            </w:pPr>
            <w:r w:rsidRPr="00C539A7">
              <w:rPr>
                <w:color w:val="000000"/>
                <w:lang w:eastAsia="tr-TR"/>
              </w:rPr>
              <w:t>(8)</w:t>
            </w:r>
          </w:p>
        </w:tc>
        <w:tc>
          <w:tcPr>
            <w:tcW w:w="5103" w:type="dxa"/>
          </w:tcPr>
          <w:p w14:paraId="04859F1B" w14:textId="1C09F57A" w:rsidR="008A2FC6" w:rsidRPr="00C539A7" w:rsidRDefault="00A949B6" w:rsidP="00806655">
            <w:pPr>
              <w:jc w:val="both"/>
              <w:rPr>
                <w:color w:val="000000"/>
                <w:lang w:eastAsia="tr-TR"/>
              </w:rPr>
            </w:pPr>
            <w:r w:rsidRPr="009E1F67">
              <w:rPr>
                <w:lang w:eastAsia="tr-TR"/>
              </w:rPr>
              <w:t>Cinsel dokunulmazlığa, kadın ve çocuk istismarına ilişkin suçlarda, mağdurun açık ismini ve fotoğraflarını yayımlamamak, kimliğini ortaya</w:t>
            </w:r>
            <w:r>
              <w:rPr>
                <w:lang w:eastAsia="tr-TR"/>
              </w:rPr>
              <w:t xml:space="preserve"> çıkaracak yayınlardan kaçınmak.</w:t>
            </w:r>
          </w:p>
        </w:tc>
      </w:tr>
      <w:tr w:rsidR="001A39FE" w:rsidRPr="00C539A7" w14:paraId="022D64D6" w14:textId="77777777" w:rsidTr="001E3921">
        <w:tc>
          <w:tcPr>
            <w:tcW w:w="2053" w:type="dxa"/>
          </w:tcPr>
          <w:p w14:paraId="16D7C19A" w14:textId="77777777" w:rsidR="008A2FC6" w:rsidRPr="00C539A7" w:rsidRDefault="008A2FC6" w:rsidP="00806655">
            <w:pPr>
              <w:jc w:val="both"/>
            </w:pPr>
          </w:p>
        </w:tc>
        <w:tc>
          <w:tcPr>
            <w:tcW w:w="713" w:type="dxa"/>
          </w:tcPr>
          <w:p w14:paraId="6E2AF175" w14:textId="77777777" w:rsidR="008A2FC6" w:rsidRPr="00C539A7" w:rsidRDefault="008A2FC6" w:rsidP="00806655">
            <w:pPr>
              <w:jc w:val="both"/>
            </w:pPr>
          </w:p>
        </w:tc>
        <w:tc>
          <w:tcPr>
            <w:tcW w:w="610" w:type="dxa"/>
            <w:gridSpan w:val="2"/>
          </w:tcPr>
          <w:p w14:paraId="007DFE68" w14:textId="77777777" w:rsidR="008A2FC6" w:rsidRPr="00C539A7" w:rsidRDefault="008A2FC6" w:rsidP="00806655">
            <w:pPr>
              <w:jc w:val="both"/>
            </w:pPr>
          </w:p>
        </w:tc>
        <w:tc>
          <w:tcPr>
            <w:tcW w:w="418" w:type="dxa"/>
          </w:tcPr>
          <w:p w14:paraId="7C959AA5" w14:textId="77777777" w:rsidR="008A2FC6" w:rsidRPr="00C539A7" w:rsidRDefault="008A2FC6" w:rsidP="00806655">
            <w:pPr>
              <w:jc w:val="both"/>
            </w:pPr>
          </w:p>
        </w:tc>
        <w:tc>
          <w:tcPr>
            <w:tcW w:w="567" w:type="dxa"/>
          </w:tcPr>
          <w:p w14:paraId="125A94FF" w14:textId="77777777" w:rsidR="008A2FC6" w:rsidRPr="00C539A7" w:rsidRDefault="008A2FC6" w:rsidP="00806655">
            <w:pPr>
              <w:jc w:val="both"/>
            </w:pPr>
          </w:p>
        </w:tc>
        <w:tc>
          <w:tcPr>
            <w:tcW w:w="709" w:type="dxa"/>
            <w:gridSpan w:val="2"/>
          </w:tcPr>
          <w:p w14:paraId="3812AC9D" w14:textId="6655DBCB" w:rsidR="008A2FC6" w:rsidRPr="00C539A7" w:rsidRDefault="008A2FC6" w:rsidP="00806655">
            <w:pPr>
              <w:jc w:val="both"/>
              <w:rPr>
                <w:color w:val="000000"/>
                <w:lang w:eastAsia="tr-TR"/>
              </w:rPr>
            </w:pPr>
            <w:r w:rsidRPr="00C539A7">
              <w:rPr>
                <w:color w:val="000000"/>
                <w:lang w:eastAsia="tr-TR"/>
              </w:rPr>
              <w:t>(9)</w:t>
            </w:r>
          </w:p>
        </w:tc>
        <w:tc>
          <w:tcPr>
            <w:tcW w:w="5103" w:type="dxa"/>
          </w:tcPr>
          <w:p w14:paraId="3F74E2CB" w14:textId="2A2BE17F" w:rsidR="008A2FC6" w:rsidRPr="00C539A7" w:rsidRDefault="00A949B6" w:rsidP="00806655">
            <w:pPr>
              <w:jc w:val="both"/>
              <w:rPr>
                <w:color w:val="000000"/>
                <w:lang w:eastAsia="tr-TR"/>
              </w:rPr>
            </w:pPr>
            <w:r w:rsidRPr="009E1F67">
              <w:rPr>
                <w:lang w:eastAsia="tr-TR"/>
              </w:rPr>
              <w:t>Haber, görüş ve yorumlarda, bir insanın davranışının veya işlediği suçun, haber konusu olayla doğrudan ilgili olmadıkça, onun ırkından, milliyetinden, dinî veya mezhepsel inancından, cinsiyetinden,  cinsel kimliğinden, cinsel yöneliminden, yaşından, engelinden veya başka bir özelliğinden kaynaklandığını ima eden vurgular yapma</w:t>
            </w:r>
            <w:r>
              <w:rPr>
                <w:lang w:eastAsia="tr-TR"/>
              </w:rPr>
              <w:t>mak.</w:t>
            </w:r>
          </w:p>
        </w:tc>
      </w:tr>
      <w:tr w:rsidR="001A39FE" w:rsidRPr="00C539A7" w14:paraId="787B0E9A" w14:textId="77777777" w:rsidTr="001E3921">
        <w:tc>
          <w:tcPr>
            <w:tcW w:w="2053" w:type="dxa"/>
          </w:tcPr>
          <w:p w14:paraId="11616C44" w14:textId="77777777" w:rsidR="008A2FC6" w:rsidRPr="00C539A7" w:rsidRDefault="008A2FC6" w:rsidP="00806655">
            <w:pPr>
              <w:jc w:val="both"/>
            </w:pPr>
          </w:p>
        </w:tc>
        <w:tc>
          <w:tcPr>
            <w:tcW w:w="713" w:type="dxa"/>
          </w:tcPr>
          <w:p w14:paraId="61832B44" w14:textId="77777777" w:rsidR="008A2FC6" w:rsidRPr="00C539A7" w:rsidRDefault="008A2FC6" w:rsidP="00806655">
            <w:pPr>
              <w:jc w:val="both"/>
            </w:pPr>
          </w:p>
        </w:tc>
        <w:tc>
          <w:tcPr>
            <w:tcW w:w="610" w:type="dxa"/>
            <w:gridSpan w:val="2"/>
          </w:tcPr>
          <w:p w14:paraId="001FC33F" w14:textId="77777777" w:rsidR="008A2FC6" w:rsidRPr="00C539A7" w:rsidRDefault="008A2FC6" w:rsidP="00806655">
            <w:pPr>
              <w:jc w:val="both"/>
            </w:pPr>
          </w:p>
        </w:tc>
        <w:tc>
          <w:tcPr>
            <w:tcW w:w="418" w:type="dxa"/>
          </w:tcPr>
          <w:p w14:paraId="5D91FECF" w14:textId="77777777" w:rsidR="008A2FC6" w:rsidRPr="00C539A7" w:rsidRDefault="008A2FC6" w:rsidP="00806655">
            <w:pPr>
              <w:jc w:val="both"/>
            </w:pPr>
          </w:p>
        </w:tc>
        <w:tc>
          <w:tcPr>
            <w:tcW w:w="567" w:type="dxa"/>
          </w:tcPr>
          <w:p w14:paraId="44E92A82" w14:textId="77777777" w:rsidR="008A2FC6" w:rsidRPr="00C539A7" w:rsidRDefault="008A2FC6" w:rsidP="00806655">
            <w:pPr>
              <w:jc w:val="both"/>
            </w:pPr>
          </w:p>
        </w:tc>
        <w:tc>
          <w:tcPr>
            <w:tcW w:w="709" w:type="dxa"/>
            <w:gridSpan w:val="2"/>
          </w:tcPr>
          <w:p w14:paraId="4010A740" w14:textId="5329FE58" w:rsidR="008A2FC6" w:rsidRPr="00C539A7" w:rsidRDefault="008A2FC6" w:rsidP="00806655">
            <w:pPr>
              <w:jc w:val="both"/>
              <w:rPr>
                <w:color w:val="000000"/>
                <w:lang w:eastAsia="tr-TR"/>
              </w:rPr>
            </w:pPr>
            <w:r w:rsidRPr="00C539A7">
              <w:rPr>
                <w:color w:val="000000"/>
                <w:lang w:eastAsia="tr-TR"/>
              </w:rPr>
              <w:t>(10)</w:t>
            </w:r>
          </w:p>
        </w:tc>
        <w:tc>
          <w:tcPr>
            <w:tcW w:w="5103" w:type="dxa"/>
          </w:tcPr>
          <w:p w14:paraId="59ED1CE9" w14:textId="27270376" w:rsidR="008A2FC6" w:rsidRPr="00C539A7" w:rsidRDefault="00A949B6" w:rsidP="00806655">
            <w:pPr>
              <w:jc w:val="both"/>
              <w:rPr>
                <w:color w:val="000000"/>
                <w:lang w:eastAsia="tr-TR"/>
              </w:rPr>
            </w:pPr>
            <w:r w:rsidRPr="009E1F67">
              <w:rPr>
                <w:lang w:eastAsia="tr-TR"/>
              </w:rPr>
              <w:t>Tıp alanında, doğruluğu bilimsel düzeyde kanıtlanmamış yöntem ve ilaçların kullanılmasını teşvi</w:t>
            </w:r>
            <w:r w:rsidR="004F6746">
              <w:rPr>
                <w:lang w:eastAsia="tr-TR"/>
              </w:rPr>
              <w:t>k etmeye yönelik yayın yapmamak.</w:t>
            </w:r>
          </w:p>
        </w:tc>
      </w:tr>
      <w:tr w:rsidR="001A39FE" w:rsidRPr="00C539A7" w14:paraId="07FD2756" w14:textId="77777777" w:rsidTr="001E3921">
        <w:tc>
          <w:tcPr>
            <w:tcW w:w="2053" w:type="dxa"/>
          </w:tcPr>
          <w:p w14:paraId="250B4FB5" w14:textId="77777777" w:rsidR="008A2FC6" w:rsidRPr="00C539A7" w:rsidRDefault="008A2FC6" w:rsidP="00806655">
            <w:pPr>
              <w:jc w:val="both"/>
            </w:pPr>
          </w:p>
        </w:tc>
        <w:tc>
          <w:tcPr>
            <w:tcW w:w="713" w:type="dxa"/>
          </w:tcPr>
          <w:p w14:paraId="3DFDA912" w14:textId="77777777" w:rsidR="008A2FC6" w:rsidRPr="00C539A7" w:rsidRDefault="008A2FC6" w:rsidP="00806655">
            <w:pPr>
              <w:jc w:val="both"/>
            </w:pPr>
          </w:p>
        </w:tc>
        <w:tc>
          <w:tcPr>
            <w:tcW w:w="610" w:type="dxa"/>
            <w:gridSpan w:val="2"/>
          </w:tcPr>
          <w:p w14:paraId="474BFAF8" w14:textId="77777777" w:rsidR="008A2FC6" w:rsidRPr="00C539A7" w:rsidRDefault="008A2FC6" w:rsidP="00806655">
            <w:pPr>
              <w:jc w:val="both"/>
            </w:pPr>
          </w:p>
        </w:tc>
        <w:tc>
          <w:tcPr>
            <w:tcW w:w="418" w:type="dxa"/>
          </w:tcPr>
          <w:p w14:paraId="48E7D75B" w14:textId="77777777" w:rsidR="008A2FC6" w:rsidRPr="00C539A7" w:rsidRDefault="008A2FC6" w:rsidP="00806655">
            <w:pPr>
              <w:jc w:val="both"/>
            </w:pPr>
          </w:p>
        </w:tc>
        <w:tc>
          <w:tcPr>
            <w:tcW w:w="567" w:type="dxa"/>
          </w:tcPr>
          <w:p w14:paraId="013DA10B" w14:textId="77777777" w:rsidR="008A2FC6" w:rsidRPr="00C539A7" w:rsidRDefault="008A2FC6" w:rsidP="00806655">
            <w:pPr>
              <w:jc w:val="both"/>
            </w:pPr>
          </w:p>
        </w:tc>
        <w:tc>
          <w:tcPr>
            <w:tcW w:w="709" w:type="dxa"/>
            <w:gridSpan w:val="2"/>
          </w:tcPr>
          <w:p w14:paraId="3457D473" w14:textId="2ECD2C07" w:rsidR="008A2FC6" w:rsidRPr="00C539A7" w:rsidRDefault="008A2FC6" w:rsidP="00806655">
            <w:pPr>
              <w:jc w:val="both"/>
              <w:rPr>
                <w:color w:val="000000"/>
                <w:lang w:eastAsia="tr-TR"/>
              </w:rPr>
            </w:pPr>
            <w:r w:rsidRPr="00C539A7">
              <w:rPr>
                <w:color w:val="000000"/>
                <w:lang w:eastAsia="tr-TR"/>
              </w:rPr>
              <w:t>(11)</w:t>
            </w:r>
          </w:p>
        </w:tc>
        <w:tc>
          <w:tcPr>
            <w:tcW w:w="5103" w:type="dxa"/>
          </w:tcPr>
          <w:p w14:paraId="287E1520" w14:textId="2CAED0C5" w:rsidR="008A2FC6" w:rsidRPr="00C539A7" w:rsidRDefault="00A949B6" w:rsidP="00806655">
            <w:pPr>
              <w:jc w:val="both"/>
              <w:rPr>
                <w:color w:val="000000"/>
                <w:lang w:eastAsia="tr-TR"/>
              </w:rPr>
            </w:pPr>
            <w:r w:rsidRPr="009E1F67">
              <w:rPr>
                <w:lang w:eastAsia="tr-TR"/>
              </w:rPr>
              <w:t>Yetkili kişinin ve hastanın (onun izin veremeyecek durumda olması durumunda yakınının) izni olmaksızın, hastane ve benzeri kurumlarda alınmış ses ve görüntüler</w:t>
            </w:r>
            <w:r w:rsidR="004F6746">
              <w:rPr>
                <w:lang w:eastAsia="tr-TR"/>
              </w:rPr>
              <w:t xml:space="preserve">i </w:t>
            </w:r>
            <w:r w:rsidR="004F6746">
              <w:rPr>
                <w:lang w:eastAsia="tr-TR"/>
              </w:rPr>
              <w:lastRenderedPageBreak/>
              <w:t>yayımlamamak.</w:t>
            </w:r>
          </w:p>
        </w:tc>
      </w:tr>
      <w:tr w:rsidR="001A39FE" w:rsidRPr="00C539A7" w14:paraId="3AD7DFCF" w14:textId="77777777" w:rsidTr="001E3921">
        <w:tc>
          <w:tcPr>
            <w:tcW w:w="2053" w:type="dxa"/>
          </w:tcPr>
          <w:p w14:paraId="62DEDEC9" w14:textId="77777777" w:rsidR="008A2FC6" w:rsidRPr="00C539A7" w:rsidRDefault="008A2FC6" w:rsidP="00806655">
            <w:pPr>
              <w:jc w:val="both"/>
            </w:pPr>
          </w:p>
        </w:tc>
        <w:tc>
          <w:tcPr>
            <w:tcW w:w="713" w:type="dxa"/>
          </w:tcPr>
          <w:p w14:paraId="1B15A89A" w14:textId="77777777" w:rsidR="008A2FC6" w:rsidRPr="00C539A7" w:rsidRDefault="008A2FC6" w:rsidP="00806655">
            <w:pPr>
              <w:jc w:val="both"/>
            </w:pPr>
          </w:p>
        </w:tc>
        <w:tc>
          <w:tcPr>
            <w:tcW w:w="610" w:type="dxa"/>
            <w:gridSpan w:val="2"/>
          </w:tcPr>
          <w:p w14:paraId="28F1DEC8" w14:textId="77777777" w:rsidR="008A2FC6" w:rsidRPr="00C539A7" w:rsidRDefault="008A2FC6" w:rsidP="00806655">
            <w:pPr>
              <w:jc w:val="both"/>
            </w:pPr>
          </w:p>
        </w:tc>
        <w:tc>
          <w:tcPr>
            <w:tcW w:w="418" w:type="dxa"/>
          </w:tcPr>
          <w:p w14:paraId="61FC7965" w14:textId="77777777" w:rsidR="008A2FC6" w:rsidRPr="00C539A7" w:rsidRDefault="008A2FC6" w:rsidP="00806655">
            <w:pPr>
              <w:jc w:val="both"/>
            </w:pPr>
          </w:p>
        </w:tc>
        <w:tc>
          <w:tcPr>
            <w:tcW w:w="567" w:type="dxa"/>
          </w:tcPr>
          <w:p w14:paraId="2DC9F042" w14:textId="77777777" w:rsidR="008A2FC6" w:rsidRPr="00C539A7" w:rsidRDefault="008A2FC6" w:rsidP="00806655">
            <w:pPr>
              <w:jc w:val="both"/>
            </w:pPr>
          </w:p>
        </w:tc>
        <w:tc>
          <w:tcPr>
            <w:tcW w:w="709" w:type="dxa"/>
            <w:gridSpan w:val="2"/>
          </w:tcPr>
          <w:p w14:paraId="3712E247" w14:textId="2EA6C3A0" w:rsidR="008A2FC6" w:rsidRPr="00C539A7" w:rsidRDefault="008A2FC6" w:rsidP="00806655">
            <w:pPr>
              <w:jc w:val="both"/>
              <w:rPr>
                <w:color w:val="000000"/>
                <w:lang w:eastAsia="tr-TR"/>
              </w:rPr>
            </w:pPr>
            <w:r w:rsidRPr="00C539A7">
              <w:rPr>
                <w:color w:val="000000"/>
                <w:lang w:eastAsia="tr-TR"/>
              </w:rPr>
              <w:t>(12)</w:t>
            </w:r>
          </w:p>
        </w:tc>
        <w:tc>
          <w:tcPr>
            <w:tcW w:w="5103" w:type="dxa"/>
          </w:tcPr>
          <w:p w14:paraId="6A7F9083" w14:textId="42BA8575" w:rsidR="008A2FC6" w:rsidRPr="00C539A7" w:rsidRDefault="00A949B6" w:rsidP="00806655">
            <w:pPr>
              <w:jc w:val="both"/>
              <w:rPr>
                <w:color w:val="000000"/>
                <w:lang w:eastAsia="tr-TR"/>
              </w:rPr>
            </w:pPr>
            <w:r w:rsidRPr="009E1F67">
              <w:rPr>
                <w:lang w:eastAsia="tr-TR"/>
              </w:rPr>
              <w:t>Düzeltme v</w:t>
            </w:r>
            <w:r w:rsidR="004F6746">
              <w:rPr>
                <w:lang w:eastAsia="tr-TR"/>
              </w:rPr>
              <w:t>e cevap hakkına saygı göstermek.</w:t>
            </w:r>
          </w:p>
        </w:tc>
      </w:tr>
      <w:tr w:rsidR="001A39FE" w:rsidRPr="00C539A7" w14:paraId="1020B0BE" w14:textId="77777777" w:rsidTr="001E3921">
        <w:tc>
          <w:tcPr>
            <w:tcW w:w="2053" w:type="dxa"/>
          </w:tcPr>
          <w:p w14:paraId="66E844FE" w14:textId="77777777" w:rsidR="008A2FC6" w:rsidRPr="00C539A7" w:rsidRDefault="008A2FC6" w:rsidP="00806655">
            <w:pPr>
              <w:jc w:val="both"/>
            </w:pPr>
          </w:p>
        </w:tc>
        <w:tc>
          <w:tcPr>
            <w:tcW w:w="713" w:type="dxa"/>
          </w:tcPr>
          <w:p w14:paraId="77ABB590" w14:textId="77777777" w:rsidR="008A2FC6" w:rsidRPr="00C539A7" w:rsidRDefault="008A2FC6" w:rsidP="00806655">
            <w:pPr>
              <w:jc w:val="both"/>
            </w:pPr>
          </w:p>
        </w:tc>
        <w:tc>
          <w:tcPr>
            <w:tcW w:w="610" w:type="dxa"/>
            <w:gridSpan w:val="2"/>
          </w:tcPr>
          <w:p w14:paraId="116147BB" w14:textId="77777777" w:rsidR="008A2FC6" w:rsidRPr="00C539A7" w:rsidRDefault="008A2FC6" w:rsidP="00806655">
            <w:pPr>
              <w:jc w:val="both"/>
            </w:pPr>
          </w:p>
        </w:tc>
        <w:tc>
          <w:tcPr>
            <w:tcW w:w="418" w:type="dxa"/>
          </w:tcPr>
          <w:p w14:paraId="5C09927F" w14:textId="77777777" w:rsidR="008A2FC6" w:rsidRPr="00C539A7" w:rsidRDefault="008A2FC6" w:rsidP="00806655">
            <w:pPr>
              <w:jc w:val="both"/>
            </w:pPr>
          </w:p>
        </w:tc>
        <w:tc>
          <w:tcPr>
            <w:tcW w:w="567" w:type="dxa"/>
          </w:tcPr>
          <w:p w14:paraId="7645E980" w14:textId="77777777" w:rsidR="008A2FC6" w:rsidRPr="00C539A7" w:rsidRDefault="008A2FC6" w:rsidP="00806655">
            <w:pPr>
              <w:jc w:val="both"/>
            </w:pPr>
          </w:p>
        </w:tc>
        <w:tc>
          <w:tcPr>
            <w:tcW w:w="709" w:type="dxa"/>
            <w:gridSpan w:val="2"/>
          </w:tcPr>
          <w:p w14:paraId="731BCBC2" w14:textId="317E6E0F" w:rsidR="008A2FC6" w:rsidRPr="00C539A7" w:rsidRDefault="008A2FC6" w:rsidP="00806655">
            <w:pPr>
              <w:jc w:val="both"/>
              <w:rPr>
                <w:color w:val="000000"/>
                <w:lang w:eastAsia="tr-TR"/>
              </w:rPr>
            </w:pPr>
            <w:r w:rsidRPr="00C539A7">
              <w:rPr>
                <w:color w:val="000000"/>
                <w:lang w:eastAsia="tr-TR"/>
              </w:rPr>
              <w:t>(13)</w:t>
            </w:r>
          </w:p>
        </w:tc>
        <w:tc>
          <w:tcPr>
            <w:tcW w:w="5103" w:type="dxa"/>
          </w:tcPr>
          <w:p w14:paraId="0C64BFD9" w14:textId="4A6FF2DB" w:rsidR="008A2FC6" w:rsidRPr="00C539A7" w:rsidRDefault="00A949B6" w:rsidP="00806655">
            <w:pPr>
              <w:jc w:val="both"/>
              <w:rPr>
                <w:color w:val="000000"/>
                <w:lang w:eastAsia="tr-TR"/>
              </w:rPr>
            </w:pPr>
            <w:r w:rsidRPr="009E1F67">
              <w:rPr>
                <w:lang w:eastAsia="tr-TR"/>
              </w:rPr>
              <w:t>Üstün kamu yararı olmadıkça, sahibinin izni dışında alınmış belge, fotoğraf, ses veya görüntü yayımlamamak</w:t>
            </w:r>
            <w:r w:rsidR="004F6746">
              <w:rPr>
                <w:lang w:eastAsia="tr-TR"/>
              </w:rPr>
              <w:t>.</w:t>
            </w:r>
          </w:p>
        </w:tc>
      </w:tr>
      <w:tr w:rsidR="001A39FE" w:rsidRPr="00C539A7" w14:paraId="508C29DA" w14:textId="77777777" w:rsidTr="001E3921">
        <w:tc>
          <w:tcPr>
            <w:tcW w:w="2053" w:type="dxa"/>
          </w:tcPr>
          <w:p w14:paraId="38748238" w14:textId="77777777" w:rsidR="008A2FC6" w:rsidRPr="00C539A7" w:rsidRDefault="008A2FC6" w:rsidP="00806655">
            <w:pPr>
              <w:jc w:val="both"/>
            </w:pPr>
          </w:p>
        </w:tc>
        <w:tc>
          <w:tcPr>
            <w:tcW w:w="713" w:type="dxa"/>
          </w:tcPr>
          <w:p w14:paraId="68B46AFE" w14:textId="77777777" w:rsidR="008A2FC6" w:rsidRPr="00C539A7" w:rsidRDefault="008A2FC6" w:rsidP="00806655">
            <w:pPr>
              <w:jc w:val="both"/>
            </w:pPr>
          </w:p>
        </w:tc>
        <w:tc>
          <w:tcPr>
            <w:tcW w:w="610" w:type="dxa"/>
            <w:gridSpan w:val="2"/>
          </w:tcPr>
          <w:p w14:paraId="6C798B81" w14:textId="77777777" w:rsidR="008A2FC6" w:rsidRPr="00C539A7" w:rsidRDefault="008A2FC6" w:rsidP="00806655">
            <w:pPr>
              <w:jc w:val="both"/>
            </w:pPr>
          </w:p>
        </w:tc>
        <w:tc>
          <w:tcPr>
            <w:tcW w:w="418" w:type="dxa"/>
          </w:tcPr>
          <w:p w14:paraId="0DE9D006" w14:textId="77777777" w:rsidR="008A2FC6" w:rsidRPr="00C539A7" w:rsidRDefault="008A2FC6" w:rsidP="00806655">
            <w:pPr>
              <w:jc w:val="both"/>
            </w:pPr>
          </w:p>
        </w:tc>
        <w:tc>
          <w:tcPr>
            <w:tcW w:w="567" w:type="dxa"/>
          </w:tcPr>
          <w:p w14:paraId="5DDE28E8" w14:textId="77777777" w:rsidR="008A2FC6" w:rsidRPr="00C539A7" w:rsidRDefault="008A2FC6" w:rsidP="00806655">
            <w:pPr>
              <w:jc w:val="both"/>
            </w:pPr>
          </w:p>
        </w:tc>
        <w:tc>
          <w:tcPr>
            <w:tcW w:w="709" w:type="dxa"/>
            <w:gridSpan w:val="2"/>
          </w:tcPr>
          <w:p w14:paraId="2ED424FF" w14:textId="5BEE51FD" w:rsidR="008A2FC6" w:rsidRPr="00C539A7" w:rsidRDefault="002672D6" w:rsidP="00806655">
            <w:pPr>
              <w:jc w:val="both"/>
              <w:rPr>
                <w:color w:val="000000"/>
                <w:lang w:eastAsia="tr-TR"/>
              </w:rPr>
            </w:pPr>
            <w:r w:rsidRPr="00C539A7">
              <w:rPr>
                <w:color w:val="000000"/>
                <w:lang w:eastAsia="tr-TR"/>
              </w:rPr>
              <w:t>(14)</w:t>
            </w:r>
          </w:p>
        </w:tc>
        <w:tc>
          <w:tcPr>
            <w:tcW w:w="5103" w:type="dxa"/>
          </w:tcPr>
          <w:p w14:paraId="1B9C26E0" w14:textId="555EEA72" w:rsidR="008A2FC6" w:rsidRPr="00C539A7" w:rsidRDefault="00A949B6" w:rsidP="00806655">
            <w:pPr>
              <w:jc w:val="both"/>
              <w:rPr>
                <w:color w:val="000000"/>
                <w:lang w:eastAsia="tr-TR"/>
              </w:rPr>
            </w:pPr>
            <w:r w:rsidRPr="009E1F67">
              <w:rPr>
                <w:lang w:eastAsia="tr-TR"/>
              </w:rPr>
              <w:t>İntihar olayları hakkında, haber çerçevesini aşan ve izleyiciyi etki altında bırakacak, özendirici nitelikte ve genişlikte yayın yapmamak. Olayın ayrıntılarından ve uygulanan</w:t>
            </w:r>
            <w:r w:rsidR="006A4A3D">
              <w:rPr>
                <w:lang w:eastAsia="tr-TR"/>
              </w:rPr>
              <w:t xml:space="preserve"> yöntemin tarifinden kaçınmak, </w:t>
            </w:r>
            <w:r w:rsidRPr="009E1F67">
              <w:rPr>
                <w:lang w:eastAsia="tr-TR"/>
              </w:rPr>
              <w:t>olayı gösteren fotoğraf, resim veya film yayımla</w:t>
            </w:r>
            <w:r w:rsidR="006A4A3D">
              <w:rPr>
                <w:lang w:eastAsia="tr-TR"/>
              </w:rPr>
              <w:t>mamak.</w:t>
            </w:r>
          </w:p>
        </w:tc>
      </w:tr>
      <w:tr w:rsidR="001A39FE" w:rsidRPr="00C539A7" w14:paraId="6D69B36E" w14:textId="77777777" w:rsidTr="001E3921">
        <w:tc>
          <w:tcPr>
            <w:tcW w:w="2053" w:type="dxa"/>
          </w:tcPr>
          <w:p w14:paraId="2B2C0EF2" w14:textId="77777777" w:rsidR="008A2FC6" w:rsidRPr="00C539A7" w:rsidRDefault="008A2FC6" w:rsidP="00806655">
            <w:pPr>
              <w:jc w:val="both"/>
            </w:pPr>
          </w:p>
        </w:tc>
        <w:tc>
          <w:tcPr>
            <w:tcW w:w="713" w:type="dxa"/>
          </w:tcPr>
          <w:p w14:paraId="54461B2D" w14:textId="77777777" w:rsidR="008A2FC6" w:rsidRPr="00C539A7" w:rsidRDefault="008A2FC6" w:rsidP="00806655">
            <w:pPr>
              <w:jc w:val="both"/>
            </w:pPr>
          </w:p>
        </w:tc>
        <w:tc>
          <w:tcPr>
            <w:tcW w:w="610" w:type="dxa"/>
            <w:gridSpan w:val="2"/>
          </w:tcPr>
          <w:p w14:paraId="208D6F35" w14:textId="77777777" w:rsidR="008A2FC6" w:rsidRPr="00C539A7" w:rsidRDefault="008A2FC6" w:rsidP="00806655">
            <w:pPr>
              <w:jc w:val="both"/>
            </w:pPr>
          </w:p>
        </w:tc>
        <w:tc>
          <w:tcPr>
            <w:tcW w:w="418" w:type="dxa"/>
          </w:tcPr>
          <w:p w14:paraId="6CF00045" w14:textId="77777777" w:rsidR="008A2FC6" w:rsidRPr="00C539A7" w:rsidRDefault="008A2FC6" w:rsidP="00806655">
            <w:pPr>
              <w:jc w:val="both"/>
            </w:pPr>
          </w:p>
        </w:tc>
        <w:tc>
          <w:tcPr>
            <w:tcW w:w="567" w:type="dxa"/>
          </w:tcPr>
          <w:p w14:paraId="4E4743DD" w14:textId="77777777" w:rsidR="008A2FC6" w:rsidRPr="00C539A7" w:rsidRDefault="008A2FC6" w:rsidP="00806655">
            <w:pPr>
              <w:jc w:val="both"/>
            </w:pPr>
          </w:p>
        </w:tc>
        <w:tc>
          <w:tcPr>
            <w:tcW w:w="709" w:type="dxa"/>
            <w:gridSpan w:val="2"/>
          </w:tcPr>
          <w:p w14:paraId="1F03453C" w14:textId="02EA487B" w:rsidR="008A2FC6" w:rsidRPr="00C539A7" w:rsidRDefault="002672D6" w:rsidP="00806655">
            <w:pPr>
              <w:jc w:val="both"/>
              <w:rPr>
                <w:color w:val="000000"/>
                <w:lang w:eastAsia="tr-TR"/>
              </w:rPr>
            </w:pPr>
            <w:r w:rsidRPr="00C539A7">
              <w:rPr>
                <w:color w:val="000000"/>
                <w:lang w:eastAsia="tr-TR"/>
              </w:rPr>
              <w:t>(15)</w:t>
            </w:r>
          </w:p>
        </w:tc>
        <w:tc>
          <w:tcPr>
            <w:tcW w:w="5103" w:type="dxa"/>
          </w:tcPr>
          <w:p w14:paraId="5B83E15E" w14:textId="43E18D30" w:rsidR="008A2FC6" w:rsidRPr="00C539A7" w:rsidRDefault="00A949B6" w:rsidP="00806655">
            <w:pPr>
              <w:jc w:val="both"/>
              <w:rPr>
                <w:color w:val="000000"/>
                <w:lang w:eastAsia="tr-TR"/>
              </w:rPr>
            </w:pPr>
            <w:r w:rsidRPr="009E1F67">
              <w:rPr>
                <w:lang w:eastAsia="tr-TR"/>
              </w:rPr>
              <w:t>Haber kaynağının verdiği bilgi ve belgenin yayımlanacağı ta</w:t>
            </w:r>
            <w:r w:rsidR="006A4A3D">
              <w:rPr>
                <w:lang w:eastAsia="tr-TR"/>
              </w:rPr>
              <w:t>rih konusundaki tercihine uymak.</w:t>
            </w:r>
          </w:p>
        </w:tc>
      </w:tr>
      <w:tr w:rsidR="001A39FE" w:rsidRPr="00C539A7" w14:paraId="0DEC73E0" w14:textId="77777777" w:rsidTr="001E3921">
        <w:tc>
          <w:tcPr>
            <w:tcW w:w="2053" w:type="dxa"/>
          </w:tcPr>
          <w:p w14:paraId="66E3B518" w14:textId="77777777" w:rsidR="008A2FC6" w:rsidRPr="00C539A7" w:rsidRDefault="008A2FC6" w:rsidP="00806655">
            <w:pPr>
              <w:jc w:val="both"/>
            </w:pPr>
          </w:p>
        </w:tc>
        <w:tc>
          <w:tcPr>
            <w:tcW w:w="713" w:type="dxa"/>
          </w:tcPr>
          <w:p w14:paraId="48A74C22" w14:textId="77777777" w:rsidR="008A2FC6" w:rsidRPr="00C539A7" w:rsidRDefault="008A2FC6" w:rsidP="00806655">
            <w:pPr>
              <w:jc w:val="both"/>
            </w:pPr>
          </w:p>
        </w:tc>
        <w:tc>
          <w:tcPr>
            <w:tcW w:w="610" w:type="dxa"/>
            <w:gridSpan w:val="2"/>
          </w:tcPr>
          <w:p w14:paraId="55209C34" w14:textId="77777777" w:rsidR="008A2FC6" w:rsidRPr="00C539A7" w:rsidRDefault="008A2FC6" w:rsidP="00806655">
            <w:pPr>
              <w:jc w:val="both"/>
            </w:pPr>
          </w:p>
        </w:tc>
        <w:tc>
          <w:tcPr>
            <w:tcW w:w="418" w:type="dxa"/>
          </w:tcPr>
          <w:p w14:paraId="5F15474A" w14:textId="77777777" w:rsidR="008A2FC6" w:rsidRPr="00C539A7" w:rsidRDefault="008A2FC6" w:rsidP="00806655">
            <w:pPr>
              <w:jc w:val="both"/>
            </w:pPr>
          </w:p>
        </w:tc>
        <w:tc>
          <w:tcPr>
            <w:tcW w:w="567" w:type="dxa"/>
          </w:tcPr>
          <w:p w14:paraId="4E5CB7E6" w14:textId="77777777" w:rsidR="008A2FC6" w:rsidRPr="00C539A7" w:rsidRDefault="008A2FC6" w:rsidP="00806655">
            <w:pPr>
              <w:jc w:val="both"/>
            </w:pPr>
          </w:p>
        </w:tc>
        <w:tc>
          <w:tcPr>
            <w:tcW w:w="709" w:type="dxa"/>
            <w:gridSpan w:val="2"/>
          </w:tcPr>
          <w:p w14:paraId="5607E079" w14:textId="22EF4AFF" w:rsidR="008A2FC6" w:rsidRPr="00C539A7" w:rsidRDefault="002672D6" w:rsidP="00806655">
            <w:pPr>
              <w:jc w:val="both"/>
              <w:rPr>
                <w:color w:val="000000"/>
                <w:lang w:eastAsia="tr-TR"/>
              </w:rPr>
            </w:pPr>
            <w:r w:rsidRPr="00C539A7">
              <w:rPr>
                <w:color w:val="000000"/>
                <w:lang w:eastAsia="tr-TR"/>
              </w:rPr>
              <w:t>(16)</w:t>
            </w:r>
          </w:p>
        </w:tc>
        <w:tc>
          <w:tcPr>
            <w:tcW w:w="5103" w:type="dxa"/>
          </w:tcPr>
          <w:p w14:paraId="073B6DB5" w14:textId="1D5D32FD" w:rsidR="008A2FC6" w:rsidRPr="00C539A7" w:rsidRDefault="00A949B6" w:rsidP="00806655">
            <w:pPr>
              <w:jc w:val="both"/>
              <w:rPr>
                <w:color w:val="000000"/>
                <w:lang w:eastAsia="tr-TR"/>
              </w:rPr>
            </w:pPr>
            <w:r w:rsidRPr="009E1F67">
              <w:rPr>
                <w:lang w:eastAsia="tr-TR"/>
              </w:rPr>
              <w:t>Şiddeti haklı gösteren, özendiren ve kışkırtan, nefret ve düşmanlığı körü</w:t>
            </w:r>
            <w:r w:rsidR="006A4A3D">
              <w:rPr>
                <w:lang w:eastAsia="tr-TR"/>
              </w:rPr>
              <w:t>kleyen nitelikte yayın yapmamak.</w:t>
            </w:r>
          </w:p>
        </w:tc>
      </w:tr>
      <w:tr w:rsidR="001A39FE" w:rsidRPr="00C539A7" w14:paraId="6CB4B0E6" w14:textId="77777777" w:rsidTr="001E3921">
        <w:tc>
          <w:tcPr>
            <w:tcW w:w="2053" w:type="dxa"/>
          </w:tcPr>
          <w:p w14:paraId="1A2EAE0E" w14:textId="77777777" w:rsidR="008A2FC6" w:rsidRPr="00C539A7" w:rsidRDefault="008A2FC6" w:rsidP="00806655">
            <w:pPr>
              <w:jc w:val="both"/>
            </w:pPr>
          </w:p>
        </w:tc>
        <w:tc>
          <w:tcPr>
            <w:tcW w:w="713" w:type="dxa"/>
          </w:tcPr>
          <w:p w14:paraId="0BD80689" w14:textId="77777777" w:rsidR="008A2FC6" w:rsidRPr="00C539A7" w:rsidRDefault="008A2FC6" w:rsidP="00806655">
            <w:pPr>
              <w:jc w:val="both"/>
            </w:pPr>
          </w:p>
        </w:tc>
        <w:tc>
          <w:tcPr>
            <w:tcW w:w="610" w:type="dxa"/>
            <w:gridSpan w:val="2"/>
          </w:tcPr>
          <w:p w14:paraId="797F7920" w14:textId="77777777" w:rsidR="008A2FC6" w:rsidRPr="00C539A7" w:rsidRDefault="008A2FC6" w:rsidP="00806655">
            <w:pPr>
              <w:jc w:val="both"/>
            </w:pPr>
          </w:p>
        </w:tc>
        <w:tc>
          <w:tcPr>
            <w:tcW w:w="418" w:type="dxa"/>
          </w:tcPr>
          <w:p w14:paraId="2A56CC25" w14:textId="77777777" w:rsidR="008A2FC6" w:rsidRPr="00C539A7" w:rsidRDefault="008A2FC6" w:rsidP="00806655">
            <w:pPr>
              <w:jc w:val="both"/>
            </w:pPr>
          </w:p>
        </w:tc>
        <w:tc>
          <w:tcPr>
            <w:tcW w:w="567" w:type="dxa"/>
          </w:tcPr>
          <w:p w14:paraId="5EE2634F" w14:textId="77777777" w:rsidR="008A2FC6" w:rsidRPr="00C539A7" w:rsidRDefault="008A2FC6" w:rsidP="00806655">
            <w:pPr>
              <w:jc w:val="both"/>
            </w:pPr>
          </w:p>
        </w:tc>
        <w:tc>
          <w:tcPr>
            <w:tcW w:w="709" w:type="dxa"/>
            <w:gridSpan w:val="2"/>
          </w:tcPr>
          <w:p w14:paraId="2E08AC8F" w14:textId="6CA4E6A7" w:rsidR="008A2FC6" w:rsidRPr="00C539A7" w:rsidRDefault="002672D6" w:rsidP="00806655">
            <w:pPr>
              <w:jc w:val="both"/>
              <w:rPr>
                <w:color w:val="000000"/>
                <w:lang w:eastAsia="tr-TR"/>
              </w:rPr>
            </w:pPr>
            <w:r w:rsidRPr="00C539A7">
              <w:rPr>
                <w:color w:val="000000"/>
                <w:lang w:eastAsia="tr-TR"/>
              </w:rPr>
              <w:t>(17)</w:t>
            </w:r>
          </w:p>
        </w:tc>
        <w:tc>
          <w:tcPr>
            <w:tcW w:w="5103" w:type="dxa"/>
          </w:tcPr>
          <w:p w14:paraId="1DD0C224" w14:textId="07BB685F" w:rsidR="008A2FC6" w:rsidRPr="00C539A7" w:rsidRDefault="00A949B6" w:rsidP="00806655">
            <w:pPr>
              <w:jc w:val="both"/>
              <w:rPr>
                <w:color w:val="000000"/>
                <w:lang w:eastAsia="tr-TR"/>
              </w:rPr>
            </w:pPr>
            <w:r w:rsidRPr="009E1F67">
              <w:rPr>
                <w:lang w:eastAsia="tr-TR"/>
              </w:rPr>
              <w:t>Irka, milliyete, etnik kökene, cinsiyete, cinsel kimliğe, cinsel yönelime, dile, dine ve mezhebe yönelik ayrımcılı</w:t>
            </w:r>
            <w:r w:rsidR="006A4A3D">
              <w:rPr>
                <w:lang w:eastAsia="tr-TR"/>
              </w:rPr>
              <w:t>ğı teşvik edecek yayın yapmamak.</w:t>
            </w:r>
          </w:p>
        </w:tc>
      </w:tr>
      <w:tr w:rsidR="001A39FE" w:rsidRPr="00C539A7" w14:paraId="329C9CC1" w14:textId="77777777" w:rsidTr="001E3921">
        <w:tc>
          <w:tcPr>
            <w:tcW w:w="2053" w:type="dxa"/>
          </w:tcPr>
          <w:p w14:paraId="4EC71DA1" w14:textId="77777777" w:rsidR="008A2FC6" w:rsidRPr="00C539A7" w:rsidRDefault="008A2FC6" w:rsidP="00806655">
            <w:pPr>
              <w:jc w:val="both"/>
            </w:pPr>
          </w:p>
        </w:tc>
        <w:tc>
          <w:tcPr>
            <w:tcW w:w="713" w:type="dxa"/>
          </w:tcPr>
          <w:p w14:paraId="47C89349" w14:textId="77777777" w:rsidR="008A2FC6" w:rsidRPr="00C539A7" w:rsidRDefault="008A2FC6" w:rsidP="00806655">
            <w:pPr>
              <w:jc w:val="both"/>
            </w:pPr>
          </w:p>
        </w:tc>
        <w:tc>
          <w:tcPr>
            <w:tcW w:w="610" w:type="dxa"/>
            <w:gridSpan w:val="2"/>
          </w:tcPr>
          <w:p w14:paraId="74C743A3" w14:textId="77777777" w:rsidR="008A2FC6" w:rsidRPr="00C539A7" w:rsidRDefault="008A2FC6" w:rsidP="00806655">
            <w:pPr>
              <w:jc w:val="both"/>
            </w:pPr>
          </w:p>
        </w:tc>
        <w:tc>
          <w:tcPr>
            <w:tcW w:w="418" w:type="dxa"/>
          </w:tcPr>
          <w:p w14:paraId="1B7AC88A" w14:textId="77777777" w:rsidR="008A2FC6" w:rsidRPr="00C539A7" w:rsidRDefault="008A2FC6" w:rsidP="00806655">
            <w:pPr>
              <w:jc w:val="both"/>
            </w:pPr>
          </w:p>
        </w:tc>
        <w:tc>
          <w:tcPr>
            <w:tcW w:w="567" w:type="dxa"/>
          </w:tcPr>
          <w:p w14:paraId="506C2794" w14:textId="77777777" w:rsidR="008A2FC6" w:rsidRPr="00C539A7" w:rsidRDefault="008A2FC6" w:rsidP="00806655">
            <w:pPr>
              <w:jc w:val="both"/>
            </w:pPr>
          </w:p>
        </w:tc>
        <w:tc>
          <w:tcPr>
            <w:tcW w:w="709" w:type="dxa"/>
            <w:gridSpan w:val="2"/>
          </w:tcPr>
          <w:p w14:paraId="6037439D" w14:textId="6805E636" w:rsidR="008A2FC6" w:rsidRPr="00C539A7" w:rsidRDefault="002672D6" w:rsidP="00806655">
            <w:pPr>
              <w:jc w:val="both"/>
              <w:rPr>
                <w:color w:val="000000"/>
                <w:lang w:eastAsia="tr-TR"/>
              </w:rPr>
            </w:pPr>
            <w:r w:rsidRPr="00C539A7">
              <w:rPr>
                <w:color w:val="000000"/>
                <w:lang w:eastAsia="tr-TR"/>
              </w:rPr>
              <w:t>(18)</w:t>
            </w:r>
          </w:p>
        </w:tc>
        <w:tc>
          <w:tcPr>
            <w:tcW w:w="5103" w:type="dxa"/>
          </w:tcPr>
          <w:p w14:paraId="4329B8A0" w14:textId="76D06D39" w:rsidR="008A2FC6" w:rsidRPr="00C539A7" w:rsidRDefault="00A949B6" w:rsidP="00806655">
            <w:pPr>
              <w:jc w:val="both"/>
              <w:rPr>
                <w:color w:val="000000"/>
                <w:lang w:eastAsia="tr-TR"/>
              </w:rPr>
            </w:pPr>
            <w:r w:rsidRPr="009E1F67">
              <w:rPr>
                <w:lang w:eastAsia="tr-TR"/>
              </w:rPr>
              <w:t>Haber ajanslarından veya başka medya kuruluşlarından alınarak doğrudan kullanılan  veya geliştiri</w:t>
            </w:r>
            <w:r w:rsidR="006A4A3D">
              <w:rPr>
                <w:lang w:eastAsia="tr-TR"/>
              </w:rPr>
              <w:t>len haberlerde kaynak belirtmek.</w:t>
            </w:r>
          </w:p>
        </w:tc>
      </w:tr>
      <w:tr w:rsidR="001A39FE" w:rsidRPr="00C539A7" w14:paraId="56AFC3A7" w14:textId="77777777" w:rsidTr="001E3921">
        <w:tc>
          <w:tcPr>
            <w:tcW w:w="2053" w:type="dxa"/>
          </w:tcPr>
          <w:p w14:paraId="2651EA0D" w14:textId="77777777" w:rsidR="008A2FC6" w:rsidRPr="00C539A7" w:rsidRDefault="008A2FC6" w:rsidP="00806655">
            <w:pPr>
              <w:jc w:val="both"/>
            </w:pPr>
          </w:p>
        </w:tc>
        <w:tc>
          <w:tcPr>
            <w:tcW w:w="713" w:type="dxa"/>
          </w:tcPr>
          <w:p w14:paraId="2F8CB6F6" w14:textId="77777777" w:rsidR="008A2FC6" w:rsidRPr="00C539A7" w:rsidRDefault="008A2FC6" w:rsidP="00806655">
            <w:pPr>
              <w:jc w:val="both"/>
            </w:pPr>
          </w:p>
        </w:tc>
        <w:tc>
          <w:tcPr>
            <w:tcW w:w="610" w:type="dxa"/>
            <w:gridSpan w:val="2"/>
          </w:tcPr>
          <w:p w14:paraId="4453C4B9" w14:textId="77777777" w:rsidR="008A2FC6" w:rsidRPr="00C539A7" w:rsidRDefault="008A2FC6" w:rsidP="00806655">
            <w:pPr>
              <w:jc w:val="both"/>
            </w:pPr>
          </w:p>
        </w:tc>
        <w:tc>
          <w:tcPr>
            <w:tcW w:w="418" w:type="dxa"/>
          </w:tcPr>
          <w:p w14:paraId="5CAEC060" w14:textId="77777777" w:rsidR="008A2FC6" w:rsidRPr="00C539A7" w:rsidRDefault="008A2FC6" w:rsidP="00806655">
            <w:pPr>
              <w:jc w:val="both"/>
            </w:pPr>
          </w:p>
        </w:tc>
        <w:tc>
          <w:tcPr>
            <w:tcW w:w="567" w:type="dxa"/>
          </w:tcPr>
          <w:p w14:paraId="3717148B" w14:textId="77777777" w:rsidR="008A2FC6" w:rsidRPr="00C539A7" w:rsidRDefault="008A2FC6" w:rsidP="00806655">
            <w:pPr>
              <w:jc w:val="both"/>
            </w:pPr>
          </w:p>
        </w:tc>
        <w:tc>
          <w:tcPr>
            <w:tcW w:w="709" w:type="dxa"/>
            <w:gridSpan w:val="2"/>
          </w:tcPr>
          <w:p w14:paraId="0B7BE108" w14:textId="01F9B933" w:rsidR="008A2FC6" w:rsidRPr="00C539A7" w:rsidRDefault="002672D6" w:rsidP="00806655">
            <w:pPr>
              <w:jc w:val="both"/>
              <w:rPr>
                <w:color w:val="000000"/>
                <w:lang w:eastAsia="tr-TR"/>
              </w:rPr>
            </w:pPr>
            <w:r w:rsidRPr="00C539A7">
              <w:rPr>
                <w:color w:val="000000"/>
                <w:lang w:eastAsia="tr-TR"/>
              </w:rPr>
              <w:t>(19)</w:t>
            </w:r>
          </w:p>
        </w:tc>
        <w:tc>
          <w:tcPr>
            <w:tcW w:w="5103" w:type="dxa"/>
          </w:tcPr>
          <w:p w14:paraId="2A749CCA" w14:textId="35549BE5" w:rsidR="00A50AC8" w:rsidRPr="00C539A7" w:rsidRDefault="00A949B6" w:rsidP="00806655">
            <w:pPr>
              <w:jc w:val="both"/>
              <w:rPr>
                <w:color w:val="000000"/>
                <w:lang w:eastAsia="tr-TR"/>
              </w:rPr>
            </w:pPr>
            <w:r w:rsidRPr="009E1F67">
              <w:rPr>
                <w:lang w:eastAsia="tr-TR"/>
              </w:rPr>
              <w:t>Habere, programa veya yayına konu edilen veya edilmesi düşünül</w:t>
            </w:r>
            <w:r w:rsidR="006A4A3D">
              <w:rPr>
                <w:lang w:eastAsia="tr-TR"/>
              </w:rPr>
              <w:t>en kişi ve kurumlardan, hediye,</w:t>
            </w:r>
            <w:r w:rsidR="00DC4FFC">
              <w:rPr>
                <w:lang w:eastAsia="tr-TR"/>
              </w:rPr>
              <w:t xml:space="preserve"> </w:t>
            </w:r>
            <w:r w:rsidRPr="009E1F67">
              <w:rPr>
                <w:lang w:eastAsia="tr-TR"/>
              </w:rPr>
              <w:t>maddi çık</w:t>
            </w:r>
            <w:r w:rsidR="006A4A3D">
              <w:rPr>
                <w:lang w:eastAsia="tr-TR"/>
              </w:rPr>
              <w:t>ar veya ayrıcalık kabul etmemek.</w:t>
            </w:r>
          </w:p>
        </w:tc>
      </w:tr>
      <w:tr w:rsidR="001A39FE" w:rsidRPr="00C539A7" w14:paraId="5AAA9174" w14:textId="77777777" w:rsidTr="001E3921">
        <w:tc>
          <w:tcPr>
            <w:tcW w:w="2053" w:type="dxa"/>
          </w:tcPr>
          <w:p w14:paraId="1419BB7F" w14:textId="77777777" w:rsidR="008A2FC6" w:rsidRPr="00C539A7" w:rsidRDefault="008A2FC6" w:rsidP="00806655">
            <w:pPr>
              <w:jc w:val="both"/>
            </w:pPr>
          </w:p>
        </w:tc>
        <w:tc>
          <w:tcPr>
            <w:tcW w:w="713" w:type="dxa"/>
          </w:tcPr>
          <w:p w14:paraId="3A3AA299" w14:textId="77777777" w:rsidR="008A2FC6" w:rsidRPr="00C539A7" w:rsidRDefault="008A2FC6" w:rsidP="00806655">
            <w:pPr>
              <w:jc w:val="both"/>
            </w:pPr>
          </w:p>
        </w:tc>
        <w:tc>
          <w:tcPr>
            <w:tcW w:w="610" w:type="dxa"/>
            <w:gridSpan w:val="2"/>
          </w:tcPr>
          <w:p w14:paraId="767C888B" w14:textId="77777777" w:rsidR="008A2FC6" w:rsidRPr="00C539A7" w:rsidRDefault="008A2FC6" w:rsidP="00806655">
            <w:pPr>
              <w:jc w:val="both"/>
            </w:pPr>
          </w:p>
        </w:tc>
        <w:tc>
          <w:tcPr>
            <w:tcW w:w="418" w:type="dxa"/>
          </w:tcPr>
          <w:p w14:paraId="228F28D8" w14:textId="77777777" w:rsidR="008A2FC6" w:rsidRPr="00C539A7" w:rsidRDefault="008A2FC6" w:rsidP="00806655">
            <w:pPr>
              <w:jc w:val="both"/>
            </w:pPr>
          </w:p>
        </w:tc>
        <w:tc>
          <w:tcPr>
            <w:tcW w:w="567" w:type="dxa"/>
          </w:tcPr>
          <w:p w14:paraId="691EB31E" w14:textId="77777777" w:rsidR="008A2FC6" w:rsidRPr="00C539A7" w:rsidRDefault="008A2FC6" w:rsidP="00806655">
            <w:pPr>
              <w:jc w:val="both"/>
            </w:pPr>
          </w:p>
        </w:tc>
        <w:tc>
          <w:tcPr>
            <w:tcW w:w="709" w:type="dxa"/>
            <w:gridSpan w:val="2"/>
          </w:tcPr>
          <w:p w14:paraId="59CA7F22" w14:textId="516899B7" w:rsidR="008A2FC6" w:rsidRPr="00C539A7" w:rsidRDefault="002672D6" w:rsidP="00806655">
            <w:pPr>
              <w:jc w:val="both"/>
              <w:rPr>
                <w:color w:val="000000"/>
                <w:lang w:eastAsia="tr-TR"/>
              </w:rPr>
            </w:pPr>
            <w:r w:rsidRPr="00C539A7">
              <w:rPr>
                <w:color w:val="000000"/>
                <w:lang w:eastAsia="tr-TR"/>
              </w:rPr>
              <w:t>(20)</w:t>
            </w:r>
          </w:p>
        </w:tc>
        <w:tc>
          <w:tcPr>
            <w:tcW w:w="5103" w:type="dxa"/>
          </w:tcPr>
          <w:p w14:paraId="487C1125" w14:textId="6819D085" w:rsidR="008A2FC6" w:rsidRPr="00C539A7" w:rsidRDefault="00A949B6" w:rsidP="00806655">
            <w:pPr>
              <w:jc w:val="both"/>
              <w:rPr>
                <w:color w:val="000000"/>
                <w:lang w:eastAsia="tr-TR"/>
              </w:rPr>
            </w:pPr>
            <w:r w:rsidRPr="009E1F67">
              <w:rPr>
                <w:lang w:eastAsia="tr-TR"/>
              </w:rPr>
              <w:t xml:space="preserve">Elde edilen bilgileri yayımlamadan önce </w:t>
            </w:r>
            <w:r w:rsidR="006A4A3D">
              <w:rPr>
                <w:lang w:eastAsia="tr-TR"/>
              </w:rPr>
              <w:t>doğrulatmak için çaba göstermek.</w:t>
            </w:r>
          </w:p>
        </w:tc>
      </w:tr>
      <w:tr w:rsidR="001A39FE" w:rsidRPr="00C539A7" w14:paraId="5893D8CB" w14:textId="77777777" w:rsidTr="001E3921">
        <w:tc>
          <w:tcPr>
            <w:tcW w:w="2053" w:type="dxa"/>
          </w:tcPr>
          <w:p w14:paraId="36E8B89A" w14:textId="77777777" w:rsidR="008A2FC6" w:rsidRPr="00C539A7" w:rsidRDefault="008A2FC6" w:rsidP="00806655">
            <w:pPr>
              <w:jc w:val="both"/>
            </w:pPr>
          </w:p>
        </w:tc>
        <w:tc>
          <w:tcPr>
            <w:tcW w:w="713" w:type="dxa"/>
          </w:tcPr>
          <w:p w14:paraId="18FECF4E" w14:textId="77777777" w:rsidR="008A2FC6" w:rsidRPr="00C539A7" w:rsidRDefault="008A2FC6" w:rsidP="00806655">
            <w:pPr>
              <w:jc w:val="both"/>
            </w:pPr>
          </w:p>
        </w:tc>
        <w:tc>
          <w:tcPr>
            <w:tcW w:w="610" w:type="dxa"/>
            <w:gridSpan w:val="2"/>
          </w:tcPr>
          <w:p w14:paraId="02639145" w14:textId="77777777" w:rsidR="008A2FC6" w:rsidRPr="00C539A7" w:rsidRDefault="008A2FC6" w:rsidP="00806655">
            <w:pPr>
              <w:jc w:val="both"/>
            </w:pPr>
          </w:p>
        </w:tc>
        <w:tc>
          <w:tcPr>
            <w:tcW w:w="418" w:type="dxa"/>
          </w:tcPr>
          <w:p w14:paraId="40C8C4CE" w14:textId="77777777" w:rsidR="008A2FC6" w:rsidRPr="00C539A7" w:rsidRDefault="008A2FC6" w:rsidP="00806655">
            <w:pPr>
              <w:jc w:val="both"/>
            </w:pPr>
          </w:p>
        </w:tc>
        <w:tc>
          <w:tcPr>
            <w:tcW w:w="567" w:type="dxa"/>
          </w:tcPr>
          <w:p w14:paraId="7132EA47" w14:textId="77777777" w:rsidR="008A2FC6" w:rsidRPr="00C539A7" w:rsidRDefault="008A2FC6" w:rsidP="00806655">
            <w:pPr>
              <w:jc w:val="both"/>
            </w:pPr>
          </w:p>
        </w:tc>
        <w:tc>
          <w:tcPr>
            <w:tcW w:w="709" w:type="dxa"/>
            <w:gridSpan w:val="2"/>
          </w:tcPr>
          <w:p w14:paraId="495295A9" w14:textId="2F815290" w:rsidR="008A2FC6" w:rsidRPr="00C539A7" w:rsidRDefault="002672D6" w:rsidP="00806655">
            <w:pPr>
              <w:jc w:val="both"/>
              <w:rPr>
                <w:color w:val="000000"/>
                <w:lang w:eastAsia="tr-TR"/>
              </w:rPr>
            </w:pPr>
            <w:r w:rsidRPr="00C539A7">
              <w:rPr>
                <w:color w:val="000000"/>
                <w:lang w:eastAsia="tr-TR"/>
              </w:rPr>
              <w:t>(21)</w:t>
            </w:r>
          </w:p>
        </w:tc>
        <w:tc>
          <w:tcPr>
            <w:tcW w:w="5103" w:type="dxa"/>
          </w:tcPr>
          <w:p w14:paraId="00445595" w14:textId="11596370" w:rsidR="008A2FC6" w:rsidRPr="00C539A7" w:rsidRDefault="004016F1" w:rsidP="00806655">
            <w:pPr>
              <w:jc w:val="both"/>
              <w:rPr>
                <w:color w:val="000000"/>
                <w:lang w:eastAsia="tr-TR"/>
              </w:rPr>
            </w:pPr>
            <w:r w:rsidRPr="009E1F67">
              <w:rPr>
                <w:lang w:eastAsia="tr-TR"/>
              </w:rPr>
              <w:t>Kişi ve kuruluşları eleştiri sınırları ötesinde aşağılayan, haka</w:t>
            </w:r>
            <w:r>
              <w:rPr>
                <w:lang w:eastAsia="tr-TR"/>
              </w:rPr>
              <w:t>ret içeren ifadeler kullanmamak.</w:t>
            </w:r>
          </w:p>
        </w:tc>
      </w:tr>
      <w:tr w:rsidR="001A39FE" w:rsidRPr="00C539A7" w14:paraId="3EC8EA26" w14:textId="77777777" w:rsidTr="001E3921">
        <w:tc>
          <w:tcPr>
            <w:tcW w:w="2053" w:type="dxa"/>
          </w:tcPr>
          <w:p w14:paraId="73F41948" w14:textId="77777777" w:rsidR="008A2FC6" w:rsidRPr="00C539A7" w:rsidRDefault="008A2FC6" w:rsidP="00806655">
            <w:pPr>
              <w:jc w:val="both"/>
            </w:pPr>
          </w:p>
        </w:tc>
        <w:tc>
          <w:tcPr>
            <w:tcW w:w="713" w:type="dxa"/>
          </w:tcPr>
          <w:p w14:paraId="767AD04C" w14:textId="77777777" w:rsidR="008A2FC6" w:rsidRPr="00C539A7" w:rsidRDefault="008A2FC6" w:rsidP="00806655">
            <w:pPr>
              <w:jc w:val="both"/>
            </w:pPr>
          </w:p>
        </w:tc>
        <w:tc>
          <w:tcPr>
            <w:tcW w:w="610" w:type="dxa"/>
            <w:gridSpan w:val="2"/>
          </w:tcPr>
          <w:p w14:paraId="6095D83D" w14:textId="77777777" w:rsidR="008A2FC6" w:rsidRPr="00C539A7" w:rsidRDefault="008A2FC6" w:rsidP="00806655">
            <w:pPr>
              <w:jc w:val="both"/>
            </w:pPr>
          </w:p>
        </w:tc>
        <w:tc>
          <w:tcPr>
            <w:tcW w:w="418" w:type="dxa"/>
          </w:tcPr>
          <w:p w14:paraId="6F9573E6" w14:textId="77777777" w:rsidR="008A2FC6" w:rsidRPr="00C539A7" w:rsidRDefault="008A2FC6" w:rsidP="00806655">
            <w:pPr>
              <w:jc w:val="both"/>
            </w:pPr>
          </w:p>
        </w:tc>
        <w:tc>
          <w:tcPr>
            <w:tcW w:w="567" w:type="dxa"/>
          </w:tcPr>
          <w:p w14:paraId="538C334B" w14:textId="77777777" w:rsidR="008A2FC6" w:rsidRPr="00C539A7" w:rsidRDefault="008A2FC6" w:rsidP="00806655">
            <w:pPr>
              <w:jc w:val="both"/>
            </w:pPr>
          </w:p>
        </w:tc>
        <w:tc>
          <w:tcPr>
            <w:tcW w:w="709" w:type="dxa"/>
            <w:gridSpan w:val="2"/>
          </w:tcPr>
          <w:p w14:paraId="44989E16" w14:textId="6F7DB4D2" w:rsidR="008A2FC6" w:rsidRPr="00C539A7" w:rsidRDefault="002672D6" w:rsidP="00806655">
            <w:pPr>
              <w:jc w:val="both"/>
              <w:rPr>
                <w:color w:val="000000"/>
                <w:lang w:eastAsia="tr-TR"/>
              </w:rPr>
            </w:pPr>
            <w:r w:rsidRPr="00C539A7">
              <w:rPr>
                <w:color w:val="000000"/>
                <w:lang w:eastAsia="tr-TR"/>
              </w:rPr>
              <w:t>(22)</w:t>
            </w:r>
          </w:p>
        </w:tc>
        <w:tc>
          <w:tcPr>
            <w:tcW w:w="5103" w:type="dxa"/>
          </w:tcPr>
          <w:p w14:paraId="2DF583AA" w14:textId="73A6E70D" w:rsidR="008A2FC6" w:rsidRPr="00C539A7" w:rsidRDefault="004016F1" w:rsidP="00806655">
            <w:pPr>
              <w:jc w:val="both"/>
              <w:rPr>
                <w:color w:val="000000"/>
                <w:lang w:eastAsia="tr-TR"/>
              </w:rPr>
            </w:pPr>
            <w:r w:rsidRPr="009E1F67">
              <w:rPr>
                <w:lang w:eastAsia="tr-TR"/>
              </w:rPr>
              <w:t>Özel yaşamın gizliliğine saygı göstermek. Üstün bir kamu yararı olmadıkça veya kişinin rızası alınmadıkça özel yaşamın gizliliği</w:t>
            </w:r>
            <w:r>
              <w:rPr>
                <w:lang w:eastAsia="tr-TR"/>
              </w:rPr>
              <w:t>ni ihlâl eden yayınlar yapmamak.</w:t>
            </w:r>
          </w:p>
        </w:tc>
      </w:tr>
      <w:tr w:rsidR="001A39FE" w:rsidRPr="00C539A7" w14:paraId="26C859AD" w14:textId="77777777" w:rsidTr="001E3921">
        <w:tc>
          <w:tcPr>
            <w:tcW w:w="2053" w:type="dxa"/>
          </w:tcPr>
          <w:p w14:paraId="6953A5D8" w14:textId="77777777" w:rsidR="008A2FC6" w:rsidRPr="00C539A7" w:rsidRDefault="008A2FC6" w:rsidP="00806655">
            <w:pPr>
              <w:jc w:val="both"/>
            </w:pPr>
          </w:p>
        </w:tc>
        <w:tc>
          <w:tcPr>
            <w:tcW w:w="713" w:type="dxa"/>
          </w:tcPr>
          <w:p w14:paraId="490E354C" w14:textId="77777777" w:rsidR="008A2FC6" w:rsidRPr="00C539A7" w:rsidRDefault="008A2FC6" w:rsidP="00806655">
            <w:pPr>
              <w:jc w:val="both"/>
            </w:pPr>
          </w:p>
        </w:tc>
        <w:tc>
          <w:tcPr>
            <w:tcW w:w="610" w:type="dxa"/>
            <w:gridSpan w:val="2"/>
          </w:tcPr>
          <w:p w14:paraId="411F78AE" w14:textId="77777777" w:rsidR="008A2FC6" w:rsidRPr="00C539A7" w:rsidRDefault="008A2FC6" w:rsidP="00806655">
            <w:pPr>
              <w:jc w:val="both"/>
            </w:pPr>
          </w:p>
        </w:tc>
        <w:tc>
          <w:tcPr>
            <w:tcW w:w="418" w:type="dxa"/>
          </w:tcPr>
          <w:p w14:paraId="6F657D68" w14:textId="77777777" w:rsidR="008A2FC6" w:rsidRPr="00C539A7" w:rsidRDefault="008A2FC6" w:rsidP="00806655">
            <w:pPr>
              <w:jc w:val="both"/>
            </w:pPr>
          </w:p>
        </w:tc>
        <w:tc>
          <w:tcPr>
            <w:tcW w:w="567" w:type="dxa"/>
          </w:tcPr>
          <w:p w14:paraId="2388E296" w14:textId="77777777" w:rsidR="008A2FC6" w:rsidRPr="00C539A7" w:rsidRDefault="008A2FC6" w:rsidP="00806655">
            <w:pPr>
              <w:jc w:val="both"/>
            </w:pPr>
          </w:p>
        </w:tc>
        <w:tc>
          <w:tcPr>
            <w:tcW w:w="709" w:type="dxa"/>
            <w:gridSpan w:val="2"/>
          </w:tcPr>
          <w:p w14:paraId="55696C3B" w14:textId="58D51999" w:rsidR="008A2FC6" w:rsidRPr="00C539A7" w:rsidRDefault="002672D6" w:rsidP="00806655">
            <w:pPr>
              <w:jc w:val="both"/>
              <w:rPr>
                <w:color w:val="000000"/>
                <w:lang w:eastAsia="tr-TR"/>
              </w:rPr>
            </w:pPr>
            <w:r w:rsidRPr="00C539A7">
              <w:rPr>
                <w:color w:val="000000"/>
                <w:lang w:eastAsia="tr-TR"/>
              </w:rPr>
              <w:t>(23)</w:t>
            </w:r>
          </w:p>
        </w:tc>
        <w:tc>
          <w:tcPr>
            <w:tcW w:w="5103" w:type="dxa"/>
          </w:tcPr>
          <w:p w14:paraId="0AB29098" w14:textId="6BBC24CC" w:rsidR="004016F1" w:rsidRPr="009E1F67" w:rsidRDefault="004016F1" w:rsidP="004016F1">
            <w:pPr>
              <w:shd w:val="clear" w:color="auto" w:fill="FFFFFF"/>
              <w:jc w:val="both"/>
              <w:textAlignment w:val="baseline"/>
              <w:rPr>
                <w:lang w:eastAsia="tr-TR"/>
              </w:rPr>
            </w:pPr>
            <w:r w:rsidRPr="009E1F67">
              <w:rPr>
                <w:lang w:eastAsia="tr-TR"/>
              </w:rPr>
              <w:t xml:space="preserve">Gizlilik sözü verilen haber kaynağını </w:t>
            </w:r>
            <w:r>
              <w:rPr>
                <w:lang w:eastAsia="tr-TR"/>
              </w:rPr>
              <w:t>açıklamamak.</w:t>
            </w:r>
          </w:p>
          <w:p w14:paraId="486A082C" w14:textId="381F1CE1" w:rsidR="008A2FC6" w:rsidRPr="00C539A7" w:rsidRDefault="004016F1" w:rsidP="00FE29BF">
            <w:pPr>
              <w:jc w:val="both"/>
              <w:rPr>
                <w:color w:val="000000"/>
                <w:lang w:eastAsia="tr-TR"/>
              </w:rPr>
            </w:pPr>
            <w:r w:rsidRPr="009E1F67">
              <w:rPr>
                <w:lang w:eastAsia="tr-TR"/>
              </w:rPr>
              <w:t xml:space="preserve">         Ancak</w:t>
            </w:r>
            <w:r w:rsidR="00FE29BF">
              <w:rPr>
                <w:lang w:eastAsia="tr-TR"/>
              </w:rPr>
              <w:t xml:space="preserve"> </w:t>
            </w:r>
            <w:r w:rsidRPr="009E1F67">
              <w:rPr>
                <w:lang w:eastAsia="tr-TR"/>
              </w:rPr>
              <w:t>kaynağın kamuoyunu açıkça yanılttığı durumlarda gizlilik ortadan kalkar.</w:t>
            </w:r>
          </w:p>
        </w:tc>
      </w:tr>
      <w:tr w:rsidR="002672D6" w:rsidRPr="00C539A7" w14:paraId="255B25C1" w14:textId="77777777" w:rsidTr="001E3921">
        <w:tc>
          <w:tcPr>
            <w:tcW w:w="2053" w:type="dxa"/>
          </w:tcPr>
          <w:p w14:paraId="60DDF1CE" w14:textId="77777777" w:rsidR="002672D6" w:rsidRPr="00C539A7" w:rsidRDefault="002672D6" w:rsidP="00806655">
            <w:pPr>
              <w:jc w:val="both"/>
            </w:pPr>
          </w:p>
        </w:tc>
        <w:tc>
          <w:tcPr>
            <w:tcW w:w="713" w:type="dxa"/>
          </w:tcPr>
          <w:p w14:paraId="3D924573" w14:textId="77777777" w:rsidR="002672D6" w:rsidRPr="00C539A7" w:rsidRDefault="002672D6" w:rsidP="00806655">
            <w:pPr>
              <w:jc w:val="both"/>
            </w:pPr>
          </w:p>
        </w:tc>
        <w:tc>
          <w:tcPr>
            <w:tcW w:w="610" w:type="dxa"/>
            <w:gridSpan w:val="2"/>
          </w:tcPr>
          <w:p w14:paraId="2F7F2FE9" w14:textId="77777777" w:rsidR="002672D6" w:rsidRPr="00C539A7" w:rsidRDefault="002672D6" w:rsidP="00806655">
            <w:pPr>
              <w:jc w:val="both"/>
            </w:pPr>
          </w:p>
        </w:tc>
        <w:tc>
          <w:tcPr>
            <w:tcW w:w="418" w:type="dxa"/>
          </w:tcPr>
          <w:p w14:paraId="3D5DBD09" w14:textId="77777777" w:rsidR="002672D6" w:rsidRPr="00C539A7" w:rsidRDefault="002672D6" w:rsidP="00806655">
            <w:pPr>
              <w:jc w:val="both"/>
            </w:pPr>
          </w:p>
        </w:tc>
        <w:tc>
          <w:tcPr>
            <w:tcW w:w="567" w:type="dxa"/>
          </w:tcPr>
          <w:p w14:paraId="5029CF5F" w14:textId="77777777" w:rsidR="002672D6" w:rsidRPr="00C539A7" w:rsidRDefault="002672D6" w:rsidP="00806655">
            <w:pPr>
              <w:jc w:val="both"/>
            </w:pPr>
          </w:p>
        </w:tc>
        <w:tc>
          <w:tcPr>
            <w:tcW w:w="709" w:type="dxa"/>
            <w:gridSpan w:val="2"/>
          </w:tcPr>
          <w:p w14:paraId="6F0545D4" w14:textId="10C3F6DE" w:rsidR="002672D6" w:rsidRPr="00C539A7" w:rsidRDefault="002672D6" w:rsidP="00806655">
            <w:pPr>
              <w:jc w:val="both"/>
              <w:rPr>
                <w:color w:val="000000"/>
                <w:lang w:eastAsia="tr-TR"/>
              </w:rPr>
            </w:pPr>
            <w:r w:rsidRPr="00C539A7">
              <w:rPr>
                <w:color w:val="000000"/>
                <w:lang w:eastAsia="tr-TR"/>
              </w:rPr>
              <w:t>(24)</w:t>
            </w:r>
          </w:p>
        </w:tc>
        <w:tc>
          <w:tcPr>
            <w:tcW w:w="5103" w:type="dxa"/>
          </w:tcPr>
          <w:p w14:paraId="3854B972" w14:textId="1E5B822E" w:rsidR="002672D6" w:rsidRPr="00C539A7" w:rsidRDefault="004016F1" w:rsidP="00806655">
            <w:pPr>
              <w:jc w:val="both"/>
              <w:rPr>
                <w:color w:val="000000"/>
                <w:lang w:eastAsia="tr-TR"/>
              </w:rPr>
            </w:pPr>
            <w:r w:rsidRPr="009E1F67">
              <w:rPr>
                <w:lang w:eastAsia="tr-TR"/>
              </w:rPr>
              <w:t>Yayında yapılan y</w:t>
            </w:r>
            <w:r>
              <w:rPr>
                <w:lang w:eastAsia="tr-TR"/>
              </w:rPr>
              <w:t>anlışı en kısa sürede düzeltmek.</w:t>
            </w:r>
          </w:p>
        </w:tc>
      </w:tr>
      <w:tr w:rsidR="002672D6" w:rsidRPr="00C539A7" w14:paraId="1D5E1376" w14:textId="77777777" w:rsidTr="001E3921">
        <w:tc>
          <w:tcPr>
            <w:tcW w:w="2053" w:type="dxa"/>
          </w:tcPr>
          <w:p w14:paraId="76BB82A1" w14:textId="77777777" w:rsidR="002672D6" w:rsidRPr="00C539A7" w:rsidRDefault="002672D6" w:rsidP="00806655">
            <w:pPr>
              <w:jc w:val="both"/>
            </w:pPr>
          </w:p>
        </w:tc>
        <w:tc>
          <w:tcPr>
            <w:tcW w:w="713" w:type="dxa"/>
          </w:tcPr>
          <w:p w14:paraId="128F4B56" w14:textId="77777777" w:rsidR="002672D6" w:rsidRPr="00C539A7" w:rsidRDefault="002672D6" w:rsidP="00806655">
            <w:pPr>
              <w:jc w:val="both"/>
            </w:pPr>
          </w:p>
        </w:tc>
        <w:tc>
          <w:tcPr>
            <w:tcW w:w="610" w:type="dxa"/>
            <w:gridSpan w:val="2"/>
          </w:tcPr>
          <w:p w14:paraId="1E49D007" w14:textId="77777777" w:rsidR="002672D6" w:rsidRPr="00C539A7" w:rsidRDefault="002672D6" w:rsidP="00806655">
            <w:pPr>
              <w:jc w:val="both"/>
            </w:pPr>
          </w:p>
        </w:tc>
        <w:tc>
          <w:tcPr>
            <w:tcW w:w="418" w:type="dxa"/>
          </w:tcPr>
          <w:p w14:paraId="10BE4F59" w14:textId="77777777" w:rsidR="002672D6" w:rsidRPr="00C539A7" w:rsidRDefault="002672D6" w:rsidP="00806655">
            <w:pPr>
              <w:jc w:val="both"/>
            </w:pPr>
          </w:p>
        </w:tc>
        <w:tc>
          <w:tcPr>
            <w:tcW w:w="567" w:type="dxa"/>
          </w:tcPr>
          <w:p w14:paraId="6FF6C2A6" w14:textId="77777777" w:rsidR="002672D6" w:rsidRPr="00C539A7" w:rsidRDefault="002672D6" w:rsidP="00806655">
            <w:pPr>
              <w:jc w:val="both"/>
            </w:pPr>
          </w:p>
        </w:tc>
        <w:tc>
          <w:tcPr>
            <w:tcW w:w="709" w:type="dxa"/>
            <w:gridSpan w:val="2"/>
          </w:tcPr>
          <w:p w14:paraId="689658C8" w14:textId="75EC1D50" w:rsidR="002672D6" w:rsidRPr="00C539A7" w:rsidRDefault="002672D6" w:rsidP="00806655">
            <w:pPr>
              <w:jc w:val="both"/>
              <w:rPr>
                <w:color w:val="000000"/>
                <w:lang w:eastAsia="tr-TR"/>
              </w:rPr>
            </w:pPr>
            <w:r w:rsidRPr="00C539A7">
              <w:rPr>
                <w:color w:val="000000"/>
                <w:lang w:eastAsia="tr-TR"/>
              </w:rPr>
              <w:t>(25)</w:t>
            </w:r>
          </w:p>
        </w:tc>
        <w:tc>
          <w:tcPr>
            <w:tcW w:w="5103" w:type="dxa"/>
          </w:tcPr>
          <w:p w14:paraId="6AD8E1DF" w14:textId="79856E65" w:rsidR="002672D6" w:rsidRPr="00C539A7" w:rsidRDefault="004016F1" w:rsidP="00806655">
            <w:pPr>
              <w:jc w:val="both"/>
              <w:rPr>
                <w:color w:val="000000"/>
                <w:lang w:eastAsia="tr-TR"/>
              </w:rPr>
            </w:pPr>
            <w:r w:rsidRPr="009E1F67">
              <w:rPr>
                <w:lang w:eastAsia="tr-TR"/>
              </w:rPr>
              <w:t xml:space="preserve">Üstün kamu yararı olmadıkça, gizli kamera, izinsiz ses kaydı, kimlik gizleme ve benzeri yöntemlerle edinilen </w:t>
            </w:r>
            <w:r>
              <w:rPr>
                <w:lang w:eastAsia="tr-TR"/>
              </w:rPr>
              <w:t>bilgi ve belgeleri yayımlamamak.</w:t>
            </w:r>
          </w:p>
        </w:tc>
      </w:tr>
      <w:tr w:rsidR="00881FDD" w:rsidRPr="00C539A7" w14:paraId="506344CC" w14:textId="77777777" w:rsidTr="001E3921">
        <w:tc>
          <w:tcPr>
            <w:tcW w:w="2053" w:type="dxa"/>
          </w:tcPr>
          <w:p w14:paraId="6FEE8AE1" w14:textId="77777777" w:rsidR="00881FDD" w:rsidRPr="00C539A7" w:rsidRDefault="00881FDD" w:rsidP="00806655">
            <w:pPr>
              <w:jc w:val="both"/>
            </w:pPr>
          </w:p>
        </w:tc>
        <w:tc>
          <w:tcPr>
            <w:tcW w:w="713" w:type="dxa"/>
          </w:tcPr>
          <w:p w14:paraId="2D52CAF5" w14:textId="77777777" w:rsidR="00881FDD" w:rsidRPr="00C539A7" w:rsidRDefault="00881FDD" w:rsidP="00806655">
            <w:pPr>
              <w:jc w:val="both"/>
            </w:pPr>
          </w:p>
        </w:tc>
        <w:tc>
          <w:tcPr>
            <w:tcW w:w="610" w:type="dxa"/>
            <w:gridSpan w:val="2"/>
          </w:tcPr>
          <w:p w14:paraId="5C40DE29" w14:textId="77777777" w:rsidR="00881FDD" w:rsidRPr="00C539A7" w:rsidRDefault="00881FDD" w:rsidP="00806655">
            <w:pPr>
              <w:jc w:val="both"/>
            </w:pPr>
          </w:p>
        </w:tc>
        <w:tc>
          <w:tcPr>
            <w:tcW w:w="418" w:type="dxa"/>
          </w:tcPr>
          <w:p w14:paraId="3F97BDD6" w14:textId="77777777" w:rsidR="00881FDD" w:rsidRPr="00C539A7" w:rsidRDefault="00881FDD" w:rsidP="00806655">
            <w:pPr>
              <w:jc w:val="both"/>
            </w:pPr>
          </w:p>
        </w:tc>
        <w:tc>
          <w:tcPr>
            <w:tcW w:w="567" w:type="dxa"/>
          </w:tcPr>
          <w:p w14:paraId="3B5A86A5" w14:textId="77777777" w:rsidR="00881FDD" w:rsidRPr="00C539A7" w:rsidRDefault="00881FDD" w:rsidP="00806655">
            <w:pPr>
              <w:jc w:val="both"/>
            </w:pPr>
          </w:p>
        </w:tc>
        <w:tc>
          <w:tcPr>
            <w:tcW w:w="709" w:type="dxa"/>
            <w:gridSpan w:val="2"/>
          </w:tcPr>
          <w:p w14:paraId="1AEC41DC" w14:textId="05DD36C7" w:rsidR="00881FDD" w:rsidRPr="00C539A7" w:rsidRDefault="00881FDD" w:rsidP="00806655">
            <w:pPr>
              <w:jc w:val="both"/>
              <w:rPr>
                <w:color w:val="000000"/>
                <w:lang w:eastAsia="tr-TR"/>
              </w:rPr>
            </w:pPr>
            <w:r w:rsidRPr="00C539A7">
              <w:rPr>
                <w:color w:val="000000"/>
                <w:lang w:eastAsia="tr-TR"/>
              </w:rPr>
              <w:t>(26)</w:t>
            </w:r>
          </w:p>
        </w:tc>
        <w:tc>
          <w:tcPr>
            <w:tcW w:w="5103" w:type="dxa"/>
          </w:tcPr>
          <w:p w14:paraId="74A74732" w14:textId="4DBD6DA3" w:rsidR="00881FDD" w:rsidRPr="00C539A7" w:rsidRDefault="004016F1" w:rsidP="00806655">
            <w:pPr>
              <w:jc w:val="both"/>
              <w:rPr>
                <w:color w:val="000000"/>
                <w:lang w:eastAsia="tr-TR"/>
              </w:rPr>
            </w:pPr>
            <w:r w:rsidRPr="009E1F67">
              <w:rPr>
                <w:lang w:eastAsia="tr-TR"/>
              </w:rPr>
              <w:t>Kaza ve cinayet haberlerinde kan ve şiddet unsurları içeren foto</w:t>
            </w:r>
            <w:r>
              <w:rPr>
                <w:lang w:eastAsia="tr-TR"/>
              </w:rPr>
              <w:t>ğraf ve görüntüler yayımlamamak.</w:t>
            </w:r>
          </w:p>
        </w:tc>
      </w:tr>
      <w:tr w:rsidR="00881FDD" w:rsidRPr="00C539A7" w14:paraId="71B1EF6E" w14:textId="77777777" w:rsidTr="001E3921">
        <w:tc>
          <w:tcPr>
            <w:tcW w:w="2053" w:type="dxa"/>
          </w:tcPr>
          <w:p w14:paraId="6F8F52F0" w14:textId="77777777" w:rsidR="00881FDD" w:rsidRPr="00C539A7" w:rsidRDefault="00881FDD" w:rsidP="00806655">
            <w:pPr>
              <w:jc w:val="both"/>
            </w:pPr>
          </w:p>
        </w:tc>
        <w:tc>
          <w:tcPr>
            <w:tcW w:w="713" w:type="dxa"/>
          </w:tcPr>
          <w:p w14:paraId="686DC0B7" w14:textId="77777777" w:rsidR="00881FDD" w:rsidRPr="00C539A7" w:rsidRDefault="00881FDD" w:rsidP="00806655">
            <w:pPr>
              <w:jc w:val="both"/>
            </w:pPr>
          </w:p>
        </w:tc>
        <w:tc>
          <w:tcPr>
            <w:tcW w:w="610" w:type="dxa"/>
            <w:gridSpan w:val="2"/>
          </w:tcPr>
          <w:p w14:paraId="55870C50" w14:textId="77777777" w:rsidR="00881FDD" w:rsidRPr="00C539A7" w:rsidRDefault="00881FDD" w:rsidP="00806655">
            <w:pPr>
              <w:jc w:val="both"/>
            </w:pPr>
          </w:p>
        </w:tc>
        <w:tc>
          <w:tcPr>
            <w:tcW w:w="418" w:type="dxa"/>
          </w:tcPr>
          <w:p w14:paraId="38F03F1E" w14:textId="77777777" w:rsidR="00881FDD" w:rsidRPr="00C539A7" w:rsidRDefault="00881FDD" w:rsidP="00806655">
            <w:pPr>
              <w:jc w:val="both"/>
            </w:pPr>
          </w:p>
        </w:tc>
        <w:tc>
          <w:tcPr>
            <w:tcW w:w="567" w:type="dxa"/>
          </w:tcPr>
          <w:p w14:paraId="73B22482" w14:textId="77777777" w:rsidR="00881FDD" w:rsidRPr="00C539A7" w:rsidRDefault="00881FDD" w:rsidP="00806655">
            <w:pPr>
              <w:jc w:val="both"/>
            </w:pPr>
          </w:p>
        </w:tc>
        <w:tc>
          <w:tcPr>
            <w:tcW w:w="709" w:type="dxa"/>
            <w:gridSpan w:val="2"/>
          </w:tcPr>
          <w:p w14:paraId="142F7B6D" w14:textId="10A3DC31" w:rsidR="00881FDD" w:rsidRPr="00C539A7" w:rsidRDefault="00881FDD" w:rsidP="00806655">
            <w:pPr>
              <w:jc w:val="both"/>
              <w:rPr>
                <w:color w:val="000000"/>
                <w:lang w:eastAsia="tr-TR"/>
              </w:rPr>
            </w:pPr>
            <w:r w:rsidRPr="00C539A7">
              <w:rPr>
                <w:color w:val="000000"/>
                <w:lang w:eastAsia="tr-TR"/>
              </w:rPr>
              <w:t>(27)</w:t>
            </w:r>
          </w:p>
        </w:tc>
        <w:tc>
          <w:tcPr>
            <w:tcW w:w="5103" w:type="dxa"/>
          </w:tcPr>
          <w:p w14:paraId="7C9EC329" w14:textId="49DB7EC7" w:rsidR="00881FDD" w:rsidRPr="00C539A7" w:rsidRDefault="004016F1" w:rsidP="00806655">
            <w:pPr>
              <w:jc w:val="both"/>
              <w:rPr>
                <w:color w:val="000000"/>
                <w:lang w:eastAsia="tr-TR"/>
              </w:rPr>
            </w:pPr>
            <w:r w:rsidRPr="009E1F67">
              <w:rPr>
                <w:lang w:eastAsia="tr-TR"/>
              </w:rPr>
              <w:t>Haber formatına bürünmüş reklamlarda, bu yayınların r</w:t>
            </w:r>
            <w:r w:rsidR="002A7976">
              <w:rPr>
                <w:lang w:eastAsia="tr-TR"/>
              </w:rPr>
              <w:t>eklam olduğunu açıkça belirtmek.</w:t>
            </w:r>
          </w:p>
        </w:tc>
      </w:tr>
      <w:tr w:rsidR="00881FDD" w:rsidRPr="00C539A7" w14:paraId="0BB04D0E" w14:textId="77777777" w:rsidTr="001E3921">
        <w:tc>
          <w:tcPr>
            <w:tcW w:w="2053" w:type="dxa"/>
          </w:tcPr>
          <w:p w14:paraId="5033A057" w14:textId="77777777" w:rsidR="00881FDD" w:rsidRPr="00C539A7" w:rsidRDefault="00881FDD" w:rsidP="00806655">
            <w:pPr>
              <w:jc w:val="both"/>
            </w:pPr>
          </w:p>
        </w:tc>
        <w:tc>
          <w:tcPr>
            <w:tcW w:w="713" w:type="dxa"/>
          </w:tcPr>
          <w:p w14:paraId="679B0A90" w14:textId="77777777" w:rsidR="00881FDD" w:rsidRPr="00C539A7" w:rsidRDefault="00881FDD" w:rsidP="00806655">
            <w:pPr>
              <w:jc w:val="both"/>
            </w:pPr>
          </w:p>
        </w:tc>
        <w:tc>
          <w:tcPr>
            <w:tcW w:w="610" w:type="dxa"/>
            <w:gridSpan w:val="2"/>
          </w:tcPr>
          <w:p w14:paraId="41F111CD" w14:textId="77777777" w:rsidR="00881FDD" w:rsidRPr="00C539A7" w:rsidRDefault="00881FDD" w:rsidP="00806655">
            <w:pPr>
              <w:jc w:val="both"/>
            </w:pPr>
          </w:p>
        </w:tc>
        <w:tc>
          <w:tcPr>
            <w:tcW w:w="418" w:type="dxa"/>
          </w:tcPr>
          <w:p w14:paraId="5844B6FE" w14:textId="77777777" w:rsidR="00881FDD" w:rsidRPr="00C539A7" w:rsidRDefault="00881FDD" w:rsidP="00806655">
            <w:pPr>
              <w:jc w:val="both"/>
            </w:pPr>
          </w:p>
        </w:tc>
        <w:tc>
          <w:tcPr>
            <w:tcW w:w="567" w:type="dxa"/>
          </w:tcPr>
          <w:p w14:paraId="5F2D2017" w14:textId="77777777" w:rsidR="00881FDD" w:rsidRPr="00C539A7" w:rsidRDefault="00881FDD" w:rsidP="00806655">
            <w:pPr>
              <w:jc w:val="both"/>
            </w:pPr>
          </w:p>
        </w:tc>
        <w:tc>
          <w:tcPr>
            <w:tcW w:w="709" w:type="dxa"/>
            <w:gridSpan w:val="2"/>
          </w:tcPr>
          <w:p w14:paraId="6134E8D2" w14:textId="362AADD7" w:rsidR="00881FDD" w:rsidRPr="00C539A7" w:rsidRDefault="00881FDD" w:rsidP="00806655">
            <w:pPr>
              <w:jc w:val="both"/>
              <w:rPr>
                <w:color w:val="000000"/>
                <w:lang w:eastAsia="tr-TR"/>
              </w:rPr>
            </w:pPr>
            <w:r w:rsidRPr="00C539A7">
              <w:rPr>
                <w:color w:val="000000"/>
                <w:lang w:eastAsia="tr-TR"/>
              </w:rPr>
              <w:t>(28)</w:t>
            </w:r>
          </w:p>
        </w:tc>
        <w:tc>
          <w:tcPr>
            <w:tcW w:w="5103" w:type="dxa"/>
          </w:tcPr>
          <w:p w14:paraId="45D4B1A8" w14:textId="0327AD74" w:rsidR="00881FDD" w:rsidRPr="00C539A7" w:rsidRDefault="004016F1" w:rsidP="00806655">
            <w:pPr>
              <w:jc w:val="both"/>
              <w:rPr>
                <w:color w:val="000000"/>
                <w:lang w:eastAsia="tr-TR"/>
              </w:rPr>
            </w:pPr>
            <w:r w:rsidRPr="009E1F67">
              <w:rPr>
                <w:lang w:eastAsia="tr-TR"/>
              </w:rPr>
              <w:t>Çevrenin korunmasına ve hayvan haklarına aykırı ve çevreye ve hayvanlara yönelik şidd</w:t>
            </w:r>
            <w:r>
              <w:rPr>
                <w:lang w:eastAsia="tr-TR"/>
              </w:rPr>
              <w:t>eti teşvik edici yayın yapmamak.</w:t>
            </w:r>
          </w:p>
        </w:tc>
      </w:tr>
      <w:tr w:rsidR="00881FDD" w:rsidRPr="00C539A7" w14:paraId="2BA2A13D" w14:textId="77777777" w:rsidTr="001E3921">
        <w:tc>
          <w:tcPr>
            <w:tcW w:w="2053" w:type="dxa"/>
          </w:tcPr>
          <w:p w14:paraId="6F348A7C" w14:textId="77777777" w:rsidR="00881FDD" w:rsidRPr="00C539A7" w:rsidRDefault="00881FDD" w:rsidP="00806655">
            <w:pPr>
              <w:jc w:val="both"/>
            </w:pPr>
          </w:p>
        </w:tc>
        <w:tc>
          <w:tcPr>
            <w:tcW w:w="713" w:type="dxa"/>
          </w:tcPr>
          <w:p w14:paraId="4DB1AE7B" w14:textId="77777777" w:rsidR="00881FDD" w:rsidRPr="00C539A7" w:rsidRDefault="00881FDD" w:rsidP="00806655">
            <w:pPr>
              <w:jc w:val="both"/>
            </w:pPr>
          </w:p>
        </w:tc>
        <w:tc>
          <w:tcPr>
            <w:tcW w:w="610" w:type="dxa"/>
            <w:gridSpan w:val="2"/>
          </w:tcPr>
          <w:p w14:paraId="347F9334" w14:textId="77777777" w:rsidR="00881FDD" w:rsidRPr="00C539A7" w:rsidRDefault="00881FDD" w:rsidP="00806655">
            <w:pPr>
              <w:jc w:val="both"/>
            </w:pPr>
          </w:p>
        </w:tc>
        <w:tc>
          <w:tcPr>
            <w:tcW w:w="418" w:type="dxa"/>
          </w:tcPr>
          <w:p w14:paraId="1D3F08A9" w14:textId="77777777" w:rsidR="00881FDD" w:rsidRPr="00C539A7" w:rsidRDefault="00881FDD" w:rsidP="00806655">
            <w:pPr>
              <w:jc w:val="both"/>
            </w:pPr>
          </w:p>
        </w:tc>
        <w:tc>
          <w:tcPr>
            <w:tcW w:w="567" w:type="dxa"/>
          </w:tcPr>
          <w:p w14:paraId="163BFBE9" w14:textId="77777777" w:rsidR="00881FDD" w:rsidRPr="00C539A7" w:rsidRDefault="00881FDD" w:rsidP="00806655">
            <w:pPr>
              <w:jc w:val="both"/>
            </w:pPr>
          </w:p>
        </w:tc>
        <w:tc>
          <w:tcPr>
            <w:tcW w:w="709" w:type="dxa"/>
            <w:gridSpan w:val="2"/>
          </w:tcPr>
          <w:p w14:paraId="163BDC2F" w14:textId="2F5C6455" w:rsidR="00881FDD" w:rsidRPr="00C539A7" w:rsidRDefault="00881FDD" w:rsidP="00806655">
            <w:pPr>
              <w:jc w:val="both"/>
              <w:rPr>
                <w:color w:val="000000"/>
                <w:lang w:eastAsia="tr-TR"/>
              </w:rPr>
            </w:pPr>
            <w:r w:rsidRPr="00C539A7">
              <w:rPr>
                <w:color w:val="000000"/>
                <w:lang w:eastAsia="tr-TR"/>
              </w:rPr>
              <w:t>(29)</w:t>
            </w:r>
          </w:p>
        </w:tc>
        <w:tc>
          <w:tcPr>
            <w:tcW w:w="5103" w:type="dxa"/>
          </w:tcPr>
          <w:p w14:paraId="117AB5F1" w14:textId="250F9BBD" w:rsidR="00881FDD" w:rsidRPr="00C539A7" w:rsidRDefault="004016F1" w:rsidP="00806655">
            <w:pPr>
              <w:jc w:val="both"/>
              <w:rPr>
                <w:color w:val="000000"/>
                <w:lang w:eastAsia="tr-TR"/>
              </w:rPr>
            </w:pPr>
            <w:r w:rsidRPr="009E1F67">
              <w:rPr>
                <w:lang w:eastAsia="tr-TR"/>
              </w:rPr>
              <w:t>Özel gereksinimli bireylerin haklarını ihlal edecek veya olumsuz etkileyebile</w:t>
            </w:r>
            <w:r>
              <w:rPr>
                <w:lang w:eastAsia="tr-TR"/>
              </w:rPr>
              <w:t>cek yayın yapmamak.</w:t>
            </w:r>
          </w:p>
        </w:tc>
      </w:tr>
      <w:tr w:rsidR="00881FDD" w:rsidRPr="00C539A7" w14:paraId="28F74431" w14:textId="77777777" w:rsidTr="001E3921">
        <w:tc>
          <w:tcPr>
            <w:tcW w:w="2053" w:type="dxa"/>
          </w:tcPr>
          <w:p w14:paraId="56CD6857" w14:textId="77777777" w:rsidR="00881FDD" w:rsidRPr="00C539A7" w:rsidRDefault="00881FDD" w:rsidP="00806655">
            <w:pPr>
              <w:jc w:val="both"/>
            </w:pPr>
          </w:p>
        </w:tc>
        <w:tc>
          <w:tcPr>
            <w:tcW w:w="713" w:type="dxa"/>
          </w:tcPr>
          <w:p w14:paraId="2128B9E8" w14:textId="77777777" w:rsidR="00881FDD" w:rsidRPr="00C539A7" w:rsidRDefault="00881FDD" w:rsidP="00806655">
            <w:pPr>
              <w:jc w:val="both"/>
            </w:pPr>
          </w:p>
        </w:tc>
        <w:tc>
          <w:tcPr>
            <w:tcW w:w="610" w:type="dxa"/>
            <w:gridSpan w:val="2"/>
          </w:tcPr>
          <w:p w14:paraId="3270CD21" w14:textId="77777777" w:rsidR="00881FDD" w:rsidRPr="00C539A7" w:rsidRDefault="00881FDD" w:rsidP="00806655">
            <w:pPr>
              <w:jc w:val="both"/>
            </w:pPr>
          </w:p>
        </w:tc>
        <w:tc>
          <w:tcPr>
            <w:tcW w:w="418" w:type="dxa"/>
          </w:tcPr>
          <w:p w14:paraId="2C7A2848" w14:textId="77777777" w:rsidR="00881FDD" w:rsidRPr="00C539A7" w:rsidRDefault="00881FDD" w:rsidP="00806655">
            <w:pPr>
              <w:jc w:val="both"/>
            </w:pPr>
          </w:p>
        </w:tc>
        <w:tc>
          <w:tcPr>
            <w:tcW w:w="567" w:type="dxa"/>
          </w:tcPr>
          <w:p w14:paraId="65681BF5" w14:textId="77777777" w:rsidR="00881FDD" w:rsidRPr="00C539A7" w:rsidRDefault="00881FDD" w:rsidP="00806655">
            <w:pPr>
              <w:jc w:val="both"/>
            </w:pPr>
          </w:p>
        </w:tc>
        <w:tc>
          <w:tcPr>
            <w:tcW w:w="709" w:type="dxa"/>
            <w:gridSpan w:val="2"/>
          </w:tcPr>
          <w:p w14:paraId="660582FB" w14:textId="34873BC8" w:rsidR="00881FDD" w:rsidRPr="00C539A7" w:rsidRDefault="00881FDD" w:rsidP="00806655">
            <w:pPr>
              <w:jc w:val="both"/>
              <w:rPr>
                <w:color w:val="000000"/>
                <w:lang w:eastAsia="tr-TR"/>
              </w:rPr>
            </w:pPr>
            <w:r w:rsidRPr="00C539A7">
              <w:rPr>
                <w:color w:val="000000"/>
                <w:lang w:eastAsia="tr-TR"/>
              </w:rPr>
              <w:t>(30)</w:t>
            </w:r>
          </w:p>
        </w:tc>
        <w:tc>
          <w:tcPr>
            <w:tcW w:w="5103" w:type="dxa"/>
          </w:tcPr>
          <w:p w14:paraId="7C7ED67C" w14:textId="29852189" w:rsidR="00881FDD" w:rsidRPr="00C539A7" w:rsidRDefault="004016F1" w:rsidP="00806655">
            <w:pPr>
              <w:jc w:val="both"/>
              <w:rPr>
                <w:color w:val="000000"/>
                <w:lang w:eastAsia="tr-TR"/>
              </w:rPr>
            </w:pPr>
            <w:r w:rsidRPr="009E1F67">
              <w:rPr>
                <w:lang w:eastAsia="tr-TR"/>
              </w:rPr>
              <w:t xml:space="preserve">Çocukların ve gençlerin fiziksel, zihinsel, ruhsal gelişimini olumsuz yönde etkileyebilecek veya çocuk </w:t>
            </w:r>
            <w:r>
              <w:rPr>
                <w:lang w:eastAsia="tr-TR"/>
              </w:rPr>
              <w:t>istismarı içeren yayın yapmamak.</w:t>
            </w:r>
          </w:p>
        </w:tc>
      </w:tr>
      <w:tr w:rsidR="00881FDD" w:rsidRPr="00C539A7" w14:paraId="4ACE9553" w14:textId="77777777" w:rsidTr="001E3921">
        <w:tc>
          <w:tcPr>
            <w:tcW w:w="2053" w:type="dxa"/>
          </w:tcPr>
          <w:p w14:paraId="4DA147A7" w14:textId="77777777" w:rsidR="00881FDD" w:rsidRPr="00C539A7" w:rsidRDefault="00881FDD" w:rsidP="00806655">
            <w:pPr>
              <w:jc w:val="both"/>
            </w:pPr>
          </w:p>
        </w:tc>
        <w:tc>
          <w:tcPr>
            <w:tcW w:w="713" w:type="dxa"/>
          </w:tcPr>
          <w:p w14:paraId="3F46A271" w14:textId="77777777" w:rsidR="00881FDD" w:rsidRPr="00C539A7" w:rsidRDefault="00881FDD" w:rsidP="00806655">
            <w:pPr>
              <w:jc w:val="both"/>
            </w:pPr>
          </w:p>
        </w:tc>
        <w:tc>
          <w:tcPr>
            <w:tcW w:w="610" w:type="dxa"/>
            <w:gridSpan w:val="2"/>
          </w:tcPr>
          <w:p w14:paraId="13D29B8D" w14:textId="77777777" w:rsidR="00881FDD" w:rsidRPr="00C539A7" w:rsidRDefault="00881FDD" w:rsidP="00806655">
            <w:pPr>
              <w:jc w:val="both"/>
            </w:pPr>
          </w:p>
        </w:tc>
        <w:tc>
          <w:tcPr>
            <w:tcW w:w="418" w:type="dxa"/>
          </w:tcPr>
          <w:p w14:paraId="11A6232D" w14:textId="77777777" w:rsidR="00881FDD" w:rsidRPr="00C539A7" w:rsidRDefault="00881FDD" w:rsidP="00806655">
            <w:pPr>
              <w:jc w:val="both"/>
            </w:pPr>
          </w:p>
        </w:tc>
        <w:tc>
          <w:tcPr>
            <w:tcW w:w="567" w:type="dxa"/>
          </w:tcPr>
          <w:p w14:paraId="2DA03C9B" w14:textId="77777777" w:rsidR="00881FDD" w:rsidRPr="00C539A7" w:rsidRDefault="00881FDD" w:rsidP="00806655">
            <w:pPr>
              <w:jc w:val="both"/>
            </w:pPr>
          </w:p>
        </w:tc>
        <w:tc>
          <w:tcPr>
            <w:tcW w:w="709" w:type="dxa"/>
            <w:gridSpan w:val="2"/>
          </w:tcPr>
          <w:p w14:paraId="7741D62E" w14:textId="59D60480" w:rsidR="00881FDD" w:rsidRPr="00C539A7" w:rsidRDefault="00881FDD" w:rsidP="00806655">
            <w:pPr>
              <w:jc w:val="both"/>
              <w:rPr>
                <w:color w:val="000000"/>
                <w:lang w:eastAsia="tr-TR"/>
              </w:rPr>
            </w:pPr>
            <w:r w:rsidRPr="00C539A7">
              <w:rPr>
                <w:color w:val="000000"/>
                <w:lang w:eastAsia="tr-TR"/>
              </w:rPr>
              <w:t>(31)</w:t>
            </w:r>
          </w:p>
        </w:tc>
        <w:tc>
          <w:tcPr>
            <w:tcW w:w="5103" w:type="dxa"/>
          </w:tcPr>
          <w:p w14:paraId="33C294AE" w14:textId="23AE4C96" w:rsidR="00881FDD" w:rsidRPr="00C539A7" w:rsidRDefault="00C05414" w:rsidP="00806655">
            <w:pPr>
              <w:jc w:val="both"/>
              <w:rPr>
                <w:color w:val="000000"/>
                <w:lang w:eastAsia="tr-TR"/>
              </w:rPr>
            </w:pPr>
            <w:r w:rsidRPr="009E1F67">
              <w:rPr>
                <w:lang w:eastAsia="tr-TR"/>
              </w:rPr>
              <w:t>Çocukları olumsuz yönde etkileyebilecek içerik taşıyan yayınları 06.00-21.30 saatleri arasında yayımlamamak ve bu gibi içeriklerin yayımlanabileceği saatlerde Kurulun be</w:t>
            </w:r>
            <w:r w:rsidR="00F66806">
              <w:rPr>
                <w:lang w:eastAsia="tr-TR"/>
              </w:rPr>
              <w:t>lirleyeceği semboleri kullanmak.</w:t>
            </w:r>
          </w:p>
        </w:tc>
      </w:tr>
      <w:tr w:rsidR="00881FDD" w:rsidRPr="00C539A7" w14:paraId="27B47461" w14:textId="77777777" w:rsidTr="001E3921">
        <w:tc>
          <w:tcPr>
            <w:tcW w:w="2053" w:type="dxa"/>
          </w:tcPr>
          <w:p w14:paraId="75C264BE" w14:textId="77777777" w:rsidR="00881FDD" w:rsidRPr="00C539A7" w:rsidRDefault="00881FDD" w:rsidP="00806655">
            <w:pPr>
              <w:jc w:val="both"/>
            </w:pPr>
          </w:p>
        </w:tc>
        <w:tc>
          <w:tcPr>
            <w:tcW w:w="713" w:type="dxa"/>
          </w:tcPr>
          <w:p w14:paraId="3D9FD5D8" w14:textId="77777777" w:rsidR="00881FDD" w:rsidRPr="00C539A7" w:rsidRDefault="00881FDD" w:rsidP="00806655">
            <w:pPr>
              <w:jc w:val="both"/>
            </w:pPr>
          </w:p>
        </w:tc>
        <w:tc>
          <w:tcPr>
            <w:tcW w:w="610" w:type="dxa"/>
            <w:gridSpan w:val="2"/>
          </w:tcPr>
          <w:p w14:paraId="37DB8D05" w14:textId="77777777" w:rsidR="00881FDD" w:rsidRPr="00C539A7" w:rsidRDefault="00881FDD" w:rsidP="00806655">
            <w:pPr>
              <w:jc w:val="both"/>
            </w:pPr>
          </w:p>
        </w:tc>
        <w:tc>
          <w:tcPr>
            <w:tcW w:w="418" w:type="dxa"/>
          </w:tcPr>
          <w:p w14:paraId="7CBDD294" w14:textId="77777777" w:rsidR="00881FDD" w:rsidRPr="00C539A7" w:rsidRDefault="00881FDD" w:rsidP="00806655">
            <w:pPr>
              <w:jc w:val="both"/>
            </w:pPr>
          </w:p>
        </w:tc>
        <w:tc>
          <w:tcPr>
            <w:tcW w:w="567" w:type="dxa"/>
          </w:tcPr>
          <w:p w14:paraId="194468D6" w14:textId="77777777" w:rsidR="00881FDD" w:rsidRPr="00C539A7" w:rsidRDefault="00881FDD" w:rsidP="00806655">
            <w:pPr>
              <w:jc w:val="both"/>
            </w:pPr>
          </w:p>
        </w:tc>
        <w:tc>
          <w:tcPr>
            <w:tcW w:w="709" w:type="dxa"/>
            <w:gridSpan w:val="2"/>
          </w:tcPr>
          <w:p w14:paraId="707690F6" w14:textId="05D92463" w:rsidR="00881FDD" w:rsidRPr="00C539A7" w:rsidRDefault="00881FDD" w:rsidP="00806655">
            <w:pPr>
              <w:jc w:val="both"/>
              <w:rPr>
                <w:color w:val="000000"/>
                <w:lang w:eastAsia="tr-TR"/>
              </w:rPr>
            </w:pPr>
            <w:r w:rsidRPr="00C539A7">
              <w:rPr>
                <w:color w:val="000000"/>
                <w:lang w:eastAsia="tr-TR"/>
              </w:rPr>
              <w:t>(32)</w:t>
            </w:r>
          </w:p>
        </w:tc>
        <w:tc>
          <w:tcPr>
            <w:tcW w:w="5103" w:type="dxa"/>
          </w:tcPr>
          <w:p w14:paraId="0FA4288D" w14:textId="275B9CA2" w:rsidR="00881FDD" w:rsidRPr="00C539A7" w:rsidRDefault="00C05414" w:rsidP="00806655">
            <w:pPr>
              <w:jc w:val="both"/>
              <w:rPr>
                <w:color w:val="000000"/>
                <w:lang w:eastAsia="tr-TR"/>
              </w:rPr>
            </w:pPr>
            <w:r w:rsidRPr="009E1F67">
              <w:rPr>
                <w:lang w:eastAsia="tr-TR"/>
              </w:rPr>
              <w:t>Tematik yayınlar dışında kalan yayınlarda, haberlere, spor programlarına ve reklamlara ayrılmış zamanlar hariç olmak üzere, yayın zamanının en az %50’sini (yüzd</w:t>
            </w:r>
            <w:r w:rsidR="00F66806">
              <w:rPr>
                <w:lang w:eastAsia="tr-TR"/>
              </w:rPr>
              <w:t>e elli) yerli yapımlara ayırmak.</w:t>
            </w:r>
          </w:p>
        </w:tc>
      </w:tr>
      <w:tr w:rsidR="00881FDD" w:rsidRPr="00C539A7" w14:paraId="55CF4E66" w14:textId="77777777" w:rsidTr="001E3921">
        <w:tc>
          <w:tcPr>
            <w:tcW w:w="2053" w:type="dxa"/>
          </w:tcPr>
          <w:p w14:paraId="4EA42B42" w14:textId="77777777" w:rsidR="00881FDD" w:rsidRPr="00C539A7" w:rsidRDefault="00881FDD" w:rsidP="00806655">
            <w:pPr>
              <w:jc w:val="both"/>
            </w:pPr>
          </w:p>
        </w:tc>
        <w:tc>
          <w:tcPr>
            <w:tcW w:w="713" w:type="dxa"/>
          </w:tcPr>
          <w:p w14:paraId="0B1C5015" w14:textId="77777777" w:rsidR="00881FDD" w:rsidRPr="00C539A7" w:rsidRDefault="00881FDD" w:rsidP="00806655">
            <w:pPr>
              <w:jc w:val="both"/>
            </w:pPr>
          </w:p>
        </w:tc>
        <w:tc>
          <w:tcPr>
            <w:tcW w:w="610" w:type="dxa"/>
            <w:gridSpan w:val="2"/>
          </w:tcPr>
          <w:p w14:paraId="5838E595" w14:textId="77777777" w:rsidR="00881FDD" w:rsidRPr="00C539A7" w:rsidRDefault="00881FDD" w:rsidP="00806655">
            <w:pPr>
              <w:jc w:val="both"/>
            </w:pPr>
          </w:p>
        </w:tc>
        <w:tc>
          <w:tcPr>
            <w:tcW w:w="418" w:type="dxa"/>
          </w:tcPr>
          <w:p w14:paraId="19CC6890" w14:textId="77777777" w:rsidR="00881FDD" w:rsidRPr="00C539A7" w:rsidRDefault="00881FDD" w:rsidP="00806655">
            <w:pPr>
              <w:jc w:val="both"/>
            </w:pPr>
          </w:p>
        </w:tc>
        <w:tc>
          <w:tcPr>
            <w:tcW w:w="567" w:type="dxa"/>
          </w:tcPr>
          <w:p w14:paraId="51D41136" w14:textId="77777777" w:rsidR="00881FDD" w:rsidRPr="00C539A7" w:rsidRDefault="00881FDD" w:rsidP="00806655">
            <w:pPr>
              <w:jc w:val="both"/>
            </w:pPr>
          </w:p>
        </w:tc>
        <w:tc>
          <w:tcPr>
            <w:tcW w:w="709" w:type="dxa"/>
            <w:gridSpan w:val="2"/>
          </w:tcPr>
          <w:p w14:paraId="4FA52799" w14:textId="64C07C98" w:rsidR="00881FDD" w:rsidRPr="00C539A7" w:rsidRDefault="00881FDD" w:rsidP="00806655">
            <w:pPr>
              <w:jc w:val="both"/>
              <w:rPr>
                <w:color w:val="000000"/>
                <w:lang w:eastAsia="tr-TR"/>
              </w:rPr>
            </w:pPr>
            <w:r w:rsidRPr="00C539A7">
              <w:rPr>
                <w:color w:val="000000"/>
                <w:lang w:eastAsia="tr-TR"/>
              </w:rPr>
              <w:t>(33)</w:t>
            </w:r>
          </w:p>
        </w:tc>
        <w:tc>
          <w:tcPr>
            <w:tcW w:w="5103" w:type="dxa"/>
          </w:tcPr>
          <w:p w14:paraId="0DECF067" w14:textId="695737F0" w:rsidR="00881FDD" w:rsidRPr="00C539A7" w:rsidRDefault="00C05414" w:rsidP="00806655">
            <w:pPr>
              <w:jc w:val="both"/>
              <w:rPr>
                <w:color w:val="000000"/>
                <w:lang w:eastAsia="tr-TR"/>
              </w:rPr>
            </w:pPr>
            <w:r w:rsidRPr="009E1F67">
              <w:rPr>
                <w:lang w:eastAsia="tr-TR"/>
              </w:rPr>
              <w:t>Demokratik kurallar çerçevesinde, farklı fikirlerdeki örgütler, gruplar ve siyasal partiler arasında fırsat eş</w:t>
            </w:r>
            <w:r w:rsidR="00F66806">
              <w:rPr>
                <w:lang w:eastAsia="tr-TR"/>
              </w:rPr>
              <w:t>itliğini bozacak yayın yapmamak.</w:t>
            </w:r>
          </w:p>
        </w:tc>
      </w:tr>
      <w:tr w:rsidR="00881FDD" w:rsidRPr="00C539A7" w14:paraId="572344CE" w14:textId="77777777" w:rsidTr="001E3921">
        <w:tc>
          <w:tcPr>
            <w:tcW w:w="2053" w:type="dxa"/>
          </w:tcPr>
          <w:p w14:paraId="09EB689E" w14:textId="77777777" w:rsidR="00881FDD" w:rsidRPr="00C539A7" w:rsidRDefault="00881FDD" w:rsidP="00806655">
            <w:pPr>
              <w:jc w:val="both"/>
            </w:pPr>
          </w:p>
        </w:tc>
        <w:tc>
          <w:tcPr>
            <w:tcW w:w="713" w:type="dxa"/>
          </w:tcPr>
          <w:p w14:paraId="27192834" w14:textId="77777777" w:rsidR="00881FDD" w:rsidRPr="00C539A7" w:rsidRDefault="00881FDD" w:rsidP="00806655">
            <w:pPr>
              <w:jc w:val="both"/>
            </w:pPr>
          </w:p>
        </w:tc>
        <w:tc>
          <w:tcPr>
            <w:tcW w:w="610" w:type="dxa"/>
            <w:gridSpan w:val="2"/>
          </w:tcPr>
          <w:p w14:paraId="0B280C37" w14:textId="77777777" w:rsidR="00881FDD" w:rsidRPr="00C539A7" w:rsidRDefault="00881FDD" w:rsidP="00806655">
            <w:pPr>
              <w:jc w:val="both"/>
            </w:pPr>
          </w:p>
        </w:tc>
        <w:tc>
          <w:tcPr>
            <w:tcW w:w="418" w:type="dxa"/>
          </w:tcPr>
          <w:p w14:paraId="1A694BBC" w14:textId="77777777" w:rsidR="00881FDD" w:rsidRPr="00C539A7" w:rsidRDefault="00881FDD" w:rsidP="00806655">
            <w:pPr>
              <w:jc w:val="both"/>
            </w:pPr>
          </w:p>
        </w:tc>
        <w:tc>
          <w:tcPr>
            <w:tcW w:w="567" w:type="dxa"/>
          </w:tcPr>
          <w:p w14:paraId="548B3626" w14:textId="77777777" w:rsidR="00881FDD" w:rsidRPr="00C539A7" w:rsidRDefault="00881FDD" w:rsidP="00806655">
            <w:pPr>
              <w:jc w:val="both"/>
            </w:pPr>
          </w:p>
        </w:tc>
        <w:tc>
          <w:tcPr>
            <w:tcW w:w="709" w:type="dxa"/>
            <w:gridSpan w:val="2"/>
          </w:tcPr>
          <w:p w14:paraId="7BA93B40" w14:textId="529744E5" w:rsidR="00881FDD" w:rsidRPr="00C539A7" w:rsidRDefault="00881FDD" w:rsidP="00806655">
            <w:pPr>
              <w:jc w:val="both"/>
              <w:rPr>
                <w:color w:val="000000"/>
                <w:lang w:eastAsia="tr-TR"/>
              </w:rPr>
            </w:pPr>
            <w:r w:rsidRPr="00C539A7">
              <w:rPr>
                <w:color w:val="000000"/>
                <w:lang w:eastAsia="tr-TR"/>
              </w:rPr>
              <w:t>(34)</w:t>
            </w:r>
          </w:p>
        </w:tc>
        <w:tc>
          <w:tcPr>
            <w:tcW w:w="5103" w:type="dxa"/>
          </w:tcPr>
          <w:p w14:paraId="2652F239" w14:textId="2B776126" w:rsidR="00881FDD" w:rsidRPr="00C539A7" w:rsidRDefault="00C05414" w:rsidP="00806655">
            <w:pPr>
              <w:jc w:val="both"/>
              <w:rPr>
                <w:color w:val="000000"/>
                <w:lang w:eastAsia="tr-TR"/>
              </w:rPr>
            </w:pPr>
            <w:r>
              <w:rPr>
                <w:lang w:eastAsia="tr-TR"/>
              </w:rPr>
              <w:t>R</w:t>
            </w:r>
            <w:r w:rsidRPr="009E1F67">
              <w:rPr>
                <w:lang w:eastAsia="tr-TR"/>
              </w:rPr>
              <w:t>ekabet</w:t>
            </w:r>
            <w:r>
              <w:rPr>
                <w:lang w:eastAsia="tr-TR"/>
              </w:rPr>
              <w:t xml:space="preserve"> kurallarını düzenleyen yasa ve tüzüklere </w:t>
            </w:r>
            <w:r w:rsidRPr="009E1F67">
              <w:rPr>
                <w:lang w:eastAsia="tr-TR"/>
              </w:rPr>
              <w:t>aykırı</w:t>
            </w:r>
            <w:r>
              <w:rPr>
                <w:lang w:eastAsia="tr-TR"/>
              </w:rPr>
              <w:t>, h</w:t>
            </w:r>
            <w:r w:rsidRPr="009E1F67">
              <w:rPr>
                <w:lang w:eastAsia="tr-TR"/>
              </w:rPr>
              <w:t xml:space="preserve">aksız rekabete yol açan </w:t>
            </w:r>
            <w:r w:rsidR="00F66806">
              <w:rPr>
                <w:lang w:eastAsia="tr-TR"/>
              </w:rPr>
              <w:t>yayın yapmamak.</w:t>
            </w:r>
          </w:p>
        </w:tc>
      </w:tr>
      <w:tr w:rsidR="00AC6F5B" w:rsidRPr="00C539A7" w14:paraId="2C369773" w14:textId="77777777" w:rsidTr="00733069">
        <w:tc>
          <w:tcPr>
            <w:tcW w:w="2053" w:type="dxa"/>
          </w:tcPr>
          <w:p w14:paraId="7A61F5E4" w14:textId="77777777" w:rsidR="00AC6F5B" w:rsidRPr="00C539A7" w:rsidRDefault="00AC6F5B" w:rsidP="00806655">
            <w:pPr>
              <w:jc w:val="both"/>
            </w:pPr>
          </w:p>
        </w:tc>
        <w:tc>
          <w:tcPr>
            <w:tcW w:w="713" w:type="dxa"/>
          </w:tcPr>
          <w:p w14:paraId="1B233686" w14:textId="77777777" w:rsidR="00AC6F5B" w:rsidRPr="00C539A7" w:rsidRDefault="00AC6F5B" w:rsidP="00806655">
            <w:pPr>
              <w:jc w:val="both"/>
            </w:pPr>
          </w:p>
        </w:tc>
        <w:tc>
          <w:tcPr>
            <w:tcW w:w="1595" w:type="dxa"/>
            <w:gridSpan w:val="4"/>
          </w:tcPr>
          <w:p w14:paraId="1D4566A3" w14:textId="77777777" w:rsidR="00AC6F5B" w:rsidRDefault="00AC6F5B" w:rsidP="00AC6F5B">
            <w:r>
              <w:t>04.03.2011</w:t>
            </w:r>
          </w:p>
          <w:p w14:paraId="1FD0A133" w14:textId="77777777" w:rsidR="00AC6F5B" w:rsidRDefault="00AC6F5B" w:rsidP="00AC6F5B">
            <w:r>
              <w:t>R.G. 41</w:t>
            </w:r>
          </w:p>
          <w:p w14:paraId="3EDD9E09" w14:textId="737C1826" w:rsidR="00AC6F5B" w:rsidRPr="00C539A7" w:rsidRDefault="00AC6F5B" w:rsidP="00AC6F5B">
            <w:r>
              <w:t>EK III A.E.118</w:t>
            </w:r>
          </w:p>
        </w:tc>
        <w:tc>
          <w:tcPr>
            <w:tcW w:w="709" w:type="dxa"/>
            <w:gridSpan w:val="2"/>
          </w:tcPr>
          <w:p w14:paraId="5704912A" w14:textId="55598FBB" w:rsidR="00AC6F5B" w:rsidRPr="00C539A7" w:rsidRDefault="00AC6F5B" w:rsidP="00806655">
            <w:pPr>
              <w:jc w:val="both"/>
              <w:rPr>
                <w:color w:val="000000"/>
                <w:lang w:eastAsia="tr-TR"/>
              </w:rPr>
            </w:pPr>
            <w:r w:rsidRPr="00C539A7">
              <w:rPr>
                <w:color w:val="000000"/>
                <w:lang w:eastAsia="tr-TR"/>
              </w:rPr>
              <w:t>(35)</w:t>
            </w:r>
          </w:p>
        </w:tc>
        <w:tc>
          <w:tcPr>
            <w:tcW w:w="5103" w:type="dxa"/>
          </w:tcPr>
          <w:p w14:paraId="6541E68D" w14:textId="7B0CC933" w:rsidR="00AC6F5B" w:rsidRPr="00C539A7" w:rsidRDefault="00AC6F5B" w:rsidP="00806655">
            <w:pPr>
              <w:jc w:val="both"/>
              <w:rPr>
                <w:color w:val="000000"/>
                <w:lang w:eastAsia="tr-TR"/>
              </w:rPr>
            </w:pPr>
            <w:r w:rsidRPr="009E1F67">
              <w:rPr>
                <w:lang w:eastAsia="tr-TR"/>
              </w:rPr>
              <w:t>Telif haklarına saygı göstermek ve Yayın Yüksek Kurulu Telif ve Yapımcı Haklarını Korumada Esas ve Usuller</w:t>
            </w:r>
            <w:r>
              <w:rPr>
                <w:lang w:eastAsia="tr-TR"/>
              </w:rPr>
              <w:t xml:space="preserve"> Tüzüğüne uygun yayınlar yapmak.</w:t>
            </w:r>
          </w:p>
        </w:tc>
      </w:tr>
      <w:tr w:rsidR="003D3AFF" w:rsidRPr="00C539A7" w14:paraId="78AAFA41" w14:textId="77777777" w:rsidTr="001E3921">
        <w:tc>
          <w:tcPr>
            <w:tcW w:w="2053" w:type="dxa"/>
          </w:tcPr>
          <w:p w14:paraId="6ECD22FF" w14:textId="0A7F2B9F" w:rsidR="003D3AFF" w:rsidRPr="00C539A7" w:rsidRDefault="003D3AFF" w:rsidP="00806655">
            <w:pPr>
              <w:jc w:val="both"/>
            </w:pPr>
          </w:p>
        </w:tc>
        <w:tc>
          <w:tcPr>
            <w:tcW w:w="713" w:type="dxa"/>
          </w:tcPr>
          <w:p w14:paraId="4EC487C6" w14:textId="77777777" w:rsidR="003D3AFF" w:rsidRPr="00C539A7" w:rsidRDefault="003D3AFF" w:rsidP="00806655">
            <w:pPr>
              <w:jc w:val="both"/>
            </w:pPr>
          </w:p>
        </w:tc>
        <w:tc>
          <w:tcPr>
            <w:tcW w:w="610" w:type="dxa"/>
            <w:gridSpan w:val="2"/>
          </w:tcPr>
          <w:p w14:paraId="64998993" w14:textId="77777777" w:rsidR="003D3AFF" w:rsidRPr="00C539A7" w:rsidRDefault="003D3AFF" w:rsidP="00806655">
            <w:pPr>
              <w:jc w:val="both"/>
            </w:pPr>
          </w:p>
        </w:tc>
        <w:tc>
          <w:tcPr>
            <w:tcW w:w="418" w:type="dxa"/>
          </w:tcPr>
          <w:p w14:paraId="713FB3A7" w14:textId="77777777" w:rsidR="003D3AFF" w:rsidRPr="00C539A7" w:rsidRDefault="003D3AFF" w:rsidP="00806655">
            <w:pPr>
              <w:jc w:val="both"/>
            </w:pPr>
          </w:p>
        </w:tc>
        <w:tc>
          <w:tcPr>
            <w:tcW w:w="567" w:type="dxa"/>
          </w:tcPr>
          <w:p w14:paraId="33DBF30C" w14:textId="77777777" w:rsidR="003D3AFF" w:rsidRPr="00C539A7" w:rsidRDefault="003D3AFF" w:rsidP="00806655">
            <w:pPr>
              <w:jc w:val="both"/>
            </w:pPr>
          </w:p>
        </w:tc>
        <w:tc>
          <w:tcPr>
            <w:tcW w:w="709" w:type="dxa"/>
            <w:gridSpan w:val="2"/>
          </w:tcPr>
          <w:p w14:paraId="1807E40F" w14:textId="1D4776CE" w:rsidR="003D3AFF" w:rsidRPr="00C539A7" w:rsidRDefault="003D3AFF" w:rsidP="00806655">
            <w:pPr>
              <w:jc w:val="both"/>
              <w:rPr>
                <w:color w:val="000000"/>
                <w:lang w:eastAsia="tr-TR"/>
              </w:rPr>
            </w:pPr>
            <w:r>
              <w:rPr>
                <w:color w:val="000000"/>
                <w:lang w:eastAsia="tr-TR"/>
              </w:rPr>
              <w:t>(36)</w:t>
            </w:r>
          </w:p>
        </w:tc>
        <w:tc>
          <w:tcPr>
            <w:tcW w:w="5103" w:type="dxa"/>
          </w:tcPr>
          <w:p w14:paraId="01C4DEFB" w14:textId="5B63B349" w:rsidR="003D3AFF" w:rsidRPr="00C539A7" w:rsidRDefault="00C05414" w:rsidP="00806655">
            <w:pPr>
              <w:jc w:val="both"/>
              <w:rPr>
                <w:color w:val="000000"/>
                <w:lang w:eastAsia="tr-TR"/>
              </w:rPr>
            </w:pPr>
            <w:r w:rsidRPr="009E1F67">
              <w:rPr>
                <w:color w:val="000000"/>
                <w:lang w:eastAsia="tr-TR"/>
              </w:rPr>
              <w:t>Ülkemizdeki sinemalarda ilk kez gösterilecek olan sinematografik eserleri, aksine bir özel anlaşma olmaması durumunda, vizyona giriş tarihinden itibaren altı ay geçmeden televizyonlarda yayınlamamak ve yayınlanacağı sürede telif hakkı mevzuatına uygun hare</w:t>
            </w:r>
            <w:r w:rsidR="00F66806">
              <w:rPr>
                <w:color w:val="000000"/>
                <w:lang w:eastAsia="tr-TR"/>
              </w:rPr>
              <w:t>ket etmek.</w:t>
            </w:r>
          </w:p>
        </w:tc>
      </w:tr>
      <w:tr w:rsidR="003D3AFF" w:rsidRPr="00C539A7" w14:paraId="6DD0BC2C" w14:textId="77777777" w:rsidTr="001E3921">
        <w:tc>
          <w:tcPr>
            <w:tcW w:w="2053" w:type="dxa"/>
          </w:tcPr>
          <w:p w14:paraId="19E34B3B" w14:textId="77777777" w:rsidR="003D3AFF" w:rsidRPr="00C539A7" w:rsidRDefault="003D3AFF" w:rsidP="00806655">
            <w:pPr>
              <w:jc w:val="both"/>
            </w:pPr>
          </w:p>
        </w:tc>
        <w:tc>
          <w:tcPr>
            <w:tcW w:w="713" w:type="dxa"/>
          </w:tcPr>
          <w:p w14:paraId="3FC9DF57" w14:textId="77777777" w:rsidR="003D3AFF" w:rsidRPr="00C539A7" w:rsidRDefault="003D3AFF" w:rsidP="00806655">
            <w:pPr>
              <w:jc w:val="both"/>
            </w:pPr>
          </w:p>
        </w:tc>
        <w:tc>
          <w:tcPr>
            <w:tcW w:w="610" w:type="dxa"/>
            <w:gridSpan w:val="2"/>
          </w:tcPr>
          <w:p w14:paraId="3E89DC54" w14:textId="77777777" w:rsidR="003D3AFF" w:rsidRPr="00C539A7" w:rsidRDefault="003D3AFF" w:rsidP="00806655">
            <w:pPr>
              <w:jc w:val="both"/>
            </w:pPr>
          </w:p>
        </w:tc>
        <w:tc>
          <w:tcPr>
            <w:tcW w:w="418" w:type="dxa"/>
          </w:tcPr>
          <w:p w14:paraId="49D6668B" w14:textId="77777777" w:rsidR="003D3AFF" w:rsidRPr="00C539A7" w:rsidRDefault="003D3AFF" w:rsidP="00806655">
            <w:pPr>
              <w:jc w:val="both"/>
            </w:pPr>
          </w:p>
        </w:tc>
        <w:tc>
          <w:tcPr>
            <w:tcW w:w="567" w:type="dxa"/>
          </w:tcPr>
          <w:p w14:paraId="4128CF24" w14:textId="77777777" w:rsidR="003D3AFF" w:rsidRPr="00C539A7" w:rsidRDefault="003D3AFF" w:rsidP="00806655">
            <w:pPr>
              <w:jc w:val="both"/>
            </w:pPr>
          </w:p>
        </w:tc>
        <w:tc>
          <w:tcPr>
            <w:tcW w:w="709" w:type="dxa"/>
            <w:gridSpan w:val="2"/>
          </w:tcPr>
          <w:p w14:paraId="559F8074" w14:textId="3C2293D1" w:rsidR="003D3AFF" w:rsidRPr="00C539A7" w:rsidRDefault="003D3AFF" w:rsidP="00806655">
            <w:pPr>
              <w:jc w:val="both"/>
              <w:rPr>
                <w:color w:val="000000"/>
                <w:lang w:eastAsia="tr-TR"/>
              </w:rPr>
            </w:pPr>
            <w:r>
              <w:rPr>
                <w:color w:val="000000"/>
                <w:lang w:eastAsia="tr-TR"/>
              </w:rPr>
              <w:t>(37)</w:t>
            </w:r>
          </w:p>
        </w:tc>
        <w:tc>
          <w:tcPr>
            <w:tcW w:w="5103" w:type="dxa"/>
          </w:tcPr>
          <w:p w14:paraId="630FBCF4" w14:textId="374FC068" w:rsidR="003D3AFF" w:rsidRPr="00C539A7" w:rsidRDefault="00C05414" w:rsidP="00806655">
            <w:pPr>
              <w:jc w:val="both"/>
              <w:rPr>
                <w:color w:val="000000"/>
                <w:lang w:eastAsia="tr-TR"/>
              </w:rPr>
            </w:pPr>
            <w:r w:rsidRPr="009E1F67">
              <w:rPr>
                <w:color w:val="000000"/>
                <w:lang w:eastAsia="tr-TR"/>
              </w:rPr>
              <w:t xml:space="preserve">Yayınlarda fal, medyum ve benzeri içerikler ile sayı, sembol, harf gibi araçlar kullanarak bilimsel temelleri </w:t>
            </w:r>
            <w:r w:rsidR="00F66806">
              <w:rPr>
                <w:color w:val="000000"/>
                <w:lang w:eastAsia="tr-TR"/>
              </w:rPr>
              <w:t>olmayan yönlendirmeler yapmamak.</w:t>
            </w:r>
          </w:p>
        </w:tc>
      </w:tr>
      <w:tr w:rsidR="003D3AFF" w:rsidRPr="00C539A7" w14:paraId="7D2573D0" w14:textId="77777777" w:rsidTr="001E3921">
        <w:tc>
          <w:tcPr>
            <w:tcW w:w="2053" w:type="dxa"/>
          </w:tcPr>
          <w:p w14:paraId="0D7D63BA" w14:textId="77777777" w:rsidR="003D3AFF" w:rsidRPr="00C539A7" w:rsidRDefault="003D3AFF" w:rsidP="00806655">
            <w:pPr>
              <w:jc w:val="both"/>
            </w:pPr>
          </w:p>
        </w:tc>
        <w:tc>
          <w:tcPr>
            <w:tcW w:w="713" w:type="dxa"/>
          </w:tcPr>
          <w:p w14:paraId="1E67827B" w14:textId="77777777" w:rsidR="003D3AFF" w:rsidRPr="00C539A7" w:rsidRDefault="003D3AFF" w:rsidP="00806655">
            <w:pPr>
              <w:jc w:val="both"/>
            </w:pPr>
          </w:p>
        </w:tc>
        <w:tc>
          <w:tcPr>
            <w:tcW w:w="610" w:type="dxa"/>
            <w:gridSpan w:val="2"/>
          </w:tcPr>
          <w:p w14:paraId="04056D19" w14:textId="77777777" w:rsidR="003D3AFF" w:rsidRPr="00C539A7" w:rsidRDefault="003D3AFF" w:rsidP="00806655">
            <w:pPr>
              <w:jc w:val="both"/>
            </w:pPr>
          </w:p>
        </w:tc>
        <w:tc>
          <w:tcPr>
            <w:tcW w:w="418" w:type="dxa"/>
          </w:tcPr>
          <w:p w14:paraId="5F370556" w14:textId="77777777" w:rsidR="003D3AFF" w:rsidRPr="00C539A7" w:rsidRDefault="003D3AFF" w:rsidP="00806655">
            <w:pPr>
              <w:jc w:val="both"/>
            </w:pPr>
          </w:p>
        </w:tc>
        <w:tc>
          <w:tcPr>
            <w:tcW w:w="567" w:type="dxa"/>
          </w:tcPr>
          <w:p w14:paraId="5CD4A95B" w14:textId="77777777" w:rsidR="003D3AFF" w:rsidRPr="00C539A7" w:rsidRDefault="003D3AFF" w:rsidP="00806655">
            <w:pPr>
              <w:jc w:val="both"/>
            </w:pPr>
          </w:p>
        </w:tc>
        <w:tc>
          <w:tcPr>
            <w:tcW w:w="709" w:type="dxa"/>
            <w:gridSpan w:val="2"/>
          </w:tcPr>
          <w:p w14:paraId="6571DE39" w14:textId="5D228054" w:rsidR="003D3AFF" w:rsidRPr="00C539A7" w:rsidRDefault="003D3AFF" w:rsidP="00806655">
            <w:pPr>
              <w:jc w:val="both"/>
              <w:rPr>
                <w:color w:val="000000"/>
                <w:lang w:eastAsia="tr-TR"/>
              </w:rPr>
            </w:pPr>
            <w:r>
              <w:rPr>
                <w:color w:val="000000"/>
                <w:lang w:eastAsia="tr-TR"/>
              </w:rPr>
              <w:t>(38)</w:t>
            </w:r>
          </w:p>
        </w:tc>
        <w:tc>
          <w:tcPr>
            <w:tcW w:w="5103" w:type="dxa"/>
          </w:tcPr>
          <w:p w14:paraId="5C672C90" w14:textId="3DB89C8A" w:rsidR="003D3AFF" w:rsidRPr="00C539A7" w:rsidRDefault="00C05414" w:rsidP="00004121">
            <w:pPr>
              <w:jc w:val="both"/>
              <w:rPr>
                <w:color w:val="000000"/>
                <w:lang w:eastAsia="tr-TR"/>
              </w:rPr>
            </w:pPr>
            <w:r w:rsidRPr="009E1F67">
              <w:rPr>
                <w:color w:val="000000"/>
                <w:lang w:eastAsia="tr-TR"/>
              </w:rPr>
              <w:t>Alkol, tütün ürünleri ve uyuşturucu gibi bağımlılık yapıcı madde kullanımı ile kumar, müşterek bahis ve benzer</w:t>
            </w:r>
            <w:r w:rsidR="002A7976">
              <w:rPr>
                <w:color w:val="000000"/>
                <w:lang w:eastAsia="tr-TR"/>
              </w:rPr>
              <w:t>lerin</w:t>
            </w:r>
            <w:r w:rsidRPr="009E1F67">
              <w:rPr>
                <w:color w:val="000000"/>
                <w:lang w:eastAsia="tr-TR"/>
              </w:rPr>
              <w:t xml:space="preserve">i özendirici içeriklerle </w:t>
            </w:r>
            <w:r w:rsidR="00F66806">
              <w:rPr>
                <w:color w:val="000000"/>
                <w:lang w:eastAsia="tr-TR"/>
              </w:rPr>
              <w:t>yayın yapmamak.</w:t>
            </w:r>
          </w:p>
        </w:tc>
      </w:tr>
      <w:tr w:rsidR="003D3AFF" w:rsidRPr="00C539A7" w14:paraId="31B0BC1E" w14:textId="77777777" w:rsidTr="001E3921">
        <w:tc>
          <w:tcPr>
            <w:tcW w:w="2053" w:type="dxa"/>
          </w:tcPr>
          <w:p w14:paraId="23DBB2C2" w14:textId="77777777" w:rsidR="003D3AFF" w:rsidRPr="00C539A7" w:rsidRDefault="003D3AFF" w:rsidP="00806655">
            <w:pPr>
              <w:jc w:val="both"/>
            </w:pPr>
          </w:p>
        </w:tc>
        <w:tc>
          <w:tcPr>
            <w:tcW w:w="713" w:type="dxa"/>
          </w:tcPr>
          <w:p w14:paraId="3E659172" w14:textId="77777777" w:rsidR="003D3AFF" w:rsidRPr="00C539A7" w:rsidRDefault="003D3AFF" w:rsidP="00806655">
            <w:pPr>
              <w:jc w:val="both"/>
            </w:pPr>
          </w:p>
        </w:tc>
        <w:tc>
          <w:tcPr>
            <w:tcW w:w="610" w:type="dxa"/>
            <w:gridSpan w:val="2"/>
          </w:tcPr>
          <w:p w14:paraId="59899B81" w14:textId="77777777" w:rsidR="003D3AFF" w:rsidRPr="00C539A7" w:rsidRDefault="003D3AFF" w:rsidP="00806655">
            <w:pPr>
              <w:jc w:val="both"/>
            </w:pPr>
          </w:p>
        </w:tc>
        <w:tc>
          <w:tcPr>
            <w:tcW w:w="418" w:type="dxa"/>
          </w:tcPr>
          <w:p w14:paraId="0F1F7C95" w14:textId="77777777" w:rsidR="003D3AFF" w:rsidRPr="00C539A7" w:rsidRDefault="003D3AFF" w:rsidP="00806655">
            <w:pPr>
              <w:jc w:val="both"/>
            </w:pPr>
          </w:p>
        </w:tc>
        <w:tc>
          <w:tcPr>
            <w:tcW w:w="567" w:type="dxa"/>
          </w:tcPr>
          <w:p w14:paraId="45FB1601" w14:textId="77777777" w:rsidR="003D3AFF" w:rsidRPr="00C539A7" w:rsidRDefault="003D3AFF" w:rsidP="00806655">
            <w:pPr>
              <w:jc w:val="both"/>
            </w:pPr>
          </w:p>
        </w:tc>
        <w:tc>
          <w:tcPr>
            <w:tcW w:w="709" w:type="dxa"/>
            <w:gridSpan w:val="2"/>
          </w:tcPr>
          <w:p w14:paraId="4C87EED7" w14:textId="58575BF6" w:rsidR="003D3AFF" w:rsidRPr="00C539A7" w:rsidRDefault="003D3AFF" w:rsidP="00806655">
            <w:pPr>
              <w:jc w:val="both"/>
              <w:rPr>
                <w:color w:val="000000"/>
                <w:lang w:eastAsia="tr-TR"/>
              </w:rPr>
            </w:pPr>
            <w:r>
              <w:rPr>
                <w:color w:val="000000"/>
                <w:lang w:eastAsia="tr-TR"/>
              </w:rPr>
              <w:t>(39)</w:t>
            </w:r>
          </w:p>
        </w:tc>
        <w:tc>
          <w:tcPr>
            <w:tcW w:w="5103" w:type="dxa"/>
          </w:tcPr>
          <w:p w14:paraId="15E29D14" w14:textId="29F9FE3E" w:rsidR="003D3AFF" w:rsidRPr="00C539A7" w:rsidRDefault="00C05414" w:rsidP="00806655">
            <w:pPr>
              <w:jc w:val="both"/>
              <w:rPr>
                <w:color w:val="000000"/>
                <w:lang w:eastAsia="tr-TR"/>
              </w:rPr>
            </w:pPr>
            <w:r w:rsidRPr="009E1F67">
              <w:rPr>
                <w:color w:val="000000"/>
                <w:lang w:eastAsia="tr-TR"/>
              </w:rPr>
              <w:t>Televizyondaki tüm tekrar yayınlarda “tekrar” ibaresine</w:t>
            </w:r>
            <w:r>
              <w:rPr>
                <w:color w:val="000000"/>
                <w:lang w:eastAsia="tr-TR"/>
              </w:rPr>
              <w:t>,</w:t>
            </w:r>
            <w:r w:rsidRPr="009E1F67">
              <w:rPr>
                <w:color w:val="000000"/>
                <w:lang w:eastAsia="tr-TR"/>
              </w:rPr>
              <w:t xml:space="preserve"> haberlerde kullanılan görüntülerin arşiv görüntüleri olması durumunda “arşiv” ibaresine</w:t>
            </w:r>
            <w:r>
              <w:rPr>
                <w:color w:val="000000"/>
                <w:lang w:eastAsia="tr-TR"/>
              </w:rPr>
              <w:t>,</w:t>
            </w:r>
            <w:r w:rsidRPr="009E1F67">
              <w:rPr>
                <w:color w:val="000000"/>
                <w:lang w:eastAsia="tr-TR"/>
              </w:rPr>
              <w:t xml:space="preserve"> canlı yayınlarda “canlı” ibaresine kesintis</w:t>
            </w:r>
            <w:r w:rsidR="002A7976">
              <w:rPr>
                <w:color w:val="000000"/>
                <w:lang w:eastAsia="tr-TR"/>
              </w:rPr>
              <w:t xml:space="preserve">iz olarak </w:t>
            </w:r>
            <w:r w:rsidR="002A7976">
              <w:rPr>
                <w:color w:val="000000"/>
                <w:lang w:eastAsia="tr-TR"/>
              </w:rPr>
              <w:lastRenderedPageBreak/>
              <w:t>ekranda yer vermek.</w:t>
            </w:r>
          </w:p>
        </w:tc>
      </w:tr>
      <w:tr w:rsidR="003D3AFF" w:rsidRPr="00C539A7" w14:paraId="60454423" w14:textId="77777777" w:rsidTr="001E3921">
        <w:tc>
          <w:tcPr>
            <w:tcW w:w="2053" w:type="dxa"/>
          </w:tcPr>
          <w:p w14:paraId="4D70F284" w14:textId="77777777" w:rsidR="003D3AFF" w:rsidRPr="00C539A7" w:rsidRDefault="003D3AFF" w:rsidP="00806655">
            <w:pPr>
              <w:jc w:val="both"/>
            </w:pPr>
          </w:p>
        </w:tc>
        <w:tc>
          <w:tcPr>
            <w:tcW w:w="713" w:type="dxa"/>
          </w:tcPr>
          <w:p w14:paraId="0114A2A6" w14:textId="77777777" w:rsidR="003D3AFF" w:rsidRPr="00C539A7" w:rsidRDefault="003D3AFF" w:rsidP="00806655">
            <w:pPr>
              <w:jc w:val="both"/>
            </w:pPr>
          </w:p>
        </w:tc>
        <w:tc>
          <w:tcPr>
            <w:tcW w:w="610" w:type="dxa"/>
            <w:gridSpan w:val="2"/>
          </w:tcPr>
          <w:p w14:paraId="0FB074FA" w14:textId="77777777" w:rsidR="003D3AFF" w:rsidRPr="00C539A7" w:rsidRDefault="003D3AFF" w:rsidP="00806655">
            <w:pPr>
              <w:jc w:val="both"/>
            </w:pPr>
          </w:p>
        </w:tc>
        <w:tc>
          <w:tcPr>
            <w:tcW w:w="418" w:type="dxa"/>
          </w:tcPr>
          <w:p w14:paraId="7F8456E9" w14:textId="77777777" w:rsidR="003D3AFF" w:rsidRPr="00C539A7" w:rsidRDefault="003D3AFF" w:rsidP="00806655">
            <w:pPr>
              <w:jc w:val="both"/>
            </w:pPr>
          </w:p>
        </w:tc>
        <w:tc>
          <w:tcPr>
            <w:tcW w:w="567" w:type="dxa"/>
          </w:tcPr>
          <w:p w14:paraId="130727EA" w14:textId="77777777" w:rsidR="003D3AFF" w:rsidRPr="00C539A7" w:rsidRDefault="003D3AFF" w:rsidP="00806655">
            <w:pPr>
              <w:jc w:val="both"/>
            </w:pPr>
          </w:p>
        </w:tc>
        <w:tc>
          <w:tcPr>
            <w:tcW w:w="709" w:type="dxa"/>
            <w:gridSpan w:val="2"/>
          </w:tcPr>
          <w:p w14:paraId="1492F03C" w14:textId="0B726393" w:rsidR="003D3AFF" w:rsidRPr="00C539A7" w:rsidRDefault="003D3AFF" w:rsidP="00806655">
            <w:pPr>
              <w:jc w:val="both"/>
              <w:rPr>
                <w:color w:val="000000"/>
                <w:lang w:eastAsia="tr-TR"/>
              </w:rPr>
            </w:pPr>
            <w:r>
              <w:rPr>
                <w:color w:val="000000"/>
                <w:lang w:eastAsia="tr-TR"/>
              </w:rPr>
              <w:t>(40)</w:t>
            </w:r>
          </w:p>
        </w:tc>
        <w:tc>
          <w:tcPr>
            <w:tcW w:w="5103" w:type="dxa"/>
          </w:tcPr>
          <w:p w14:paraId="6416F86C" w14:textId="12470EA3" w:rsidR="003D3AFF" w:rsidRPr="00C539A7" w:rsidRDefault="00C05414" w:rsidP="00004121">
            <w:pPr>
              <w:shd w:val="clear" w:color="auto" w:fill="FFFFFF"/>
              <w:jc w:val="both"/>
              <w:textAlignment w:val="baseline"/>
              <w:rPr>
                <w:color w:val="000000"/>
                <w:lang w:eastAsia="tr-TR"/>
              </w:rPr>
            </w:pPr>
            <w:r w:rsidRPr="009E1F67">
              <w:rPr>
                <w:color w:val="000000"/>
                <w:lang w:eastAsia="tr-TR"/>
              </w:rPr>
              <w:t xml:space="preserve">Bu Yasa ve bu Yasa uyarınca çıkarılan </w:t>
            </w:r>
            <w:r w:rsidR="00004121">
              <w:rPr>
                <w:color w:val="000000"/>
                <w:lang w:eastAsia="tr-TR"/>
              </w:rPr>
              <w:t>t</w:t>
            </w:r>
            <w:r w:rsidRPr="009E1F67">
              <w:rPr>
                <w:color w:val="000000"/>
                <w:lang w:eastAsia="tr-TR"/>
              </w:rPr>
              <w:t>üzüklerdeki kurallara uymak.</w:t>
            </w:r>
            <w:r>
              <w:rPr>
                <w:color w:val="000000"/>
                <w:lang w:eastAsia="tr-TR"/>
              </w:rPr>
              <w:t>”</w:t>
            </w:r>
          </w:p>
        </w:tc>
      </w:tr>
    </w:tbl>
    <w:p w14:paraId="0F2E4C0B" w14:textId="77777777" w:rsidR="001E3921" w:rsidRDefault="001E3921">
      <w: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3"/>
        <w:gridCol w:w="713"/>
        <w:gridCol w:w="610"/>
        <w:gridCol w:w="418"/>
        <w:gridCol w:w="425"/>
        <w:gridCol w:w="142"/>
        <w:gridCol w:w="567"/>
        <w:gridCol w:w="142"/>
        <w:gridCol w:w="567"/>
        <w:gridCol w:w="4536"/>
      </w:tblGrid>
      <w:tr w:rsidR="00F53F26" w:rsidRPr="00C539A7" w14:paraId="736FEBA6" w14:textId="77777777" w:rsidTr="001E3921">
        <w:tc>
          <w:tcPr>
            <w:tcW w:w="2053" w:type="dxa"/>
          </w:tcPr>
          <w:p w14:paraId="7D1FE798" w14:textId="70D7503E" w:rsidR="00F53F26" w:rsidRPr="00C539A7" w:rsidRDefault="00F53F26" w:rsidP="00806655">
            <w:pPr>
              <w:jc w:val="both"/>
            </w:pPr>
          </w:p>
        </w:tc>
        <w:tc>
          <w:tcPr>
            <w:tcW w:w="713" w:type="dxa"/>
          </w:tcPr>
          <w:p w14:paraId="4C04AC94" w14:textId="77777777" w:rsidR="00F53F26" w:rsidRPr="00C539A7" w:rsidRDefault="00F53F26" w:rsidP="00806655">
            <w:pPr>
              <w:jc w:val="both"/>
            </w:pPr>
          </w:p>
        </w:tc>
        <w:tc>
          <w:tcPr>
            <w:tcW w:w="610" w:type="dxa"/>
          </w:tcPr>
          <w:p w14:paraId="6A5D7511" w14:textId="77777777" w:rsidR="00F53F26" w:rsidRPr="00C539A7" w:rsidRDefault="00F53F26" w:rsidP="00806655">
            <w:pPr>
              <w:jc w:val="both"/>
            </w:pPr>
          </w:p>
        </w:tc>
        <w:tc>
          <w:tcPr>
            <w:tcW w:w="418" w:type="dxa"/>
          </w:tcPr>
          <w:p w14:paraId="1E60FC12" w14:textId="77777777" w:rsidR="00F53F26" w:rsidRPr="00C539A7" w:rsidRDefault="00F53F26" w:rsidP="00806655">
            <w:pPr>
              <w:jc w:val="both"/>
            </w:pPr>
          </w:p>
        </w:tc>
        <w:tc>
          <w:tcPr>
            <w:tcW w:w="567" w:type="dxa"/>
            <w:gridSpan w:val="2"/>
          </w:tcPr>
          <w:p w14:paraId="09B311CA" w14:textId="77777777" w:rsidR="00F53F26" w:rsidRPr="00C539A7" w:rsidRDefault="00F53F26" w:rsidP="00806655">
            <w:pPr>
              <w:jc w:val="both"/>
            </w:pPr>
          </w:p>
        </w:tc>
        <w:tc>
          <w:tcPr>
            <w:tcW w:w="709" w:type="dxa"/>
            <w:gridSpan w:val="2"/>
          </w:tcPr>
          <w:p w14:paraId="35BE1E4B" w14:textId="77777777" w:rsidR="00F53F26" w:rsidRDefault="00F53F26" w:rsidP="00806655">
            <w:pPr>
              <w:jc w:val="both"/>
              <w:rPr>
                <w:color w:val="000000"/>
                <w:lang w:eastAsia="tr-TR"/>
              </w:rPr>
            </w:pPr>
          </w:p>
        </w:tc>
        <w:tc>
          <w:tcPr>
            <w:tcW w:w="5103" w:type="dxa"/>
            <w:gridSpan w:val="2"/>
          </w:tcPr>
          <w:p w14:paraId="599CE7A8" w14:textId="77777777" w:rsidR="00F53F26" w:rsidRPr="00C539A7" w:rsidRDefault="00F53F26" w:rsidP="00806655">
            <w:pPr>
              <w:jc w:val="both"/>
              <w:rPr>
                <w:color w:val="000000"/>
                <w:lang w:eastAsia="tr-TR"/>
              </w:rPr>
            </w:pPr>
          </w:p>
        </w:tc>
      </w:tr>
      <w:tr w:rsidR="004D18CC" w:rsidRPr="00C539A7" w14:paraId="55775AB2" w14:textId="77777777" w:rsidTr="00175D45">
        <w:tc>
          <w:tcPr>
            <w:tcW w:w="2053" w:type="dxa"/>
          </w:tcPr>
          <w:p w14:paraId="574C5E3A" w14:textId="77777777" w:rsidR="006D397E" w:rsidRDefault="004D18CC" w:rsidP="00806655">
            <w:pPr>
              <w:jc w:val="both"/>
            </w:pPr>
            <w:r w:rsidRPr="00C539A7">
              <w:t xml:space="preserve">Esas Yasa </w:t>
            </w:r>
          </w:p>
          <w:p w14:paraId="3FF10381" w14:textId="6DEE60AD" w:rsidR="004D18CC" w:rsidRPr="00C539A7" w:rsidRDefault="004D18CC" w:rsidP="00EE40E2">
            <w:pPr>
              <w:jc w:val="both"/>
            </w:pPr>
            <w:r w:rsidRPr="00C539A7">
              <w:t>15’</w:t>
            </w:r>
            <w:r w:rsidR="00DA6569">
              <w:t>i</w:t>
            </w:r>
            <w:r w:rsidRPr="00C539A7">
              <w:t xml:space="preserve">nci Maddesinin </w:t>
            </w:r>
            <w:r w:rsidR="00996213" w:rsidRPr="00C539A7">
              <w:t>Değiştirilmesi</w:t>
            </w:r>
          </w:p>
        </w:tc>
        <w:tc>
          <w:tcPr>
            <w:tcW w:w="713" w:type="dxa"/>
          </w:tcPr>
          <w:p w14:paraId="1C2041A9" w14:textId="198C90BF" w:rsidR="004D18CC" w:rsidRPr="00C539A7" w:rsidRDefault="004D18CC" w:rsidP="00806655">
            <w:pPr>
              <w:jc w:val="both"/>
            </w:pPr>
            <w:r w:rsidRPr="00C539A7">
              <w:t>4.</w:t>
            </w:r>
          </w:p>
        </w:tc>
        <w:tc>
          <w:tcPr>
            <w:tcW w:w="610" w:type="dxa"/>
          </w:tcPr>
          <w:p w14:paraId="75B34847" w14:textId="0017D665" w:rsidR="004D18CC" w:rsidRPr="00C539A7" w:rsidRDefault="004D18CC" w:rsidP="00806655">
            <w:pPr>
              <w:jc w:val="both"/>
              <w:rPr>
                <w:color w:val="000000"/>
                <w:lang w:eastAsia="tr-TR"/>
              </w:rPr>
            </w:pPr>
            <w:r w:rsidRPr="00C539A7">
              <w:rPr>
                <w:color w:val="000000"/>
                <w:lang w:eastAsia="tr-TR"/>
              </w:rPr>
              <w:t>(1)</w:t>
            </w:r>
          </w:p>
        </w:tc>
        <w:tc>
          <w:tcPr>
            <w:tcW w:w="6797" w:type="dxa"/>
            <w:gridSpan w:val="7"/>
          </w:tcPr>
          <w:p w14:paraId="69329B29" w14:textId="41D4ADAF" w:rsidR="004D18CC" w:rsidRPr="00C539A7" w:rsidRDefault="00180F37" w:rsidP="00180F37">
            <w:pPr>
              <w:jc w:val="both"/>
              <w:rPr>
                <w:color w:val="000000"/>
                <w:lang w:eastAsia="tr-TR"/>
              </w:rPr>
            </w:pPr>
            <w:r w:rsidRPr="009E1F67">
              <w:rPr>
                <w:color w:val="000000"/>
                <w:lang w:eastAsia="tr-TR"/>
              </w:rPr>
              <w:t>Esas Yasa, 15’inci maddesi</w:t>
            </w:r>
            <w:r>
              <w:rPr>
                <w:color w:val="000000"/>
                <w:lang w:eastAsia="tr-TR"/>
              </w:rPr>
              <w:t>nin (1)’inci fıkrası ve (1)’inci fıkrası</w:t>
            </w:r>
            <w:r w:rsidR="00F64BCB">
              <w:rPr>
                <w:color w:val="000000"/>
                <w:lang w:eastAsia="tr-TR"/>
              </w:rPr>
              <w:t>na bağlı Birinci Cetvel kaldırı</w:t>
            </w:r>
            <w:r w:rsidR="00004121">
              <w:rPr>
                <w:color w:val="000000"/>
                <w:lang w:eastAsia="tr-TR"/>
              </w:rPr>
              <w:t>l</w:t>
            </w:r>
            <w:r>
              <w:rPr>
                <w:color w:val="000000"/>
                <w:lang w:eastAsia="tr-TR"/>
              </w:rPr>
              <w:t>mak ve yerine aşağıdaki ye</w:t>
            </w:r>
            <w:r w:rsidR="00996213">
              <w:rPr>
                <w:color w:val="000000"/>
                <w:lang w:eastAsia="tr-TR"/>
              </w:rPr>
              <w:t>ni (1)’inci fıkra ve bu Yasaya E</w:t>
            </w:r>
            <w:r>
              <w:rPr>
                <w:color w:val="000000"/>
                <w:lang w:eastAsia="tr-TR"/>
              </w:rPr>
              <w:t xml:space="preserve">k’li Birinci Cetvel konmak suretiyle </w:t>
            </w:r>
            <w:r w:rsidRPr="009E1F67">
              <w:rPr>
                <w:color w:val="000000"/>
                <w:lang w:eastAsia="tr-TR"/>
              </w:rPr>
              <w:t>değiştirilir</w:t>
            </w:r>
            <w:r>
              <w:rPr>
                <w:color w:val="000000"/>
                <w:lang w:eastAsia="tr-TR"/>
              </w:rPr>
              <w:t>:</w:t>
            </w:r>
            <w:r w:rsidRPr="009E1F67">
              <w:rPr>
                <w:color w:val="000000"/>
                <w:lang w:eastAsia="tr-TR"/>
              </w:rPr>
              <w:t xml:space="preserve"> </w:t>
            </w:r>
          </w:p>
        </w:tc>
      </w:tr>
      <w:tr w:rsidR="00500DBF" w:rsidRPr="00C539A7" w14:paraId="61C6E8F3" w14:textId="77777777" w:rsidTr="00175D45">
        <w:tc>
          <w:tcPr>
            <w:tcW w:w="2053" w:type="dxa"/>
          </w:tcPr>
          <w:p w14:paraId="1CAF8C6A" w14:textId="0B3D170A" w:rsidR="00500DBF" w:rsidRPr="00C539A7" w:rsidRDefault="00500DBF" w:rsidP="00806655">
            <w:pPr>
              <w:jc w:val="both"/>
            </w:pPr>
          </w:p>
        </w:tc>
        <w:tc>
          <w:tcPr>
            <w:tcW w:w="713" w:type="dxa"/>
          </w:tcPr>
          <w:p w14:paraId="15AA6D57" w14:textId="77777777" w:rsidR="00500DBF" w:rsidRPr="00C539A7" w:rsidRDefault="00500DBF" w:rsidP="00806655">
            <w:pPr>
              <w:jc w:val="both"/>
            </w:pPr>
          </w:p>
        </w:tc>
        <w:tc>
          <w:tcPr>
            <w:tcW w:w="610" w:type="dxa"/>
          </w:tcPr>
          <w:p w14:paraId="46316A3D" w14:textId="77777777" w:rsidR="00500DBF" w:rsidRPr="00C539A7" w:rsidRDefault="00500DBF" w:rsidP="00806655">
            <w:pPr>
              <w:jc w:val="both"/>
              <w:rPr>
                <w:color w:val="000000"/>
                <w:lang w:eastAsia="tr-TR"/>
              </w:rPr>
            </w:pPr>
          </w:p>
        </w:tc>
        <w:tc>
          <w:tcPr>
            <w:tcW w:w="6797" w:type="dxa"/>
            <w:gridSpan w:val="7"/>
          </w:tcPr>
          <w:p w14:paraId="70C57282" w14:textId="77777777" w:rsidR="00500DBF" w:rsidRPr="009E1F67" w:rsidRDefault="00500DBF" w:rsidP="00180F37">
            <w:pPr>
              <w:jc w:val="both"/>
              <w:rPr>
                <w:color w:val="000000"/>
                <w:lang w:eastAsia="tr-TR"/>
              </w:rPr>
            </w:pPr>
          </w:p>
        </w:tc>
      </w:tr>
      <w:tr w:rsidR="00500DBF" w:rsidRPr="00C539A7" w14:paraId="18A7FA00" w14:textId="77777777" w:rsidTr="00F64BCB">
        <w:tc>
          <w:tcPr>
            <w:tcW w:w="2053" w:type="dxa"/>
          </w:tcPr>
          <w:p w14:paraId="19F7A8B0" w14:textId="77777777" w:rsidR="00500DBF" w:rsidRPr="00C539A7" w:rsidRDefault="00500DBF" w:rsidP="00806655">
            <w:pPr>
              <w:jc w:val="both"/>
            </w:pPr>
          </w:p>
        </w:tc>
        <w:tc>
          <w:tcPr>
            <w:tcW w:w="713" w:type="dxa"/>
          </w:tcPr>
          <w:p w14:paraId="4D0F2F1E" w14:textId="77777777" w:rsidR="00500DBF" w:rsidRPr="00C539A7" w:rsidRDefault="00500DBF" w:rsidP="00806655">
            <w:pPr>
              <w:jc w:val="both"/>
            </w:pPr>
          </w:p>
        </w:tc>
        <w:tc>
          <w:tcPr>
            <w:tcW w:w="610" w:type="dxa"/>
          </w:tcPr>
          <w:p w14:paraId="5A8F812A" w14:textId="77777777" w:rsidR="00500DBF" w:rsidRPr="00C539A7" w:rsidRDefault="00500DBF" w:rsidP="00806655">
            <w:pPr>
              <w:jc w:val="both"/>
              <w:rPr>
                <w:color w:val="000000"/>
                <w:lang w:eastAsia="tr-TR"/>
              </w:rPr>
            </w:pPr>
          </w:p>
        </w:tc>
        <w:tc>
          <w:tcPr>
            <w:tcW w:w="843" w:type="dxa"/>
            <w:gridSpan w:val="2"/>
          </w:tcPr>
          <w:p w14:paraId="698330AA" w14:textId="041A63A5" w:rsidR="00500DBF" w:rsidRPr="00C539A7" w:rsidRDefault="00500DBF" w:rsidP="00500DBF">
            <w:pPr>
              <w:rPr>
                <w:color w:val="000000"/>
                <w:lang w:eastAsia="tr-TR"/>
              </w:rPr>
            </w:pPr>
          </w:p>
        </w:tc>
        <w:tc>
          <w:tcPr>
            <w:tcW w:w="709" w:type="dxa"/>
            <w:gridSpan w:val="2"/>
          </w:tcPr>
          <w:p w14:paraId="68EEE52A" w14:textId="29C71B2F" w:rsidR="00500DBF" w:rsidRPr="00C539A7" w:rsidRDefault="00E30466" w:rsidP="00806655">
            <w:pPr>
              <w:jc w:val="both"/>
              <w:rPr>
                <w:color w:val="000000"/>
                <w:lang w:eastAsia="tr-TR"/>
              </w:rPr>
            </w:pPr>
            <w:r>
              <w:rPr>
                <w:color w:val="000000"/>
                <w:lang w:eastAsia="tr-TR"/>
              </w:rPr>
              <w:t>“</w:t>
            </w:r>
            <w:r w:rsidR="00500DBF">
              <w:rPr>
                <w:color w:val="000000"/>
                <w:lang w:eastAsia="tr-TR"/>
              </w:rPr>
              <w:t>(1)</w:t>
            </w:r>
          </w:p>
        </w:tc>
        <w:tc>
          <w:tcPr>
            <w:tcW w:w="5245" w:type="dxa"/>
            <w:gridSpan w:val="3"/>
          </w:tcPr>
          <w:p w14:paraId="4E5B1E58" w14:textId="3D61C91F" w:rsidR="00500DBF" w:rsidRPr="00C539A7" w:rsidRDefault="00500DBF" w:rsidP="00806655">
            <w:pPr>
              <w:jc w:val="both"/>
              <w:rPr>
                <w:color w:val="000000"/>
                <w:lang w:eastAsia="tr-TR"/>
              </w:rPr>
            </w:pPr>
            <w:r>
              <w:rPr>
                <w:color w:val="000000"/>
                <w:lang w:eastAsia="tr-TR"/>
              </w:rPr>
              <w:t>Kurulun gelirleri şunlardır:</w:t>
            </w:r>
          </w:p>
        </w:tc>
      </w:tr>
      <w:tr w:rsidR="00F03625" w:rsidRPr="00C539A7" w14:paraId="5F914954" w14:textId="77777777" w:rsidTr="00F64BCB">
        <w:tc>
          <w:tcPr>
            <w:tcW w:w="2053" w:type="dxa"/>
          </w:tcPr>
          <w:p w14:paraId="59FC5D7C" w14:textId="77777777" w:rsidR="004D18CC" w:rsidRPr="00C539A7" w:rsidRDefault="004D18CC" w:rsidP="00806655">
            <w:pPr>
              <w:jc w:val="both"/>
            </w:pPr>
          </w:p>
        </w:tc>
        <w:tc>
          <w:tcPr>
            <w:tcW w:w="713" w:type="dxa"/>
          </w:tcPr>
          <w:p w14:paraId="419B4838" w14:textId="77777777" w:rsidR="004D18CC" w:rsidRPr="00C539A7" w:rsidRDefault="004D18CC" w:rsidP="00806655">
            <w:pPr>
              <w:jc w:val="both"/>
            </w:pPr>
          </w:p>
        </w:tc>
        <w:tc>
          <w:tcPr>
            <w:tcW w:w="610" w:type="dxa"/>
          </w:tcPr>
          <w:p w14:paraId="7D2E74F1" w14:textId="77777777" w:rsidR="004D18CC" w:rsidRPr="00C539A7" w:rsidRDefault="004D18CC" w:rsidP="00806655">
            <w:pPr>
              <w:jc w:val="both"/>
              <w:rPr>
                <w:color w:val="000000"/>
                <w:lang w:eastAsia="tr-TR"/>
              </w:rPr>
            </w:pPr>
          </w:p>
        </w:tc>
        <w:tc>
          <w:tcPr>
            <w:tcW w:w="843" w:type="dxa"/>
            <w:gridSpan w:val="2"/>
          </w:tcPr>
          <w:p w14:paraId="7A493144" w14:textId="036D6732" w:rsidR="004D18CC" w:rsidRPr="00C539A7" w:rsidRDefault="004D18CC" w:rsidP="00500DBF">
            <w:pPr>
              <w:rPr>
                <w:color w:val="000000"/>
                <w:lang w:eastAsia="tr-TR"/>
              </w:rPr>
            </w:pPr>
          </w:p>
        </w:tc>
        <w:tc>
          <w:tcPr>
            <w:tcW w:w="709" w:type="dxa"/>
            <w:gridSpan w:val="2"/>
          </w:tcPr>
          <w:p w14:paraId="64F3F74F" w14:textId="77777777" w:rsidR="004D18CC" w:rsidRPr="00C539A7" w:rsidRDefault="004D18CC" w:rsidP="00806655">
            <w:pPr>
              <w:jc w:val="both"/>
              <w:rPr>
                <w:color w:val="000000"/>
                <w:lang w:eastAsia="tr-TR"/>
              </w:rPr>
            </w:pPr>
          </w:p>
        </w:tc>
        <w:tc>
          <w:tcPr>
            <w:tcW w:w="709" w:type="dxa"/>
            <w:gridSpan w:val="2"/>
          </w:tcPr>
          <w:p w14:paraId="7E638A68" w14:textId="31E9D495" w:rsidR="004D18CC" w:rsidRPr="00C539A7" w:rsidRDefault="00180F37" w:rsidP="00806655">
            <w:pPr>
              <w:jc w:val="both"/>
              <w:rPr>
                <w:color w:val="000000"/>
                <w:lang w:eastAsia="tr-TR"/>
              </w:rPr>
            </w:pPr>
            <w:r>
              <w:rPr>
                <w:color w:val="000000"/>
                <w:lang w:eastAsia="tr-TR"/>
              </w:rPr>
              <w:t>(A)</w:t>
            </w:r>
          </w:p>
        </w:tc>
        <w:tc>
          <w:tcPr>
            <w:tcW w:w="4536" w:type="dxa"/>
          </w:tcPr>
          <w:p w14:paraId="4BC1A986" w14:textId="459F5B1F" w:rsidR="004D18CC" w:rsidRPr="00C539A7" w:rsidRDefault="00500DBF" w:rsidP="00806655">
            <w:pPr>
              <w:jc w:val="both"/>
              <w:rPr>
                <w:color w:val="000000"/>
                <w:lang w:eastAsia="tr-TR"/>
              </w:rPr>
            </w:pPr>
            <w:r w:rsidRPr="005C5D74">
              <w:rPr>
                <w:color w:val="000000"/>
                <w:lang w:eastAsia="tr-TR"/>
              </w:rPr>
              <w:t>Karasal sayısal yayın, IP, uydu, internet ve benzeri</w:t>
            </w:r>
            <w:r>
              <w:rPr>
                <w:color w:val="000000"/>
                <w:lang w:eastAsia="tr-TR"/>
              </w:rPr>
              <w:t xml:space="preserve"> platform işletmecilerinden ve yeniden iletim yapan yayıncılardan bu Y</w:t>
            </w:r>
            <w:r w:rsidR="00996213">
              <w:rPr>
                <w:color w:val="000000"/>
                <w:lang w:eastAsia="tr-TR"/>
              </w:rPr>
              <w:t>asaya E</w:t>
            </w:r>
            <w:r w:rsidRPr="005C5D74">
              <w:rPr>
                <w:color w:val="000000"/>
                <w:lang w:eastAsia="tr-TR"/>
              </w:rPr>
              <w:t>k</w:t>
            </w:r>
            <w:r w:rsidR="00004121">
              <w:rPr>
                <w:color w:val="000000"/>
                <w:lang w:eastAsia="tr-TR"/>
              </w:rPr>
              <w:t>’</w:t>
            </w:r>
            <w:r w:rsidRPr="005C5D74">
              <w:rPr>
                <w:color w:val="000000"/>
                <w:lang w:eastAsia="tr-TR"/>
              </w:rPr>
              <w:t>li Birinci Cetve</w:t>
            </w:r>
            <w:r>
              <w:rPr>
                <w:color w:val="000000"/>
                <w:lang w:eastAsia="tr-TR"/>
              </w:rPr>
              <w:t>l uyarınca elde edilen gelirler.</w:t>
            </w:r>
          </w:p>
        </w:tc>
      </w:tr>
      <w:tr w:rsidR="00500DBF" w:rsidRPr="00C539A7" w14:paraId="4FEC1074" w14:textId="77777777" w:rsidTr="00F64BCB">
        <w:tc>
          <w:tcPr>
            <w:tcW w:w="2053" w:type="dxa"/>
          </w:tcPr>
          <w:p w14:paraId="77DA9968" w14:textId="77777777" w:rsidR="00500DBF" w:rsidRPr="00C539A7" w:rsidRDefault="00500DBF" w:rsidP="00806655">
            <w:pPr>
              <w:jc w:val="both"/>
            </w:pPr>
          </w:p>
        </w:tc>
        <w:tc>
          <w:tcPr>
            <w:tcW w:w="713" w:type="dxa"/>
          </w:tcPr>
          <w:p w14:paraId="183C1E53" w14:textId="77777777" w:rsidR="00500DBF" w:rsidRPr="00C539A7" w:rsidRDefault="00500DBF" w:rsidP="00806655">
            <w:pPr>
              <w:jc w:val="both"/>
            </w:pPr>
          </w:p>
        </w:tc>
        <w:tc>
          <w:tcPr>
            <w:tcW w:w="610" w:type="dxa"/>
          </w:tcPr>
          <w:p w14:paraId="55640D39" w14:textId="77777777" w:rsidR="00500DBF" w:rsidRPr="00C539A7" w:rsidRDefault="00500DBF" w:rsidP="00806655">
            <w:pPr>
              <w:jc w:val="both"/>
              <w:rPr>
                <w:color w:val="000000"/>
                <w:lang w:eastAsia="tr-TR"/>
              </w:rPr>
            </w:pPr>
          </w:p>
        </w:tc>
        <w:tc>
          <w:tcPr>
            <w:tcW w:w="843" w:type="dxa"/>
            <w:gridSpan w:val="2"/>
          </w:tcPr>
          <w:p w14:paraId="7A5C30F3" w14:textId="171C89C3" w:rsidR="00500DBF" w:rsidRPr="00C539A7" w:rsidRDefault="00500DBF" w:rsidP="00806655">
            <w:pPr>
              <w:jc w:val="both"/>
              <w:rPr>
                <w:color w:val="000000"/>
                <w:lang w:eastAsia="tr-TR"/>
              </w:rPr>
            </w:pPr>
          </w:p>
        </w:tc>
        <w:tc>
          <w:tcPr>
            <w:tcW w:w="709" w:type="dxa"/>
            <w:gridSpan w:val="2"/>
          </w:tcPr>
          <w:p w14:paraId="3DCED409" w14:textId="77777777" w:rsidR="00500DBF" w:rsidRPr="00C539A7" w:rsidRDefault="00500DBF" w:rsidP="00806655">
            <w:pPr>
              <w:jc w:val="both"/>
              <w:rPr>
                <w:color w:val="000000"/>
                <w:lang w:eastAsia="tr-TR"/>
              </w:rPr>
            </w:pPr>
          </w:p>
        </w:tc>
        <w:tc>
          <w:tcPr>
            <w:tcW w:w="709" w:type="dxa"/>
            <w:gridSpan w:val="2"/>
          </w:tcPr>
          <w:p w14:paraId="42A93D8D" w14:textId="2A256DC6" w:rsidR="00500DBF" w:rsidRDefault="00500DBF" w:rsidP="00806655">
            <w:pPr>
              <w:jc w:val="both"/>
              <w:rPr>
                <w:color w:val="000000"/>
                <w:lang w:eastAsia="tr-TR"/>
              </w:rPr>
            </w:pPr>
            <w:r>
              <w:rPr>
                <w:color w:val="000000"/>
                <w:lang w:eastAsia="tr-TR"/>
              </w:rPr>
              <w:t>(B)</w:t>
            </w:r>
          </w:p>
        </w:tc>
        <w:tc>
          <w:tcPr>
            <w:tcW w:w="4536" w:type="dxa"/>
          </w:tcPr>
          <w:p w14:paraId="71AB33B8" w14:textId="1B04A984" w:rsidR="00500DBF" w:rsidRPr="005C5D74" w:rsidRDefault="00500DBF" w:rsidP="00004121">
            <w:pPr>
              <w:jc w:val="both"/>
              <w:rPr>
                <w:color w:val="000000"/>
                <w:lang w:eastAsia="tr-TR"/>
              </w:rPr>
            </w:pPr>
            <w:r w:rsidRPr="00727134">
              <w:rPr>
                <w:color w:val="000000"/>
                <w:lang w:eastAsia="tr-TR"/>
              </w:rPr>
              <w:t xml:space="preserve">Yurt içi veya yurt dışından olmak üzere, herhangi bir uydu veya benzeri platformdan hizmet alarak, </w:t>
            </w:r>
            <w:r w:rsidR="00004121">
              <w:rPr>
                <w:color w:val="000000"/>
                <w:lang w:eastAsia="tr-TR"/>
              </w:rPr>
              <w:t>Ü</w:t>
            </w:r>
            <w:r w:rsidRPr="00727134">
              <w:rPr>
                <w:color w:val="000000"/>
                <w:lang w:eastAsia="tr-TR"/>
              </w:rPr>
              <w:t>lkemizde set üstü cihaz (set top box), uydu alıcısı, benzeri alıcı cihazlarla televizyonlara entegre edilmiş abonelerle bir abonelik sistemi kurmuş ve bu hizmeti abonelerine satan ve/veya kiralayan aboneli yayın hizmeti sağlayan yayıncıların aylık abone</w:t>
            </w:r>
            <w:r>
              <w:rPr>
                <w:color w:val="000000"/>
                <w:lang w:eastAsia="tr-TR"/>
              </w:rPr>
              <w:t xml:space="preserve"> </w:t>
            </w:r>
            <w:r w:rsidRPr="00727134">
              <w:rPr>
                <w:color w:val="000000"/>
                <w:lang w:eastAsia="tr-TR"/>
              </w:rPr>
              <w:t>başına ödeyecekleri</w:t>
            </w:r>
            <w:r w:rsidR="006D397E">
              <w:rPr>
                <w:color w:val="000000"/>
                <w:lang w:eastAsia="tr-TR"/>
              </w:rPr>
              <w:t>,</w:t>
            </w:r>
            <w:r w:rsidRPr="00727134">
              <w:rPr>
                <w:color w:val="000000"/>
                <w:lang w:eastAsia="tr-TR"/>
              </w:rPr>
              <w:t xml:space="preserve"> Birinci Cetvel</w:t>
            </w:r>
            <w:r w:rsidR="00631942">
              <w:rPr>
                <w:color w:val="000000"/>
                <w:lang w:eastAsia="tr-TR"/>
              </w:rPr>
              <w:t>’</w:t>
            </w:r>
            <w:r w:rsidRPr="00727134">
              <w:rPr>
                <w:color w:val="000000"/>
                <w:lang w:eastAsia="tr-TR"/>
              </w:rPr>
              <w:t>de belirtilen miktar.</w:t>
            </w:r>
          </w:p>
        </w:tc>
      </w:tr>
      <w:tr w:rsidR="00F03625" w:rsidRPr="00C539A7" w14:paraId="72D9C733" w14:textId="77777777" w:rsidTr="00F64BCB">
        <w:tc>
          <w:tcPr>
            <w:tcW w:w="2053" w:type="dxa"/>
          </w:tcPr>
          <w:p w14:paraId="3E3B4180" w14:textId="77777777" w:rsidR="004D18CC" w:rsidRPr="00C539A7" w:rsidRDefault="004D18CC" w:rsidP="00806655">
            <w:pPr>
              <w:jc w:val="both"/>
            </w:pPr>
          </w:p>
        </w:tc>
        <w:tc>
          <w:tcPr>
            <w:tcW w:w="713" w:type="dxa"/>
          </w:tcPr>
          <w:p w14:paraId="024CA305" w14:textId="77777777" w:rsidR="004D18CC" w:rsidRPr="00C539A7" w:rsidRDefault="004D18CC" w:rsidP="00806655">
            <w:pPr>
              <w:jc w:val="both"/>
            </w:pPr>
          </w:p>
        </w:tc>
        <w:tc>
          <w:tcPr>
            <w:tcW w:w="610" w:type="dxa"/>
          </w:tcPr>
          <w:p w14:paraId="5116B049" w14:textId="77777777" w:rsidR="004D18CC" w:rsidRPr="00C539A7" w:rsidRDefault="004D18CC" w:rsidP="00806655">
            <w:pPr>
              <w:jc w:val="both"/>
              <w:rPr>
                <w:color w:val="000000"/>
                <w:lang w:eastAsia="tr-TR"/>
              </w:rPr>
            </w:pPr>
          </w:p>
        </w:tc>
        <w:tc>
          <w:tcPr>
            <w:tcW w:w="843" w:type="dxa"/>
            <w:gridSpan w:val="2"/>
          </w:tcPr>
          <w:p w14:paraId="6E75C692" w14:textId="77777777" w:rsidR="004D18CC" w:rsidRPr="00C539A7" w:rsidRDefault="004D18CC" w:rsidP="00806655">
            <w:pPr>
              <w:jc w:val="both"/>
              <w:rPr>
                <w:color w:val="000000"/>
                <w:lang w:eastAsia="tr-TR"/>
              </w:rPr>
            </w:pPr>
          </w:p>
        </w:tc>
        <w:tc>
          <w:tcPr>
            <w:tcW w:w="709" w:type="dxa"/>
            <w:gridSpan w:val="2"/>
          </w:tcPr>
          <w:p w14:paraId="374FCF04" w14:textId="77777777" w:rsidR="004D18CC" w:rsidRPr="00C539A7" w:rsidRDefault="004D18CC" w:rsidP="00806655">
            <w:pPr>
              <w:jc w:val="both"/>
              <w:rPr>
                <w:color w:val="000000"/>
                <w:lang w:eastAsia="tr-TR"/>
              </w:rPr>
            </w:pPr>
          </w:p>
        </w:tc>
        <w:tc>
          <w:tcPr>
            <w:tcW w:w="709" w:type="dxa"/>
            <w:gridSpan w:val="2"/>
          </w:tcPr>
          <w:p w14:paraId="0BC5AF96" w14:textId="1393EC72" w:rsidR="004D18CC" w:rsidRPr="00C539A7" w:rsidRDefault="00500DBF" w:rsidP="00806655">
            <w:pPr>
              <w:jc w:val="both"/>
              <w:rPr>
                <w:color w:val="000000"/>
                <w:lang w:eastAsia="tr-TR"/>
              </w:rPr>
            </w:pPr>
            <w:r>
              <w:rPr>
                <w:color w:val="000000"/>
                <w:lang w:eastAsia="tr-TR"/>
              </w:rPr>
              <w:t>(C)</w:t>
            </w:r>
          </w:p>
        </w:tc>
        <w:tc>
          <w:tcPr>
            <w:tcW w:w="4536" w:type="dxa"/>
          </w:tcPr>
          <w:p w14:paraId="39EDCCE2" w14:textId="45F543E7" w:rsidR="00AD6365" w:rsidRPr="00C539A7" w:rsidRDefault="00500DBF" w:rsidP="00602F30">
            <w:pPr>
              <w:jc w:val="both"/>
              <w:rPr>
                <w:color w:val="000000"/>
                <w:lang w:eastAsia="tr-TR"/>
              </w:rPr>
            </w:pPr>
            <w:r w:rsidRPr="005C5D74">
              <w:rPr>
                <w:lang w:eastAsia="tr-TR"/>
              </w:rPr>
              <w:t>Yayın platformu işletmecileri ile u</w:t>
            </w:r>
            <w:r w:rsidRPr="005C5D74">
              <w:rPr>
                <w:color w:val="000000"/>
                <w:lang w:eastAsia="tr-TR"/>
              </w:rPr>
              <w:t>ydu yer istasyonlarının elde ettikleri aylık brüt gelirden</w:t>
            </w:r>
            <w:r w:rsidR="006D397E">
              <w:rPr>
                <w:color w:val="000000"/>
                <w:lang w:eastAsia="tr-TR"/>
              </w:rPr>
              <w:t>, bu Y</w:t>
            </w:r>
            <w:r w:rsidRPr="005C5D74">
              <w:rPr>
                <w:color w:val="000000"/>
                <w:lang w:eastAsia="tr-TR"/>
              </w:rPr>
              <w:t>asanın 16’ncı maddesi</w:t>
            </w:r>
            <w:r w:rsidR="00602F30">
              <w:rPr>
                <w:color w:val="000000"/>
                <w:lang w:eastAsia="tr-TR"/>
              </w:rPr>
              <w:t xml:space="preserve"> uyarınca ödeyecekleri %3</w:t>
            </w:r>
            <w:r>
              <w:rPr>
                <w:color w:val="000000"/>
                <w:lang w:eastAsia="tr-TR"/>
              </w:rPr>
              <w:t xml:space="preserve"> (y</w:t>
            </w:r>
            <w:r w:rsidRPr="005C5D74">
              <w:rPr>
                <w:color w:val="000000"/>
                <w:lang w:eastAsia="tr-TR"/>
              </w:rPr>
              <w:t>üzde üç</w:t>
            </w:r>
            <w:r>
              <w:rPr>
                <w:color w:val="000000"/>
                <w:lang w:eastAsia="tr-TR"/>
              </w:rPr>
              <w:t>)</w:t>
            </w:r>
            <w:r w:rsidR="00602F30">
              <w:rPr>
                <w:color w:val="000000"/>
                <w:lang w:eastAsia="tr-TR"/>
              </w:rPr>
              <w:t>’lük</w:t>
            </w:r>
            <w:r>
              <w:rPr>
                <w:color w:val="000000"/>
                <w:lang w:eastAsia="tr-TR"/>
              </w:rPr>
              <w:t xml:space="preserve"> pay.</w:t>
            </w:r>
          </w:p>
        </w:tc>
      </w:tr>
      <w:tr w:rsidR="00500DBF" w:rsidRPr="00C539A7" w14:paraId="176263A1" w14:textId="77777777" w:rsidTr="00F64BCB">
        <w:tc>
          <w:tcPr>
            <w:tcW w:w="2053" w:type="dxa"/>
          </w:tcPr>
          <w:p w14:paraId="778820BB" w14:textId="77777777" w:rsidR="00500DBF" w:rsidRPr="00C539A7" w:rsidRDefault="00500DBF" w:rsidP="00806655">
            <w:pPr>
              <w:jc w:val="both"/>
            </w:pPr>
          </w:p>
        </w:tc>
        <w:tc>
          <w:tcPr>
            <w:tcW w:w="713" w:type="dxa"/>
          </w:tcPr>
          <w:p w14:paraId="3C5C9C79" w14:textId="77777777" w:rsidR="00500DBF" w:rsidRPr="00C539A7" w:rsidRDefault="00500DBF" w:rsidP="00806655">
            <w:pPr>
              <w:jc w:val="both"/>
            </w:pPr>
          </w:p>
        </w:tc>
        <w:tc>
          <w:tcPr>
            <w:tcW w:w="610" w:type="dxa"/>
          </w:tcPr>
          <w:p w14:paraId="47EB8F38" w14:textId="77777777" w:rsidR="00500DBF" w:rsidRPr="00C539A7" w:rsidRDefault="00500DBF" w:rsidP="00806655">
            <w:pPr>
              <w:jc w:val="both"/>
              <w:rPr>
                <w:color w:val="000000"/>
                <w:lang w:eastAsia="tr-TR"/>
              </w:rPr>
            </w:pPr>
          </w:p>
        </w:tc>
        <w:tc>
          <w:tcPr>
            <w:tcW w:w="843" w:type="dxa"/>
            <w:gridSpan w:val="2"/>
          </w:tcPr>
          <w:p w14:paraId="32E23934" w14:textId="77777777" w:rsidR="00500DBF" w:rsidRPr="00C539A7" w:rsidRDefault="00500DBF" w:rsidP="00806655">
            <w:pPr>
              <w:jc w:val="both"/>
              <w:rPr>
                <w:color w:val="000000"/>
                <w:lang w:eastAsia="tr-TR"/>
              </w:rPr>
            </w:pPr>
          </w:p>
        </w:tc>
        <w:tc>
          <w:tcPr>
            <w:tcW w:w="709" w:type="dxa"/>
            <w:gridSpan w:val="2"/>
          </w:tcPr>
          <w:p w14:paraId="2BB93BE9" w14:textId="77777777" w:rsidR="00500DBF" w:rsidRPr="00C539A7" w:rsidRDefault="00500DBF" w:rsidP="00806655">
            <w:pPr>
              <w:jc w:val="both"/>
              <w:rPr>
                <w:color w:val="000000"/>
                <w:lang w:eastAsia="tr-TR"/>
              </w:rPr>
            </w:pPr>
          </w:p>
        </w:tc>
        <w:tc>
          <w:tcPr>
            <w:tcW w:w="709" w:type="dxa"/>
            <w:gridSpan w:val="2"/>
          </w:tcPr>
          <w:p w14:paraId="7C3C2013" w14:textId="02AA444F" w:rsidR="00500DBF" w:rsidRDefault="002D1D6C" w:rsidP="00806655">
            <w:pPr>
              <w:jc w:val="both"/>
              <w:rPr>
                <w:color w:val="000000"/>
                <w:lang w:eastAsia="tr-TR"/>
              </w:rPr>
            </w:pPr>
            <w:r>
              <w:rPr>
                <w:color w:val="000000"/>
                <w:lang w:eastAsia="tr-TR"/>
              </w:rPr>
              <w:t>(D</w:t>
            </w:r>
            <w:r w:rsidR="00500DBF">
              <w:rPr>
                <w:color w:val="000000"/>
                <w:lang w:eastAsia="tr-TR"/>
              </w:rPr>
              <w:t>)</w:t>
            </w:r>
          </w:p>
        </w:tc>
        <w:tc>
          <w:tcPr>
            <w:tcW w:w="4536" w:type="dxa"/>
          </w:tcPr>
          <w:p w14:paraId="29A76F37" w14:textId="4B7FFFBE" w:rsidR="00500DBF" w:rsidRPr="00C539A7" w:rsidRDefault="00D30F58" w:rsidP="00806655">
            <w:pPr>
              <w:jc w:val="both"/>
              <w:rPr>
                <w:color w:val="000000"/>
                <w:lang w:eastAsia="tr-TR"/>
              </w:rPr>
            </w:pPr>
            <w:r>
              <w:rPr>
                <w:color w:val="000000"/>
                <w:lang w:eastAsia="tr-TR"/>
              </w:rPr>
              <w:t>Bu Y</w:t>
            </w:r>
            <w:r w:rsidR="00500DBF">
              <w:rPr>
                <w:color w:val="000000"/>
                <w:lang w:eastAsia="tr-TR"/>
              </w:rPr>
              <w:t>asa uyarınca tahsil edilecek idari para cezaları.”</w:t>
            </w:r>
          </w:p>
        </w:tc>
      </w:tr>
      <w:tr w:rsidR="00F64BCB" w:rsidRPr="00C539A7" w14:paraId="70CEDA07" w14:textId="77777777" w:rsidTr="00F64BCB">
        <w:tc>
          <w:tcPr>
            <w:tcW w:w="2053" w:type="dxa"/>
          </w:tcPr>
          <w:p w14:paraId="407E8F29" w14:textId="77777777" w:rsidR="00F64BCB" w:rsidRPr="00C539A7" w:rsidRDefault="00F64BCB" w:rsidP="00806655">
            <w:pPr>
              <w:jc w:val="both"/>
            </w:pPr>
          </w:p>
        </w:tc>
        <w:tc>
          <w:tcPr>
            <w:tcW w:w="713" w:type="dxa"/>
          </w:tcPr>
          <w:p w14:paraId="5246ED16" w14:textId="77777777" w:rsidR="00F64BCB" w:rsidRPr="00C539A7" w:rsidRDefault="00F64BCB" w:rsidP="00806655">
            <w:pPr>
              <w:jc w:val="both"/>
            </w:pPr>
          </w:p>
        </w:tc>
        <w:tc>
          <w:tcPr>
            <w:tcW w:w="610" w:type="dxa"/>
          </w:tcPr>
          <w:p w14:paraId="060252FE" w14:textId="77777777" w:rsidR="00F64BCB" w:rsidRPr="00C539A7" w:rsidRDefault="00F64BCB" w:rsidP="00806655">
            <w:pPr>
              <w:jc w:val="both"/>
              <w:rPr>
                <w:color w:val="000000"/>
                <w:lang w:eastAsia="tr-TR"/>
              </w:rPr>
            </w:pPr>
          </w:p>
        </w:tc>
        <w:tc>
          <w:tcPr>
            <w:tcW w:w="843" w:type="dxa"/>
            <w:gridSpan w:val="2"/>
          </w:tcPr>
          <w:p w14:paraId="22368044" w14:textId="77777777" w:rsidR="00F64BCB" w:rsidRPr="00C539A7" w:rsidRDefault="00F64BCB" w:rsidP="00806655">
            <w:pPr>
              <w:jc w:val="both"/>
              <w:rPr>
                <w:color w:val="000000"/>
                <w:lang w:eastAsia="tr-TR"/>
              </w:rPr>
            </w:pPr>
          </w:p>
        </w:tc>
        <w:tc>
          <w:tcPr>
            <w:tcW w:w="709" w:type="dxa"/>
            <w:gridSpan w:val="2"/>
          </w:tcPr>
          <w:p w14:paraId="1FE367B4" w14:textId="77777777" w:rsidR="00F64BCB" w:rsidRPr="00C539A7" w:rsidRDefault="00F64BCB" w:rsidP="00806655">
            <w:pPr>
              <w:jc w:val="both"/>
              <w:rPr>
                <w:color w:val="000000"/>
                <w:lang w:eastAsia="tr-TR"/>
              </w:rPr>
            </w:pPr>
          </w:p>
        </w:tc>
        <w:tc>
          <w:tcPr>
            <w:tcW w:w="709" w:type="dxa"/>
            <w:gridSpan w:val="2"/>
          </w:tcPr>
          <w:p w14:paraId="720E244D" w14:textId="77777777" w:rsidR="00F64BCB" w:rsidRDefault="00F64BCB" w:rsidP="00806655">
            <w:pPr>
              <w:jc w:val="both"/>
              <w:rPr>
                <w:color w:val="000000"/>
                <w:lang w:eastAsia="tr-TR"/>
              </w:rPr>
            </w:pPr>
          </w:p>
        </w:tc>
        <w:tc>
          <w:tcPr>
            <w:tcW w:w="4536" w:type="dxa"/>
          </w:tcPr>
          <w:p w14:paraId="23939BDB" w14:textId="77777777" w:rsidR="00F64BCB" w:rsidRDefault="00F64BCB" w:rsidP="00806655">
            <w:pPr>
              <w:jc w:val="both"/>
              <w:rPr>
                <w:color w:val="000000"/>
                <w:lang w:eastAsia="tr-TR"/>
              </w:rPr>
            </w:pPr>
          </w:p>
        </w:tc>
      </w:tr>
      <w:tr w:rsidR="00004121" w:rsidRPr="00C539A7" w14:paraId="000954A6" w14:textId="77777777" w:rsidTr="00004121">
        <w:tc>
          <w:tcPr>
            <w:tcW w:w="2053" w:type="dxa"/>
          </w:tcPr>
          <w:p w14:paraId="0DC7B998" w14:textId="77777777" w:rsidR="00004121" w:rsidRPr="00C539A7" w:rsidRDefault="00004121" w:rsidP="00806655">
            <w:pPr>
              <w:jc w:val="both"/>
            </w:pPr>
          </w:p>
        </w:tc>
        <w:tc>
          <w:tcPr>
            <w:tcW w:w="713" w:type="dxa"/>
          </w:tcPr>
          <w:p w14:paraId="4227B1A5" w14:textId="77777777" w:rsidR="00004121" w:rsidRPr="00C539A7" w:rsidRDefault="00004121" w:rsidP="00806655">
            <w:pPr>
              <w:jc w:val="both"/>
            </w:pPr>
          </w:p>
        </w:tc>
        <w:tc>
          <w:tcPr>
            <w:tcW w:w="610" w:type="dxa"/>
          </w:tcPr>
          <w:p w14:paraId="07D6CDFA" w14:textId="544DF2F9" w:rsidR="00004121" w:rsidRPr="00C539A7" w:rsidRDefault="00004121" w:rsidP="00806655">
            <w:pPr>
              <w:jc w:val="both"/>
              <w:rPr>
                <w:color w:val="000000"/>
                <w:lang w:eastAsia="tr-TR"/>
              </w:rPr>
            </w:pPr>
            <w:r>
              <w:rPr>
                <w:color w:val="000000"/>
                <w:lang w:eastAsia="tr-TR"/>
              </w:rPr>
              <w:t>(2)</w:t>
            </w:r>
          </w:p>
        </w:tc>
        <w:tc>
          <w:tcPr>
            <w:tcW w:w="6797" w:type="dxa"/>
            <w:gridSpan w:val="7"/>
          </w:tcPr>
          <w:p w14:paraId="68DDC4E0" w14:textId="77777777" w:rsidR="00004121" w:rsidRDefault="00004121" w:rsidP="00806655">
            <w:pPr>
              <w:jc w:val="both"/>
              <w:rPr>
                <w:color w:val="000000"/>
                <w:lang w:eastAsia="tr-TR"/>
              </w:rPr>
            </w:pPr>
            <w:r w:rsidRPr="009E1F67">
              <w:rPr>
                <w:color w:val="000000"/>
                <w:lang w:eastAsia="tr-TR"/>
              </w:rPr>
              <w:t>Esas Yasa, 15’inci maddesi</w:t>
            </w:r>
            <w:r>
              <w:rPr>
                <w:color w:val="000000"/>
                <w:lang w:eastAsia="tr-TR"/>
              </w:rPr>
              <w:t xml:space="preserve">nin (2)’nci fıkrasının (B) bendinden hemen sonra aşağıdaki yeni (C) bendi eklenmek suretiyle </w:t>
            </w:r>
            <w:r w:rsidRPr="009E1F67">
              <w:rPr>
                <w:color w:val="000000"/>
                <w:lang w:eastAsia="tr-TR"/>
              </w:rPr>
              <w:t>değiştirilir</w:t>
            </w:r>
            <w:r>
              <w:rPr>
                <w:color w:val="000000"/>
                <w:lang w:eastAsia="tr-TR"/>
              </w:rPr>
              <w:t>:</w:t>
            </w:r>
          </w:p>
          <w:p w14:paraId="387F205D" w14:textId="09E32730" w:rsidR="00004121" w:rsidRDefault="00004121" w:rsidP="00806655">
            <w:pPr>
              <w:jc w:val="both"/>
              <w:rPr>
                <w:color w:val="000000"/>
                <w:lang w:eastAsia="tr-TR"/>
              </w:rPr>
            </w:pPr>
          </w:p>
        </w:tc>
      </w:tr>
      <w:tr w:rsidR="00500DBF" w:rsidRPr="00C539A7" w14:paraId="15D2C8B1" w14:textId="77777777" w:rsidTr="00A61281">
        <w:tc>
          <w:tcPr>
            <w:tcW w:w="2053" w:type="dxa"/>
          </w:tcPr>
          <w:p w14:paraId="1E5E3496" w14:textId="77777777" w:rsidR="00500DBF" w:rsidRPr="00C539A7" w:rsidRDefault="00500DBF" w:rsidP="00806655">
            <w:pPr>
              <w:jc w:val="both"/>
            </w:pPr>
          </w:p>
        </w:tc>
        <w:tc>
          <w:tcPr>
            <w:tcW w:w="713" w:type="dxa"/>
          </w:tcPr>
          <w:p w14:paraId="1F141C4F" w14:textId="77777777" w:rsidR="00500DBF" w:rsidRPr="00C539A7" w:rsidRDefault="00500DBF" w:rsidP="00806655">
            <w:pPr>
              <w:jc w:val="both"/>
            </w:pPr>
          </w:p>
        </w:tc>
        <w:tc>
          <w:tcPr>
            <w:tcW w:w="610" w:type="dxa"/>
          </w:tcPr>
          <w:p w14:paraId="618ED6EB" w14:textId="77777777" w:rsidR="00500DBF" w:rsidRPr="00C539A7" w:rsidRDefault="00500DBF" w:rsidP="00806655">
            <w:pPr>
              <w:jc w:val="both"/>
              <w:rPr>
                <w:color w:val="000000"/>
                <w:lang w:eastAsia="tr-TR"/>
              </w:rPr>
            </w:pPr>
          </w:p>
        </w:tc>
        <w:tc>
          <w:tcPr>
            <w:tcW w:w="843" w:type="dxa"/>
            <w:gridSpan w:val="2"/>
          </w:tcPr>
          <w:p w14:paraId="3FD7D581" w14:textId="77777777" w:rsidR="00500DBF" w:rsidRPr="00C539A7" w:rsidRDefault="00500DBF" w:rsidP="00806655">
            <w:pPr>
              <w:jc w:val="both"/>
              <w:rPr>
                <w:color w:val="000000"/>
                <w:lang w:eastAsia="tr-TR"/>
              </w:rPr>
            </w:pPr>
          </w:p>
        </w:tc>
        <w:tc>
          <w:tcPr>
            <w:tcW w:w="709" w:type="dxa"/>
            <w:gridSpan w:val="2"/>
          </w:tcPr>
          <w:p w14:paraId="5626916D" w14:textId="77777777" w:rsidR="00500DBF" w:rsidRDefault="00500DBF" w:rsidP="00806655">
            <w:pPr>
              <w:jc w:val="both"/>
              <w:rPr>
                <w:color w:val="000000"/>
                <w:lang w:eastAsia="tr-TR"/>
              </w:rPr>
            </w:pPr>
          </w:p>
        </w:tc>
        <w:tc>
          <w:tcPr>
            <w:tcW w:w="709" w:type="dxa"/>
            <w:gridSpan w:val="2"/>
          </w:tcPr>
          <w:p w14:paraId="1777A9FB" w14:textId="05D8D54A" w:rsidR="00500DBF" w:rsidRPr="009E1F67" w:rsidRDefault="00C43B03" w:rsidP="00806655">
            <w:pPr>
              <w:jc w:val="both"/>
              <w:rPr>
                <w:color w:val="000000"/>
                <w:lang w:eastAsia="tr-TR"/>
              </w:rPr>
            </w:pPr>
            <w:r>
              <w:rPr>
                <w:color w:val="000000"/>
                <w:lang w:eastAsia="tr-TR"/>
              </w:rPr>
              <w:t>“(C)</w:t>
            </w:r>
          </w:p>
        </w:tc>
        <w:tc>
          <w:tcPr>
            <w:tcW w:w="4536" w:type="dxa"/>
          </w:tcPr>
          <w:p w14:paraId="5E9BA7F9" w14:textId="77777777" w:rsidR="00500DBF" w:rsidRDefault="00500DBF" w:rsidP="00500DBF">
            <w:pPr>
              <w:jc w:val="both"/>
            </w:pPr>
            <w:r w:rsidRPr="004B2C51">
              <w:t>Cumhuriyet</w:t>
            </w:r>
            <w:r>
              <w:t xml:space="preserve"> Meclisince onaylanıp yürürlüğe </w:t>
            </w:r>
            <w:r w:rsidRPr="004B2C51">
              <w:t>girmedikçe Kurul bütçesinden harcama yapılamaz.</w:t>
            </w:r>
          </w:p>
          <w:p w14:paraId="20A5DB17" w14:textId="5872779A" w:rsidR="00500DBF" w:rsidRPr="009E1F67" w:rsidRDefault="00500DBF" w:rsidP="00500DBF">
            <w:pPr>
              <w:jc w:val="both"/>
              <w:rPr>
                <w:color w:val="000000"/>
                <w:lang w:eastAsia="tr-TR"/>
              </w:rPr>
            </w:pPr>
            <w:r>
              <w:t xml:space="preserve">        </w:t>
            </w:r>
            <w:r w:rsidRPr="004B2C51">
              <w:t xml:space="preserve">Ancak herhangi bir nedenle yeni mali yıl </w:t>
            </w:r>
            <w:r w:rsidR="006D397E">
              <w:t>Bütçe Y</w:t>
            </w:r>
            <w:r w:rsidRPr="004B2C51">
              <w:t>asasının yürürlüğe gi</w:t>
            </w:r>
            <w:r w:rsidR="00DC4FFC">
              <w:t>rmemesi halinde, yeni mali yıl Bütçe Y</w:t>
            </w:r>
            <w:r w:rsidRPr="004B2C51">
              <w:t>asasının yürürlüğe gireceği tarihe kadar</w:t>
            </w:r>
            <w:r>
              <w:t>,</w:t>
            </w:r>
            <w:r w:rsidR="006D397E">
              <w:t xml:space="preserve"> geçmiş yıl Bütçe Y</w:t>
            </w:r>
            <w:r w:rsidRPr="004B2C51">
              <w:t xml:space="preserve">asasına bağlı gider cetvellerinde öngörülen ödeneklerin 1/12’sinin </w:t>
            </w:r>
            <w:r>
              <w:t xml:space="preserve">(on ikide bir) </w:t>
            </w:r>
            <w:r w:rsidRPr="004B2C51">
              <w:t>aylık olarak uygulanmasına ve gelirlerin tahsiline devam edilebilir.</w:t>
            </w:r>
            <w:r>
              <w:t>”</w:t>
            </w:r>
          </w:p>
        </w:tc>
      </w:tr>
    </w:tbl>
    <w:p w14:paraId="5F14E836" w14:textId="77777777" w:rsidR="001E3921" w:rsidRDefault="001E3921">
      <w: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3"/>
        <w:gridCol w:w="713"/>
        <w:gridCol w:w="610"/>
        <w:gridCol w:w="843"/>
        <w:gridCol w:w="142"/>
        <w:gridCol w:w="425"/>
        <w:gridCol w:w="142"/>
        <w:gridCol w:w="567"/>
        <w:gridCol w:w="142"/>
        <w:gridCol w:w="4536"/>
      </w:tblGrid>
      <w:tr w:rsidR="00E30466" w:rsidRPr="00C539A7" w14:paraId="419A2867" w14:textId="77777777" w:rsidTr="00631942">
        <w:tc>
          <w:tcPr>
            <w:tcW w:w="2053" w:type="dxa"/>
          </w:tcPr>
          <w:p w14:paraId="2EDC8F83" w14:textId="7E27FCA9" w:rsidR="00E30466" w:rsidRPr="00C539A7" w:rsidRDefault="00E30466" w:rsidP="00806655">
            <w:pPr>
              <w:jc w:val="both"/>
            </w:pPr>
          </w:p>
        </w:tc>
        <w:tc>
          <w:tcPr>
            <w:tcW w:w="713" w:type="dxa"/>
          </w:tcPr>
          <w:p w14:paraId="5E7A5135" w14:textId="77777777" w:rsidR="00E30466" w:rsidRPr="00C539A7" w:rsidRDefault="00E30466" w:rsidP="00806655">
            <w:pPr>
              <w:jc w:val="both"/>
            </w:pPr>
          </w:p>
        </w:tc>
        <w:tc>
          <w:tcPr>
            <w:tcW w:w="610" w:type="dxa"/>
          </w:tcPr>
          <w:p w14:paraId="158A3613" w14:textId="77777777" w:rsidR="00E30466" w:rsidRPr="00C539A7" w:rsidRDefault="00E30466" w:rsidP="00806655">
            <w:pPr>
              <w:jc w:val="both"/>
              <w:rPr>
                <w:color w:val="000000"/>
                <w:lang w:eastAsia="tr-TR"/>
              </w:rPr>
            </w:pPr>
          </w:p>
        </w:tc>
        <w:tc>
          <w:tcPr>
            <w:tcW w:w="843" w:type="dxa"/>
          </w:tcPr>
          <w:p w14:paraId="724925E1" w14:textId="77777777" w:rsidR="00E30466" w:rsidRPr="00C539A7" w:rsidRDefault="00E30466" w:rsidP="00806655">
            <w:pPr>
              <w:jc w:val="both"/>
              <w:rPr>
                <w:color w:val="000000"/>
                <w:lang w:eastAsia="tr-TR"/>
              </w:rPr>
            </w:pPr>
          </w:p>
        </w:tc>
        <w:tc>
          <w:tcPr>
            <w:tcW w:w="567" w:type="dxa"/>
            <w:gridSpan w:val="2"/>
          </w:tcPr>
          <w:p w14:paraId="7B3F24AB" w14:textId="77777777" w:rsidR="00E30466" w:rsidRDefault="00E30466" w:rsidP="00806655">
            <w:pPr>
              <w:jc w:val="both"/>
              <w:rPr>
                <w:color w:val="000000"/>
                <w:lang w:eastAsia="tr-TR"/>
              </w:rPr>
            </w:pPr>
          </w:p>
        </w:tc>
        <w:tc>
          <w:tcPr>
            <w:tcW w:w="851" w:type="dxa"/>
            <w:gridSpan w:val="3"/>
          </w:tcPr>
          <w:p w14:paraId="406E9EBF" w14:textId="77777777" w:rsidR="00E30466" w:rsidRDefault="00E30466" w:rsidP="00806655">
            <w:pPr>
              <w:jc w:val="both"/>
              <w:rPr>
                <w:color w:val="000000"/>
                <w:lang w:eastAsia="tr-TR"/>
              </w:rPr>
            </w:pPr>
          </w:p>
        </w:tc>
        <w:tc>
          <w:tcPr>
            <w:tcW w:w="4536" w:type="dxa"/>
          </w:tcPr>
          <w:p w14:paraId="6ECCCB24" w14:textId="77777777" w:rsidR="00E30466" w:rsidRPr="004B2C51" w:rsidRDefault="00E30466" w:rsidP="00500DBF">
            <w:pPr>
              <w:jc w:val="both"/>
            </w:pPr>
          </w:p>
        </w:tc>
      </w:tr>
      <w:tr w:rsidR="00E30466" w:rsidRPr="00C539A7" w14:paraId="0CCDB356" w14:textId="77777777" w:rsidTr="00631942">
        <w:tc>
          <w:tcPr>
            <w:tcW w:w="2053" w:type="dxa"/>
          </w:tcPr>
          <w:p w14:paraId="71C11988" w14:textId="77777777" w:rsidR="00E30466" w:rsidRPr="00C539A7" w:rsidRDefault="00E30466" w:rsidP="00806655">
            <w:pPr>
              <w:jc w:val="both"/>
            </w:pPr>
          </w:p>
        </w:tc>
        <w:tc>
          <w:tcPr>
            <w:tcW w:w="713" w:type="dxa"/>
          </w:tcPr>
          <w:p w14:paraId="17FD7ACF" w14:textId="77777777" w:rsidR="00E30466" w:rsidRPr="00C539A7" w:rsidRDefault="00E30466" w:rsidP="00806655">
            <w:pPr>
              <w:jc w:val="both"/>
            </w:pPr>
          </w:p>
        </w:tc>
        <w:tc>
          <w:tcPr>
            <w:tcW w:w="610" w:type="dxa"/>
          </w:tcPr>
          <w:p w14:paraId="725D092C" w14:textId="77777777" w:rsidR="00E30466" w:rsidRPr="00C539A7" w:rsidRDefault="00E30466" w:rsidP="00806655">
            <w:pPr>
              <w:jc w:val="both"/>
              <w:rPr>
                <w:color w:val="000000"/>
                <w:lang w:eastAsia="tr-TR"/>
              </w:rPr>
            </w:pPr>
          </w:p>
        </w:tc>
        <w:tc>
          <w:tcPr>
            <w:tcW w:w="843" w:type="dxa"/>
          </w:tcPr>
          <w:p w14:paraId="7635E31A" w14:textId="77777777" w:rsidR="00E30466" w:rsidRPr="00C539A7" w:rsidRDefault="00E30466" w:rsidP="00806655">
            <w:pPr>
              <w:jc w:val="both"/>
              <w:rPr>
                <w:color w:val="000000"/>
                <w:lang w:eastAsia="tr-TR"/>
              </w:rPr>
            </w:pPr>
          </w:p>
        </w:tc>
        <w:tc>
          <w:tcPr>
            <w:tcW w:w="567" w:type="dxa"/>
            <w:gridSpan w:val="2"/>
          </w:tcPr>
          <w:p w14:paraId="0C56620C" w14:textId="5C03427C" w:rsidR="00E30466" w:rsidRDefault="00E30466" w:rsidP="00806655">
            <w:pPr>
              <w:jc w:val="both"/>
              <w:rPr>
                <w:color w:val="000000"/>
                <w:lang w:eastAsia="tr-TR"/>
              </w:rPr>
            </w:pPr>
            <w:r>
              <w:rPr>
                <w:color w:val="000000"/>
                <w:lang w:eastAsia="tr-TR"/>
              </w:rPr>
              <w:t>(3)</w:t>
            </w:r>
          </w:p>
        </w:tc>
        <w:tc>
          <w:tcPr>
            <w:tcW w:w="5387" w:type="dxa"/>
            <w:gridSpan w:val="4"/>
          </w:tcPr>
          <w:p w14:paraId="299B3FB8" w14:textId="77777777" w:rsidR="00E30466" w:rsidRDefault="00E30466" w:rsidP="00500DBF">
            <w:pPr>
              <w:jc w:val="both"/>
              <w:rPr>
                <w:lang w:eastAsia="tr-TR"/>
              </w:rPr>
            </w:pPr>
            <w:r w:rsidRPr="003C7FBE">
              <w:rPr>
                <w:lang w:eastAsia="tr-TR"/>
              </w:rPr>
              <w:t>Esas Yasa, 15’inci maddesinin (4)’üncü fıkrası</w:t>
            </w:r>
            <w:r>
              <w:rPr>
                <w:lang w:eastAsia="tr-TR"/>
              </w:rPr>
              <w:t xml:space="preserve"> kaldırı</w:t>
            </w:r>
            <w:r w:rsidRPr="003C7FBE">
              <w:rPr>
                <w:lang w:eastAsia="tr-TR"/>
              </w:rPr>
              <w:t>lmak ve yerine aşağıdaki yeni (4)’üncü fıkra konmak suretiyle değiştirilir:</w:t>
            </w:r>
          </w:p>
          <w:p w14:paraId="29B48136" w14:textId="1F149691" w:rsidR="00631942" w:rsidRPr="004B2C51" w:rsidRDefault="00631942" w:rsidP="00500DBF">
            <w:pPr>
              <w:jc w:val="both"/>
            </w:pPr>
          </w:p>
        </w:tc>
      </w:tr>
      <w:tr w:rsidR="00E30466" w:rsidRPr="00C539A7" w14:paraId="579E52A1" w14:textId="77777777" w:rsidTr="00631942">
        <w:tc>
          <w:tcPr>
            <w:tcW w:w="2053" w:type="dxa"/>
          </w:tcPr>
          <w:p w14:paraId="59A726AA" w14:textId="77777777" w:rsidR="00E30466" w:rsidRPr="00C539A7" w:rsidRDefault="00E30466" w:rsidP="00806655">
            <w:pPr>
              <w:jc w:val="both"/>
            </w:pPr>
          </w:p>
        </w:tc>
        <w:tc>
          <w:tcPr>
            <w:tcW w:w="713" w:type="dxa"/>
          </w:tcPr>
          <w:p w14:paraId="7C832364" w14:textId="77777777" w:rsidR="00E30466" w:rsidRPr="00C539A7" w:rsidRDefault="00E30466" w:rsidP="00806655">
            <w:pPr>
              <w:jc w:val="both"/>
            </w:pPr>
          </w:p>
        </w:tc>
        <w:tc>
          <w:tcPr>
            <w:tcW w:w="610" w:type="dxa"/>
          </w:tcPr>
          <w:p w14:paraId="4DF1B926" w14:textId="77777777" w:rsidR="00E30466" w:rsidRPr="00C539A7" w:rsidRDefault="00E30466" w:rsidP="00806655">
            <w:pPr>
              <w:jc w:val="both"/>
              <w:rPr>
                <w:color w:val="000000"/>
                <w:lang w:eastAsia="tr-TR"/>
              </w:rPr>
            </w:pPr>
          </w:p>
        </w:tc>
        <w:tc>
          <w:tcPr>
            <w:tcW w:w="843" w:type="dxa"/>
          </w:tcPr>
          <w:p w14:paraId="4D58D087" w14:textId="77777777" w:rsidR="00E30466" w:rsidRPr="00C539A7" w:rsidRDefault="00E30466" w:rsidP="00806655">
            <w:pPr>
              <w:jc w:val="both"/>
              <w:rPr>
                <w:color w:val="000000"/>
                <w:lang w:eastAsia="tr-TR"/>
              </w:rPr>
            </w:pPr>
          </w:p>
        </w:tc>
        <w:tc>
          <w:tcPr>
            <w:tcW w:w="567" w:type="dxa"/>
            <w:gridSpan w:val="2"/>
          </w:tcPr>
          <w:p w14:paraId="6344B032" w14:textId="77777777" w:rsidR="00E30466" w:rsidRDefault="00E30466" w:rsidP="00806655">
            <w:pPr>
              <w:jc w:val="both"/>
              <w:rPr>
                <w:color w:val="000000"/>
                <w:lang w:eastAsia="tr-TR"/>
              </w:rPr>
            </w:pPr>
          </w:p>
        </w:tc>
        <w:tc>
          <w:tcPr>
            <w:tcW w:w="709" w:type="dxa"/>
            <w:gridSpan w:val="2"/>
          </w:tcPr>
          <w:p w14:paraId="5D28503E" w14:textId="32258002" w:rsidR="00E30466" w:rsidRDefault="00631942" w:rsidP="00806655">
            <w:pPr>
              <w:jc w:val="both"/>
              <w:rPr>
                <w:color w:val="000000"/>
                <w:lang w:eastAsia="tr-TR"/>
              </w:rPr>
            </w:pPr>
            <w:r>
              <w:rPr>
                <w:color w:val="000000"/>
                <w:lang w:eastAsia="tr-TR"/>
              </w:rPr>
              <w:t>“</w:t>
            </w:r>
            <w:r w:rsidR="00E30466">
              <w:rPr>
                <w:color w:val="000000"/>
                <w:lang w:eastAsia="tr-TR"/>
              </w:rPr>
              <w:t>(4)</w:t>
            </w:r>
          </w:p>
        </w:tc>
        <w:tc>
          <w:tcPr>
            <w:tcW w:w="4678" w:type="dxa"/>
            <w:gridSpan w:val="2"/>
          </w:tcPr>
          <w:p w14:paraId="6E9B51CF" w14:textId="63AC9FF8" w:rsidR="00E30466" w:rsidRPr="003C7FBE" w:rsidRDefault="00E30466" w:rsidP="002F50C4">
            <w:pPr>
              <w:jc w:val="both"/>
              <w:rPr>
                <w:lang w:eastAsia="tr-TR"/>
              </w:rPr>
            </w:pPr>
            <w:r w:rsidRPr="004B2C51">
              <w:t>Her mali yılın sonunda bütçe fazlalığı elde edilmesi durumunda</w:t>
            </w:r>
            <w:r>
              <w:t>,</w:t>
            </w:r>
            <w:r w:rsidRPr="004B2C51">
              <w:t xml:space="preserve"> elde edilen bütçe fazlalığı</w:t>
            </w:r>
            <w:r>
              <w:t xml:space="preserve">, </w:t>
            </w:r>
            <w:r w:rsidRPr="003C7FBE">
              <w:rPr>
                <w:rFonts w:eastAsia="Calibri"/>
              </w:rPr>
              <w:t>lisanslı yayın yapan yayıncı kuruluşlara alt</w:t>
            </w:r>
            <w:r w:rsidR="00631942">
              <w:rPr>
                <w:rFonts w:eastAsia="Calibri"/>
              </w:rPr>
              <w:t xml:space="preserve"> </w:t>
            </w:r>
            <w:r w:rsidRPr="003C7FBE">
              <w:rPr>
                <w:rFonts w:eastAsia="Calibri"/>
              </w:rPr>
              <w:t xml:space="preserve">yapı, teknik donanım, yayıncılığın geliştirilmesi ve eğitim desteği </w:t>
            </w:r>
            <w:r w:rsidR="002F50C4">
              <w:rPr>
                <w:rFonts w:eastAsia="Calibri"/>
              </w:rPr>
              <w:t>sağlamak</w:t>
            </w:r>
            <w:r w:rsidRPr="003C7FBE">
              <w:rPr>
                <w:rFonts w:eastAsia="Calibri"/>
              </w:rPr>
              <w:t xml:space="preserve"> amacıyla</w:t>
            </w:r>
            <w:r>
              <w:rPr>
                <w:rFonts w:eastAsia="Calibri"/>
              </w:rPr>
              <w:t>,</w:t>
            </w:r>
            <w:r w:rsidRPr="003C7FBE">
              <w:t xml:space="preserve"> </w:t>
            </w:r>
            <w:r>
              <w:t xml:space="preserve">Kurul tarafından hakkaniyetli biçimde </w:t>
            </w:r>
            <w:r w:rsidRPr="003C7FBE">
              <w:t>kullanılır.”</w:t>
            </w:r>
          </w:p>
        </w:tc>
      </w:tr>
      <w:tr w:rsidR="00F64BCB" w:rsidRPr="00C539A7" w14:paraId="49310841" w14:textId="77777777" w:rsidTr="00631942">
        <w:tc>
          <w:tcPr>
            <w:tcW w:w="2053" w:type="dxa"/>
          </w:tcPr>
          <w:p w14:paraId="0F7859B9" w14:textId="77777777" w:rsidR="00F64BCB" w:rsidRPr="00C539A7" w:rsidRDefault="00F64BCB" w:rsidP="00806655">
            <w:pPr>
              <w:jc w:val="both"/>
            </w:pPr>
          </w:p>
        </w:tc>
        <w:tc>
          <w:tcPr>
            <w:tcW w:w="713" w:type="dxa"/>
          </w:tcPr>
          <w:p w14:paraId="1716D40B" w14:textId="77777777" w:rsidR="00F64BCB" w:rsidRPr="00C539A7" w:rsidRDefault="00F64BCB" w:rsidP="00806655">
            <w:pPr>
              <w:jc w:val="both"/>
            </w:pPr>
          </w:p>
        </w:tc>
        <w:tc>
          <w:tcPr>
            <w:tcW w:w="610" w:type="dxa"/>
          </w:tcPr>
          <w:p w14:paraId="61D1688F" w14:textId="77777777" w:rsidR="00F64BCB" w:rsidRPr="00C539A7" w:rsidRDefault="00F64BCB" w:rsidP="00806655">
            <w:pPr>
              <w:jc w:val="both"/>
              <w:rPr>
                <w:color w:val="000000"/>
                <w:lang w:eastAsia="tr-TR"/>
              </w:rPr>
            </w:pPr>
          </w:p>
        </w:tc>
        <w:tc>
          <w:tcPr>
            <w:tcW w:w="843" w:type="dxa"/>
          </w:tcPr>
          <w:p w14:paraId="39A5297D" w14:textId="77777777" w:rsidR="00F64BCB" w:rsidRPr="00C539A7" w:rsidRDefault="00F64BCB" w:rsidP="00806655">
            <w:pPr>
              <w:jc w:val="both"/>
              <w:rPr>
                <w:color w:val="000000"/>
                <w:lang w:eastAsia="tr-TR"/>
              </w:rPr>
            </w:pPr>
          </w:p>
        </w:tc>
        <w:tc>
          <w:tcPr>
            <w:tcW w:w="567" w:type="dxa"/>
            <w:gridSpan w:val="2"/>
          </w:tcPr>
          <w:p w14:paraId="10357DB3" w14:textId="77777777" w:rsidR="00F64BCB" w:rsidRDefault="00F64BCB" w:rsidP="00806655">
            <w:pPr>
              <w:jc w:val="both"/>
              <w:rPr>
                <w:color w:val="000000"/>
                <w:lang w:eastAsia="tr-TR"/>
              </w:rPr>
            </w:pPr>
          </w:p>
        </w:tc>
        <w:tc>
          <w:tcPr>
            <w:tcW w:w="709" w:type="dxa"/>
            <w:gridSpan w:val="2"/>
          </w:tcPr>
          <w:p w14:paraId="6F23F4F8" w14:textId="77777777" w:rsidR="00F64BCB" w:rsidRDefault="00F64BCB" w:rsidP="00806655">
            <w:pPr>
              <w:jc w:val="both"/>
              <w:rPr>
                <w:color w:val="000000"/>
                <w:lang w:eastAsia="tr-TR"/>
              </w:rPr>
            </w:pPr>
          </w:p>
        </w:tc>
        <w:tc>
          <w:tcPr>
            <w:tcW w:w="4678" w:type="dxa"/>
            <w:gridSpan w:val="2"/>
          </w:tcPr>
          <w:p w14:paraId="5179D018" w14:textId="77777777" w:rsidR="00F64BCB" w:rsidRPr="004B2C51" w:rsidRDefault="00F64BCB" w:rsidP="00F64BCB">
            <w:pPr>
              <w:jc w:val="both"/>
            </w:pPr>
          </w:p>
        </w:tc>
      </w:tr>
      <w:tr w:rsidR="00631942" w:rsidRPr="00C539A7" w14:paraId="4DDD370C" w14:textId="77777777" w:rsidTr="00733069">
        <w:tc>
          <w:tcPr>
            <w:tcW w:w="2053" w:type="dxa"/>
          </w:tcPr>
          <w:p w14:paraId="6B8A3871" w14:textId="7106BF7F" w:rsidR="00631942" w:rsidRPr="00C539A7" w:rsidRDefault="00631942" w:rsidP="00631942">
            <w:r w:rsidRPr="009E1F67">
              <w:t>Esas Yasanın 16’ncı Maddesinin Değiştirilmesi</w:t>
            </w:r>
          </w:p>
        </w:tc>
        <w:tc>
          <w:tcPr>
            <w:tcW w:w="8120" w:type="dxa"/>
            <w:gridSpan w:val="9"/>
          </w:tcPr>
          <w:p w14:paraId="316D6C37" w14:textId="39B03757" w:rsidR="00631942" w:rsidRPr="00C539A7" w:rsidRDefault="00631942" w:rsidP="00631942">
            <w:pPr>
              <w:jc w:val="both"/>
              <w:rPr>
                <w:color w:val="000000"/>
                <w:lang w:eastAsia="tr-TR"/>
              </w:rPr>
            </w:pPr>
            <w:r w:rsidRPr="00C539A7">
              <w:t>5.</w:t>
            </w:r>
            <w:r>
              <w:t xml:space="preserve"> </w:t>
            </w:r>
            <w:r w:rsidRPr="00C539A7">
              <w:t xml:space="preserve">Esas Yasa, 16’ncı </w:t>
            </w:r>
            <w:r>
              <w:t xml:space="preserve">maddesi kaldırılmak ve  </w:t>
            </w:r>
            <w:r w:rsidRPr="00C539A7">
              <w:t xml:space="preserve">yerine aşağıdaki yeni 16’ncı </w:t>
            </w:r>
            <w:r>
              <w:t xml:space="preserve">madde ve bu maddeye bağlı </w:t>
            </w:r>
            <w:r w:rsidR="00C43B03">
              <w:t xml:space="preserve">yeni </w:t>
            </w:r>
            <w:r>
              <w:t xml:space="preserve">İkinci Cetvel </w:t>
            </w:r>
            <w:r w:rsidRPr="00C539A7">
              <w:t>konmak suretiyle değiştirilir:</w:t>
            </w:r>
          </w:p>
        </w:tc>
      </w:tr>
      <w:tr w:rsidR="008606CD" w:rsidRPr="00C539A7" w14:paraId="1DF6B476" w14:textId="77777777" w:rsidTr="00175D45">
        <w:tc>
          <w:tcPr>
            <w:tcW w:w="2053" w:type="dxa"/>
          </w:tcPr>
          <w:p w14:paraId="4FB073A3" w14:textId="77777777" w:rsidR="008606CD" w:rsidRPr="00C539A7" w:rsidRDefault="008606CD" w:rsidP="00806655">
            <w:pPr>
              <w:jc w:val="both"/>
            </w:pPr>
          </w:p>
        </w:tc>
        <w:tc>
          <w:tcPr>
            <w:tcW w:w="713" w:type="dxa"/>
          </w:tcPr>
          <w:p w14:paraId="3F510C7C" w14:textId="77777777" w:rsidR="008606CD" w:rsidRPr="00C539A7" w:rsidRDefault="008606CD" w:rsidP="00806655">
            <w:pPr>
              <w:jc w:val="both"/>
            </w:pPr>
          </w:p>
        </w:tc>
        <w:tc>
          <w:tcPr>
            <w:tcW w:w="7407" w:type="dxa"/>
            <w:gridSpan w:val="8"/>
          </w:tcPr>
          <w:p w14:paraId="2358BA7B" w14:textId="77777777" w:rsidR="008606CD" w:rsidRPr="00C539A7" w:rsidRDefault="008606CD" w:rsidP="008606CD">
            <w:pPr>
              <w:jc w:val="both"/>
            </w:pPr>
          </w:p>
        </w:tc>
      </w:tr>
      <w:tr w:rsidR="00C43B03" w:rsidRPr="00C539A7" w14:paraId="783C22E2" w14:textId="77777777" w:rsidTr="00C43B03">
        <w:trPr>
          <w:trHeight w:val="242"/>
        </w:trPr>
        <w:tc>
          <w:tcPr>
            <w:tcW w:w="2053" w:type="dxa"/>
          </w:tcPr>
          <w:p w14:paraId="4FEE9BB8" w14:textId="77777777" w:rsidR="00C43B03" w:rsidRPr="00C539A7" w:rsidRDefault="00C43B03" w:rsidP="00806655">
            <w:pPr>
              <w:jc w:val="both"/>
            </w:pPr>
          </w:p>
        </w:tc>
        <w:tc>
          <w:tcPr>
            <w:tcW w:w="713" w:type="dxa"/>
          </w:tcPr>
          <w:p w14:paraId="0FD8C6A0" w14:textId="77777777" w:rsidR="00C43B03" w:rsidRPr="00C539A7" w:rsidRDefault="00C43B03" w:rsidP="00806655">
            <w:pPr>
              <w:jc w:val="both"/>
            </w:pPr>
          </w:p>
        </w:tc>
        <w:tc>
          <w:tcPr>
            <w:tcW w:w="1595" w:type="dxa"/>
            <w:gridSpan w:val="3"/>
          </w:tcPr>
          <w:p w14:paraId="0E042643" w14:textId="15E5D0DE" w:rsidR="00C43B03" w:rsidRDefault="00C43B03" w:rsidP="00631942">
            <w:r>
              <w:t>“</w:t>
            </w:r>
            <w:r w:rsidRPr="00707476">
              <w:t>Yayın Platformları</w:t>
            </w:r>
            <w:r>
              <w:t>-</w:t>
            </w:r>
            <w:r w:rsidRPr="00707476">
              <w:t>nın ve Uydu İstasyonları</w:t>
            </w:r>
            <w:r>
              <w:t>-</w:t>
            </w:r>
            <w:r w:rsidRPr="00707476">
              <w:t>nın Aylık Gelirlerinden Pay Ödemesi</w:t>
            </w:r>
          </w:p>
          <w:p w14:paraId="0CDAED53" w14:textId="77777777" w:rsidR="00C43B03" w:rsidRPr="00707476" w:rsidRDefault="00C43B03" w:rsidP="00631942"/>
          <w:p w14:paraId="20498051" w14:textId="503C8D2A" w:rsidR="00C43B03" w:rsidRPr="00C539A7" w:rsidRDefault="00C43B03" w:rsidP="00F916AA">
            <w:pPr>
              <w:jc w:val="both"/>
              <w:rPr>
                <w:color w:val="000000"/>
                <w:lang w:eastAsia="tr-TR"/>
              </w:rPr>
            </w:pPr>
            <w:r w:rsidRPr="00707476">
              <w:t>İKİNCİ CETVEL</w:t>
            </w:r>
          </w:p>
        </w:tc>
        <w:tc>
          <w:tcPr>
            <w:tcW w:w="567" w:type="dxa"/>
            <w:gridSpan w:val="2"/>
          </w:tcPr>
          <w:p w14:paraId="4527B9BA" w14:textId="587E7A2D" w:rsidR="00C43B03" w:rsidRPr="00C539A7" w:rsidRDefault="00C43B03" w:rsidP="00C43B03">
            <w:pPr>
              <w:jc w:val="both"/>
              <w:rPr>
                <w:color w:val="000000"/>
                <w:lang w:eastAsia="tr-TR"/>
              </w:rPr>
            </w:pPr>
            <w:r>
              <w:rPr>
                <w:color w:val="000000"/>
                <w:lang w:eastAsia="tr-TR"/>
              </w:rPr>
              <w:t xml:space="preserve">16. </w:t>
            </w:r>
          </w:p>
        </w:tc>
        <w:tc>
          <w:tcPr>
            <w:tcW w:w="567" w:type="dxa"/>
          </w:tcPr>
          <w:p w14:paraId="3ECC5B9F" w14:textId="0721EB64" w:rsidR="00C43B03" w:rsidRPr="00C539A7" w:rsidRDefault="00C43B03" w:rsidP="00806655">
            <w:pPr>
              <w:jc w:val="both"/>
              <w:rPr>
                <w:color w:val="000000"/>
                <w:lang w:eastAsia="tr-TR"/>
              </w:rPr>
            </w:pPr>
            <w:r w:rsidRPr="00C539A7">
              <w:rPr>
                <w:color w:val="000000"/>
                <w:lang w:eastAsia="tr-TR"/>
              </w:rPr>
              <w:t>(1)</w:t>
            </w:r>
          </w:p>
        </w:tc>
        <w:tc>
          <w:tcPr>
            <w:tcW w:w="4678" w:type="dxa"/>
            <w:gridSpan w:val="2"/>
          </w:tcPr>
          <w:p w14:paraId="7D1A625A" w14:textId="54D99183" w:rsidR="00C43B03" w:rsidRPr="00C539A7" w:rsidRDefault="00C43B03" w:rsidP="0034215B">
            <w:pPr>
              <w:jc w:val="both"/>
              <w:rPr>
                <w:color w:val="000000"/>
                <w:lang w:eastAsia="tr-TR"/>
              </w:rPr>
            </w:pPr>
            <w:r w:rsidRPr="00707476">
              <w:rPr>
                <w:lang w:eastAsia="tr-TR"/>
              </w:rPr>
              <w:t>IP veya uydu üzerinden yayın aktaran ve/veya yapan ve benzeri her türlü aboneli veya abonesiz sayısal yayın platformu işletmecileri ve uydu yer istasyonları, elde ettikleri toplam aylık brüt gelirlerinin %3’lük (yüzde üç) kısmını, elde ettikleri ayı takip eden ay içerisinde</w:t>
            </w:r>
            <w:r>
              <w:rPr>
                <w:lang w:eastAsia="tr-TR"/>
              </w:rPr>
              <w:t>, bu Yasaya E</w:t>
            </w:r>
            <w:r w:rsidRPr="00707476">
              <w:rPr>
                <w:lang w:eastAsia="tr-TR"/>
              </w:rPr>
              <w:t>k</w:t>
            </w:r>
            <w:r>
              <w:rPr>
                <w:lang w:eastAsia="tr-TR"/>
              </w:rPr>
              <w:t>’</w:t>
            </w:r>
            <w:r w:rsidRPr="00707476">
              <w:rPr>
                <w:lang w:eastAsia="tr-TR"/>
              </w:rPr>
              <w:t>li İkinci Cetvel</w:t>
            </w:r>
            <w:r>
              <w:rPr>
                <w:lang w:eastAsia="tr-TR"/>
              </w:rPr>
              <w:t>’</w:t>
            </w:r>
            <w:r w:rsidRPr="00707476">
              <w:rPr>
                <w:lang w:eastAsia="tr-TR"/>
              </w:rPr>
              <w:t>de yer alan beyanname formu ile birlikte Kurula öderler.</w:t>
            </w:r>
            <w:r>
              <w:rPr>
                <w:lang w:eastAsia="tr-TR"/>
              </w:rPr>
              <w:t xml:space="preserve"> </w:t>
            </w:r>
            <w:r w:rsidRPr="00707476">
              <w:t>Kurul, bu süre sonunda ödemede bulunmayanlara, en geç bir hafta içerisinde yazılı ihtarda bulunur. İhtar yazısından sonra 30 (otuz) gün içerisinde ödeme yapılmazsa, yayın kuruluşunun yayınları Kurul tarafından durdurulur. Ödemenin yapılması ile sözkonusu kuruluş, ödemenin yapıldığı tarihten başlayarak yeniden yayına başlayabilir.</w:t>
            </w:r>
          </w:p>
        </w:tc>
      </w:tr>
      <w:tr w:rsidR="00C43B03" w:rsidRPr="00C539A7" w14:paraId="7D08E13E" w14:textId="77777777" w:rsidTr="00733069">
        <w:trPr>
          <w:trHeight w:val="242"/>
        </w:trPr>
        <w:tc>
          <w:tcPr>
            <w:tcW w:w="2053" w:type="dxa"/>
          </w:tcPr>
          <w:p w14:paraId="555CB3A1" w14:textId="77777777" w:rsidR="00C43B03" w:rsidRDefault="00C43B03" w:rsidP="00806655">
            <w:pPr>
              <w:jc w:val="both"/>
            </w:pPr>
          </w:p>
          <w:p w14:paraId="5D96B610" w14:textId="39C3CCDB" w:rsidR="00C43B03" w:rsidRPr="00C539A7" w:rsidRDefault="00C43B03" w:rsidP="006B31F0">
            <w:pPr>
              <w:jc w:val="both"/>
            </w:pPr>
          </w:p>
        </w:tc>
        <w:tc>
          <w:tcPr>
            <w:tcW w:w="713" w:type="dxa"/>
          </w:tcPr>
          <w:p w14:paraId="79D35E8C" w14:textId="77777777" w:rsidR="00C43B03" w:rsidRPr="00C539A7" w:rsidRDefault="00C43B03" w:rsidP="00806655">
            <w:pPr>
              <w:jc w:val="both"/>
            </w:pPr>
          </w:p>
        </w:tc>
        <w:tc>
          <w:tcPr>
            <w:tcW w:w="1595" w:type="dxa"/>
            <w:gridSpan w:val="3"/>
          </w:tcPr>
          <w:p w14:paraId="2796CCCB" w14:textId="77777777" w:rsidR="00C43B03" w:rsidRDefault="00C43B03" w:rsidP="00F916AA">
            <w:pPr>
              <w:jc w:val="both"/>
            </w:pPr>
          </w:p>
          <w:p w14:paraId="5F3B5C6A" w14:textId="77777777" w:rsidR="00C43B03" w:rsidRPr="00707476" w:rsidRDefault="00C43B03" w:rsidP="006B31F0">
            <w:r w:rsidRPr="00707476">
              <w:t>48/1977</w:t>
            </w:r>
          </w:p>
          <w:p w14:paraId="03553217" w14:textId="60642A64" w:rsidR="00C43B03" w:rsidRPr="00707476" w:rsidRDefault="00C43B03" w:rsidP="006B31F0">
            <w:r w:rsidRPr="00707476">
              <w:t xml:space="preserve"> </w:t>
            </w:r>
            <w:r>
              <w:t xml:space="preserve"> </w:t>
            </w:r>
            <w:r w:rsidRPr="00707476">
              <w:t xml:space="preserve"> 28/1985</w:t>
            </w:r>
          </w:p>
          <w:p w14:paraId="766F5F30" w14:textId="7DBB255A" w:rsidR="00C43B03" w:rsidRPr="00707476" w:rsidRDefault="00C43B03" w:rsidP="006B31F0">
            <w:r>
              <w:t xml:space="preserve"> </w:t>
            </w:r>
            <w:r w:rsidRPr="00707476">
              <w:t xml:space="preserve">  31/1988</w:t>
            </w:r>
          </w:p>
          <w:p w14:paraId="29A3B58B" w14:textId="0F94E489" w:rsidR="00C43B03" w:rsidRPr="00707476" w:rsidRDefault="00C43B03" w:rsidP="006B31F0">
            <w:r w:rsidRPr="00707476">
              <w:t xml:space="preserve"> </w:t>
            </w:r>
            <w:r>
              <w:t xml:space="preserve"> </w:t>
            </w:r>
            <w:r w:rsidRPr="00707476">
              <w:t xml:space="preserve"> 31/1991</w:t>
            </w:r>
          </w:p>
          <w:p w14:paraId="08785EB4" w14:textId="5E10128A" w:rsidR="00C43B03" w:rsidRPr="00707476" w:rsidRDefault="00C43B03" w:rsidP="006B31F0">
            <w:r w:rsidRPr="00707476">
              <w:t xml:space="preserve"> </w:t>
            </w:r>
            <w:r>
              <w:t xml:space="preserve"> </w:t>
            </w:r>
            <w:r w:rsidRPr="00707476">
              <w:t xml:space="preserve"> 23/1997</w:t>
            </w:r>
          </w:p>
          <w:p w14:paraId="0CD5E4A1" w14:textId="29A42FDF" w:rsidR="00C43B03" w:rsidRDefault="00C43B03" w:rsidP="006B31F0">
            <w:r>
              <w:t xml:space="preserve">   54/1999</w:t>
            </w:r>
          </w:p>
          <w:p w14:paraId="04B0A1AD" w14:textId="1ACD3B88" w:rsidR="00C43B03" w:rsidRDefault="00C43B03" w:rsidP="006B31F0">
            <w:r>
              <w:t xml:space="preserve">   35/2005</w:t>
            </w:r>
          </w:p>
          <w:p w14:paraId="07370B45" w14:textId="4E7188C0" w:rsidR="00C43B03" w:rsidRDefault="00C43B03" w:rsidP="006B31F0">
            <w:r>
              <w:t xml:space="preserve">   59/2010</w:t>
            </w:r>
          </w:p>
          <w:p w14:paraId="3CDF1FCA" w14:textId="74981E5D" w:rsidR="00C43B03" w:rsidRDefault="00C43B03" w:rsidP="006B31F0">
            <w:pPr>
              <w:jc w:val="both"/>
            </w:pPr>
            <w:r>
              <w:t xml:space="preserve">   </w:t>
            </w:r>
            <w:r w:rsidRPr="00707476">
              <w:t>13/2017</w:t>
            </w:r>
          </w:p>
        </w:tc>
        <w:tc>
          <w:tcPr>
            <w:tcW w:w="567" w:type="dxa"/>
            <w:gridSpan w:val="2"/>
          </w:tcPr>
          <w:p w14:paraId="08A8C947" w14:textId="7527CD16" w:rsidR="00C43B03" w:rsidRDefault="00C43B03" w:rsidP="00806655">
            <w:pPr>
              <w:jc w:val="both"/>
              <w:rPr>
                <w:color w:val="000000"/>
                <w:lang w:eastAsia="tr-TR"/>
              </w:rPr>
            </w:pPr>
          </w:p>
        </w:tc>
        <w:tc>
          <w:tcPr>
            <w:tcW w:w="567" w:type="dxa"/>
          </w:tcPr>
          <w:p w14:paraId="56D356D5" w14:textId="38A8AEFA" w:rsidR="00C43B03" w:rsidRDefault="00C43B03" w:rsidP="00806655">
            <w:pPr>
              <w:jc w:val="both"/>
              <w:rPr>
                <w:color w:val="000000"/>
                <w:lang w:eastAsia="tr-TR"/>
              </w:rPr>
            </w:pPr>
            <w:r>
              <w:rPr>
                <w:color w:val="000000"/>
                <w:lang w:eastAsia="tr-TR"/>
              </w:rPr>
              <w:t>(2)</w:t>
            </w:r>
          </w:p>
        </w:tc>
        <w:tc>
          <w:tcPr>
            <w:tcW w:w="4678" w:type="dxa"/>
            <w:gridSpan w:val="2"/>
          </w:tcPr>
          <w:p w14:paraId="04B70A0A" w14:textId="1C75DA0D" w:rsidR="00C43B03" w:rsidRPr="00707476" w:rsidRDefault="00C43B03" w:rsidP="008606CD">
            <w:pPr>
              <w:jc w:val="both"/>
              <w:rPr>
                <w:lang w:eastAsia="tr-TR"/>
              </w:rPr>
            </w:pPr>
            <w:r w:rsidRPr="00707476">
              <w:t xml:space="preserve">Yukarıdaki (1)’inci fıkrada öngörülen </w:t>
            </w:r>
            <w:r>
              <w:t>30 (</w:t>
            </w:r>
            <w:r w:rsidRPr="00707476">
              <w:t>otuz</w:t>
            </w:r>
            <w:r>
              <w:t>)</w:t>
            </w:r>
            <w:r w:rsidRPr="00707476">
              <w:t xml:space="preserve"> günlük süre içerisinde Kamu Alacakları Tahsili Usulü Yasası kuralları uyarınca gecikme zammı uygulanır. Asıl borç ve gecikme zamları için Kurul ayrıca alacak davası ikame eder.</w:t>
            </w:r>
            <w:r>
              <w:t>”</w:t>
            </w:r>
          </w:p>
        </w:tc>
      </w:tr>
    </w:tbl>
    <w:p w14:paraId="41B0038B" w14:textId="77777777" w:rsidR="00A61B9B" w:rsidRDefault="00A61B9B">
      <w: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3"/>
        <w:gridCol w:w="607"/>
        <w:gridCol w:w="106"/>
        <w:gridCol w:w="461"/>
        <w:gridCol w:w="149"/>
        <w:gridCol w:w="17"/>
        <w:gridCol w:w="1110"/>
        <w:gridCol w:w="141"/>
        <w:gridCol w:w="51"/>
        <w:gridCol w:w="516"/>
        <w:gridCol w:w="148"/>
        <w:gridCol w:w="419"/>
        <w:gridCol w:w="183"/>
        <w:gridCol w:w="384"/>
        <w:gridCol w:w="194"/>
        <w:gridCol w:w="76"/>
        <w:gridCol w:w="3558"/>
      </w:tblGrid>
      <w:tr w:rsidR="008606CD" w:rsidRPr="00C539A7" w14:paraId="5EA3D082" w14:textId="77777777" w:rsidTr="00F916AA">
        <w:trPr>
          <w:trHeight w:val="242"/>
        </w:trPr>
        <w:tc>
          <w:tcPr>
            <w:tcW w:w="2053" w:type="dxa"/>
          </w:tcPr>
          <w:p w14:paraId="42844F76" w14:textId="2E3BA830" w:rsidR="008606CD" w:rsidRPr="00C539A7" w:rsidRDefault="008606CD" w:rsidP="00806655">
            <w:pPr>
              <w:jc w:val="both"/>
            </w:pPr>
          </w:p>
        </w:tc>
        <w:tc>
          <w:tcPr>
            <w:tcW w:w="713" w:type="dxa"/>
            <w:gridSpan w:val="2"/>
          </w:tcPr>
          <w:p w14:paraId="68E94166" w14:textId="77777777" w:rsidR="008606CD" w:rsidRPr="00C539A7" w:rsidRDefault="008606CD" w:rsidP="00806655">
            <w:pPr>
              <w:jc w:val="both"/>
            </w:pPr>
          </w:p>
        </w:tc>
        <w:tc>
          <w:tcPr>
            <w:tcW w:w="1737" w:type="dxa"/>
            <w:gridSpan w:val="4"/>
          </w:tcPr>
          <w:p w14:paraId="577ED699" w14:textId="77777777" w:rsidR="008606CD" w:rsidRDefault="008606CD" w:rsidP="00F916AA">
            <w:pPr>
              <w:jc w:val="both"/>
            </w:pPr>
          </w:p>
        </w:tc>
        <w:tc>
          <w:tcPr>
            <w:tcW w:w="708" w:type="dxa"/>
            <w:gridSpan w:val="3"/>
          </w:tcPr>
          <w:p w14:paraId="37FB7EAE" w14:textId="77777777" w:rsidR="008606CD" w:rsidRDefault="008606CD" w:rsidP="00806655">
            <w:pPr>
              <w:jc w:val="both"/>
              <w:rPr>
                <w:color w:val="000000"/>
                <w:lang w:eastAsia="tr-TR"/>
              </w:rPr>
            </w:pPr>
          </w:p>
        </w:tc>
        <w:tc>
          <w:tcPr>
            <w:tcW w:w="4962" w:type="dxa"/>
            <w:gridSpan w:val="7"/>
          </w:tcPr>
          <w:p w14:paraId="46379D8C" w14:textId="77777777" w:rsidR="008606CD" w:rsidRPr="00707476" w:rsidRDefault="008606CD" w:rsidP="008606CD">
            <w:pPr>
              <w:jc w:val="both"/>
            </w:pPr>
          </w:p>
        </w:tc>
      </w:tr>
      <w:tr w:rsidR="00C43B03" w:rsidRPr="00C539A7" w14:paraId="6005BDA1" w14:textId="77777777" w:rsidTr="00733069">
        <w:trPr>
          <w:trHeight w:val="242"/>
        </w:trPr>
        <w:tc>
          <w:tcPr>
            <w:tcW w:w="2053" w:type="dxa"/>
          </w:tcPr>
          <w:p w14:paraId="3E7AC30C" w14:textId="52D50BB8" w:rsidR="00C43B03" w:rsidRPr="00C539A7" w:rsidRDefault="00C43B03" w:rsidP="00631942">
            <w:r w:rsidRPr="009E1F67">
              <w:t>Esas Yasanın 36’ncı Maddesinin Değiştirilmesi</w:t>
            </w:r>
          </w:p>
        </w:tc>
        <w:tc>
          <w:tcPr>
            <w:tcW w:w="8120" w:type="dxa"/>
            <w:gridSpan w:val="16"/>
          </w:tcPr>
          <w:p w14:paraId="36CC8B38" w14:textId="157252C4" w:rsidR="00C43B03" w:rsidRPr="00C539A7" w:rsidRDefault="00C43B03" w:rsidP="00C43B03">
            <w:pPr>
              <w:jc w:val="both"/>
              <w:rPr>
                <w:color w:val="000000"/>
                <w:lang w:eastAsia="tr-TR"/>
              </w:rPr>
            </w:pPr>
            <w:r w:rsidRPr="00C539A7">
              <w:t>6.</w:t>
            </w:r>
            <w:r>
              <w:t xml:space="preserve"> Esas Yasa, 36’ncı maddesi</w:t>
            </w:r>
            <w:r w:rsidRPr="00C539A7">
              <w:t xml:space="preserve"> kaldır</w:t>
            </w:r>
            <w:r>
              <w:t>ıl</w:t>
            </w:r>
            <w:r w:rsidRPr="00C539A7">
              <w:t>mak ve yerine</w:t>
            </w:r>
            <w:r>
              <w:t xml:space="preserve"> aşağıdaki yeni 36’ncı madde</w:t>
            </w:r>
            <w:r w:rsidRPr="00C539A7">
              <w:t xml:space="preserve"> konmak suretiyle değiştirilir:</w:t>
            </w:r>
          </w:p>
        </w:tc>
      </w:tr>
      <w:tr w:rsidR="00AD6365" w:rsidRPr="00C539A7" w14:paraId="795C17B3" w14:textId="77777777" w:rsidTr="00175D45">
        <w:trPr>
          <w:trHeight w:val="242"/>
        </w:trPr>
        <w:tc>
          <w:tcPr>
            <w:tcW w:w="2053" w:type="dxa"/>
          </w:tcPr>
          <w:p w14:paraId="6C642B26" w14:textId="77777777" w:rsidR="00AD6365" w:rsidRPr="00C539A7" w:rsidRDefault="00AD6365" w:rsidP="00806655">
            <w:pPr>
              <w:jc w:val="both"/>
            </w:pPr>
          </w:p>
        </w:tc>
        <w:tc>
          <w:tcPr>
            <w:tcW w:w="713" w:type="dxa"/>
            <w:gridSpan w:val="2"/>
          </w:tcPr>
          <w:p w14:paraId="59D84A1D" w14:textId="77777777" w:rsidR="00AD6365" w:rsidRPr="00C539A7" w:rsidRDefault="00AD6365" w:rsidP="00806655">
            <w:pPr>
              <w:jc w:val="both"/>
            </w:pPr>
          </w:p>
        </w:tc>
        <w:tc>
          <w:tcPr>
            <w:tcW w:w="610" w:type="dxa"/>
            <w:gridSpan w:val="2"/>
          </w:tcPr>
          <w:p w14:paraId="59A0175F" w14:textId="77777777" w:rsidR="00AD6365" w:rsidRPr="00C539A7" w:rsidRDefault="00AD6365" w:rsidP="00806655">
            <w:pPr>
              <w:jc w:val="both"/>
              <w:rPr>
                <w:color w:val="000000"/>
                <w:lang w:eastAsia="tr-TR"/>
              </w:rPr>
            </w:pPr>
          </w:p>
        </w:tc>
        <w:tc>
          <w:tcPr>
            <w:tcW w:w="1319" w:type="dxa"/>
            <w:gridSpan w:val="4"/>
          </w:tcPr>
          <w:p w14:paraId="6542DB89" w14:textId="5E064E27" w:rsidR="00AD6365" w:rsidRPr="00C539A7" w:rsidRDefault="00AD6365" w:rsidP="00806655">
            <w:pPr>
              <w:jc w:val="both"/>
            </w:pPr>
            <w:r w:rsidRPr="00C539A7">
              <w:t>“</w:t>
            </w:r>
            <w:r w:rsidR="004D79BC" w:rsidRPr="001F5D4F">
              <w:t>Özel Radyo ve Televizyon Kuruluşları</w:t>
            </w:r>
          </w:p>
          <w:p w14:paraId="6DAD735F" w14:textId="77777777" w:rsidR="00AD6365" w:rsidRPr="00C539A7" w:rsidRDefault="00AD6365" w:rsidP="00806655">
            <w:pPr>
              <w:jc w:val="both"/>
              <w:rPr>
                <w:color w:val="000000"/>
                <w:lang w:eastAsia="tr-TR"/>
              </w:rPr>
            </w:pPr>
          </w:p>
        </w:tc>
        <w:tc>
          <w:tcPr>
            <w:tcW w:w="664" w:type="dxa"/>
            <w:gridSpan w:val="2"/>
          </w:tcPr>
          <w:p w14:paraId="322FF7E0" w14:textId="1ED652F8" w:rsidR="00AD6365" w:rsidRPr="00C539A7" w:rsidRDefault="00AD6365" w:rsidP="00806655">
            <w:pPr>
              <w:jc w:val="both"/>
              <w:rPr>
                <w:color w:val="000000"/>
                <w:lang w:eastAsia="tr-TR"/>
              </w:rPr>
            </w:pPr>
            <w:r w:rsidRPr="00C539A7">
              <w:rPr>
                <w:color w:val="000000"/>
                <w:lang w:eastAsia="tr-TR"/>
              </w:rPr>
              <w:t>36.</w:t>
            </w:r>
          </w:p>
        </w:tc>
        <w:tc>
          <w:tcPr>
            <w:tcW w:w="602" w:type="dxa"/>
            <w:gridSpan w:val="2"/>
          </w:tcPr>
          <w:p w14:paraId="69099124" w14:textId="0236D3E0" w:rsidR="00AD6365" w:rsidRPr="00C539A7" w:rsidRDefault="00AD6365" w:rsidP="00806655">
            <w:pPr>
              <w:jc w:val="both"/>
              <w:rPr>
                <w:color w:val="000000"/>
                <w:lang w:eastAsia="tr-TR"/>
              </w:rPr>
            </w:pPr>
            <w:r w:rsidRPr="00C539A7">
              <w:rPr>
                <w:color w:val="000000"/>
                <w:lang w:eastAsia="tr-TR"/>
              </w:rPr>
              <w:t>(1)</w:t>
            </w:r>
          </w:p>
        </w:tc>
        <w:tc>
          <w:tcPr>
            <w:tcW w:w="578" w:type="dxa"/>
            <w:gridSpan w:val="2"/>
          </w:tcPr>
          <w:p w14:paraId="72B6E3A8" w14:textId="6FDD15C5" w:rsidR="00AD6365" w:rsidRPr="00C539A7" w:rsidRDefault="00AD6365" w:rsidP="00806655">
            <w:pPr>
              <w:jc w:val="both"/>
              <w:rPr>
                <w:color w:val="000000"/>
                <w:lang w:eastAsia="tr-TR"/>
              </w:rPr>
            </w:pPr>
            <w:r w:rsidRPr="00C539A7">
              <w:rPr>
                <w:color w:val="000000"/>
                <w:lang w:eastAsia="tr-TR"/>
              </w:rPr>
              <w:t>(</w:t>
            </w:r>
            <w:r w:rsidR="00EB4360" w:rsidRPr="00C539A7">
              <w:rPr>
                <w:color w:val="000000"/>
                <w:lang w:eastAsia="tr-TR"/>
              </w:rPr>
              <w:t>A</w:t>
            </w:r>
            <w:r w:rsidRPr="00C539A7">
              <w:rPr>
                <w:color w:val="000000"/>
                <w:lang w:eastAsia="tr-TR"/>
              </w:rPr>
              <w:t>)</w:t>
            </w:r>
          </w:p>
        </w:tc>
        <w:tc>
          <w:tcPr>
            <w:tcW w:w="3634" w:type="dxa"/>
            <w:gridSpan w:val="2"/>
          </w:tcPr>
          <w:p w14:paraId="754529A8" w14:textId="67B78ED3" w:rsidR="00AD6365" w:rsidRPr="00C539A7" w:rsidRDefault="00A61B9B" w:rsidP="00806655">
            <w:pPr>
              <w:jc w:val="both"/>
              <w:rPr>
                <w:color w:val="000000"/>
                <w:lang w:eastAsia="tr-TR"/>
              </w:rPr>
            </w:pPr>
            <w:r w:rsidRPr="001F5D4F">
              <w:t>Anayasada öngörülen esaslar ve bu Yasada belirtilen kurallara uymak koşuluyla, bütün gerçek veya tüzel kişiler her türlü teknolojide radyo ve televizyon kuruluşu kurup yayın yapabilirler, platform oluşturup radyo ve televizyon yayınlarını aktarabilirler. Bu kuruluşlara ortak olabilirler.</w:t>
            </w:r>
          </w:p>
        </w:tc>
      </w:tr>
      <w:tr w:rsidR="00EB4360" w:rsidRPr="00C539A7" w14:paraId="45A8C0D3" w14:textId="77777777" w:rsidTr="00175D45">
        <w:trPr>
          <w:trHeight w:val="242"/>
        </w:trPr>
        <w:tc>
          <w:tcPr>
            <w:tcW w:w="2053" w:type="dxa"/>
          </w:tcPr>
          <w:p w14:paraId="24474DEF" w14:textId="77777777" w:rsidR="00EB4360" w:rsidRPr="00C539A7" w:rsidRDefault="00EB4360" w:rsidP="00806655">
            <w:pPr>
              <w:jc w:val="both"/>
            </w:pPr>
          </w:p>
        </w:tc>
        <w:tc>
          <w:tcPr>
            <w:tcW w:w="713" w:type="dxa"/>
            <w:gridSpan w:val="2"/>
          </w:tcPr>
          <w:p w14:paraId="5E8582EB" w14:textId="77777777" w:rsidR="00EB4360" w:rsidRPr="00C539A7" w:rsidRDefault="00EB4360" w:rsidP="00806655">
            <w:pPr>
              <w:jc w:val="both"/>
            </w:pPr>
          </w:p>
        </w:tc>
        <w:tc>
          <w:tcPr>
            <w:tcW w:w="610" w:type="dxa"/>
            <w:gridSpan w:val="2"/>
          </w:tcPr>
          <w:p w14:paraId="42FC5AF2" w14:textId="77777777" w:rsidR="00EB4360" w:rsidRPr="00C539A7" w:rsidRDefault="00EB4360" w:rsidP="00806655">
            <w:pPr>
              <w:jc w:val="both"/>
              <w:rPr>
                <w:color w:val="000000"/>
                <w:lang w:eastAsia="tr-TR"/>
              </w:rPr>
            </w:pPr>
          </w:p>
        </w:tc>
        <w:tc>
          <w:tcPr>
            <w:tcW w:w="1319" w:type="dxa"/>
            <w:gridSpan w:val="4"/>
          </w:tcPr>
          <w:p w14:paraId="399BAB6A" w14:textId="77777777" w:rsidR="00EB4360" w:rsidRDefault="00EB4360" w:rsidP="00806655">
            <w:pPr>
              <w:jc w:val="both"/>
            </w:pPr>
          </w:p>
          <w:p w14:paraId="240BC818" w14:textId="77777777" w:rsidR="00DC4FFC" w:rsidRDefault="00DC4FFC" w:rsidP="00806655">
            <w:pPr>
              <w:jc w:val="both"/>
            </w:pPr>
          </w:p>
          <w:p w14:paraId="7307F83D" w14:textId="77777777" w:rsidR="00DC4FFC" w:rsidRDefault="00DC4FFC" w:rsidP="00806655">
            <w:pPr>
              <w:jc w:val="both"/>
            </w:pPr>
          </w:p>
          <w:p w14:paraId="519A6FCC" w14:textId="77777777" w:rsidR="00DC4FFC" w:rsidRDefault="00DC4FFC" w:rsidP="00806655">
            <w:pPr>
              <w:jc w:val="both"/>
            </w:pPr>
            <w:r>
              <w:t>Fasıl 113</w:t>
            </w:r>
          </w:p>
          <w:p w14:paraId="54B5AD3D" w14:textId="77777777" w:rsidR="00DC4FFC" w:rsidRPr="00DC4FFC" w:rsidRDefault="00DC4FFC" w:rsidP="00806655">
            <w:pPr>
              <w:jc w:val="both"/>
            </w:pPr>
            <w:r>
              <w:t xml:space="preserve">   </w:t>
            </w:r>
            <w:r w:rsidRPr="00DC4FFC">
              <w:t>28/1974</w:t>
            </w:r>
          </w:p>
          <w:p w14:paraId="2F9730A8" w14:textId="226EE48F" w:rsidR="00DC4FFC" w:rsidRPr="00DC4FFC" w:rsidRDefault="00DC4FFC" w:rsidP="00806655">
            <w:pPr>
              <w:jc w:val="both"/>
            </w:pPr>
            <w:r w:rsidRPr="00DC4FFC">
              <w:t xml:space="preserve"> </w:t>
            </w:r>
            <w:r>
              <w:t xml:space="preserve">   </w:t>
            </w:r>
            <w:r w:rsidRPr="00DC4FFC">
              <w:t xml:space="preserve"> 7/1977</w:t>
            </w:r>
          </w:p>
          <w:p w14:paraId="009CCEE6" w14:textId="13430144" w:rsidR="00DC4FFC" w:rsidRPr="00DC4FFC" w:rsidRDefault="00DC4FFC" w:rsidP="00806655">
            <w:pPr>
              <w:jc w:val="both"/>
            </w:pPr>
            <w:r>
              <w:t xml:space="preserve">   </w:t>
            </w:r>
            <w:r w:rsidRPr="00DC4FFC">
              <w:t>30/1983</w:t>
            </w:r>
          </w:p>
          <w:p w14:paraId="4E2675CD" w14:textId="0C9453D7" w:rsidR="00DC4FFC" w:rsidRPr="00DC4FFC" w:rsidRDefault="00DC4FFC" w:rsidP="00806655">
            <w:pPr>
              <w:jc w:val="both"/>
            </w:pPr>
            <w:r>
              <w:t xml:space="preserve">   </w:t>
            </w:r>
            <w:r w:rsidRPr="00DC4FFC">
              <w:t>28/1987</w:t>
            </w:r>
          </w:p>
          <w:p w14:paraId="59B096A0" w14:textId="3161132F" w:rsidR="00DC4FFC" w:rsidRPr="00DC4FFC" w:rsidRDefault="00DC4FFC" w:rsidP="00806655">
            <w:pPr>
              <w:jc w:val="both"/>
            </w:pPr>
            <w:r>
              <w:t xml:space="preserve">   </w:t>
            </w:r>
            <w:r w:rsidRPr="00DC4FFC">
              <w:t>65/1989</w:t>
            </w:r>
          </w:p>
          <w:p w14:paraId="37D3E00D" w14:textId="7429AEC3" w:rsidR="00DC4FFC" w:rsidRPr="00DC4FFC" w:rsidRDefault="00DC4FFC" w:rsidP="00806655">
            <w:pPr>
              <w:jc w:val="both"/>
            </w:pPr>
            <w:r>
              <w:t xml:space="preserve">   </w:t>
            </w:r>
            <w:r w:rsidRPr="00DC4FFC">
              <w:t>56/1991</w:t>
            </w:r>
          </w:p>
          <w:p w14:paraId="46662DE9" w14:textId="7E2273FC" w:rsidR="00DC4FFC" w:rsidRPr="00DC4FFC" w:rsidRDefault="00DC4FFC" w:rsidP="00806655">
            <w:pPr>
              <w:jc w:val="both"/>
            </w:pPr>
            <w:r>
              <w:t xml:space="preserve">   </w:t>
            </w:r>
            <w:r w:rsidRPr="00DC4FFC">
              <w:t>42/1997</w:t>
            </w:r>
          </w:p>
          <w:p w14:paraId="7A3F8355" w14:textId="0AC88236" w:rsidR="00DC4FFC" w:rsidRPr="00DC4FFC" w:rsidRDefault="00DC4FFC" w:rsidP="00806655">
            <w:pPr>
              <w:jc w:val="both"/>
            </w:pPr>
            <w:r>
              <w:t xml:space="preserve">   </w:t>
            </w:r>
            <w:r w:rsidRPr="00DC4FFC">
              <w:t>29/2003</w:t>
            </w:r>
          </w:p>
          <w:p w14:paraId="6639CD21" w14:textId="4938083D" w:rsidR="00DC4FFC" w:rsidRPr="00DC4FFC" w:rsidRDefault="00DC4FFC" w:rsidP="00806655">
            <w:pPr>
              <w:jc w:val="both"/>
              <w:rPr>
                <w:rFonts w:ascii="Arial" w:hAnsi="Arial" w:cs="Arial"/>
                <w:b/>
              </w:rPr>
            </w:pPr>
            <w:r>
              <w:t xml:space="preserve">   </w:t>
            </w:r>
            <w:r w:rsidRPr="00DC4FFC">
              <w:t>35/2007</w:t>
            </w:r>
          </w:p>
        </w:tc>
        <w:tc>
          <w:tcPr>
            <w:tcW w:w="664" w:type="dxa"/>
            <w:gridSpan w:val="2"/>
          </w:tcPr>
          <w:p w14:paraId="527F5550" w14:textId="77777777" w:rsidR="00EB4360" w:rsidRPr="00C539A7" w:rsidRDefault="00EB4360" w:rsidP="00806655">
            <w:pPr>
              <w:jc w:val="both"/>
              <w:rPr>
                <w:color w:val="000000"/>
                <w:lang w:eastAsia="tr-TR"/>
              </w:rPr>
            </w:pPr>
          </w:p>
        </w:tc>
        <w:tc>
          <w:tcPr>
            <w:tcW w:w="602" w:type="dxa"/>
            <w:gridSpan w:val="2"/>
          </w:tcPr>
          <w:p w14:paraId="79F8AE3C" w14:textId="77777777" w:rsidR="00EB4360" w:rsidRPr="00C539A7" w:rsidRDefault="00EB4360" w:rsidP="00806655">
            <w:pPr>
              <w:jc w:val="both"/>
              <w:rPr>
                <w:color w:val="000000"/>
                <w:lang w:eastAsia="tr-TR"/>
              </w:rPr>
            </w:pPr>
          </w:p>
        </w:tc>
        <w:tc>
          <w:tcPr>
            <w:tcW w:w="578" w:type="dxa"/>
            <w:gridSpan w:val="2"/>
          </w:tcPr>
          <w:p w14:paraId="54411B46" w14:textId="0073D2C9" w:rsidR="00EB4360" w:rsidRPr="00C539A7" w:rsidRDefault="00EB4360" w:rsidP="00806655">
            <w:pPr>
              <w:jc w:val="both"/>
              <w:rPr>
                <w:color w:val="000000"/>
                <w:lang w:eastAsia="tr-TR"/>
              </w:rPr>
            </w:pPr>
            <w:r w:rsidRPr="00C539A7">
              <w:rPr>
                <w:color w:val="000000"/>
                <w:lang w:eastAsia="tr-TR"/>
              </w:rPr>
              <w:t>(B)</w:t>
            </w:r>
          </w:p>
        </w:tc>
        <w:tc>
          <w:tcPr>
            <w:tcW w:w="3634" w:type="dxa"/>
            <w:gridSpan w:val="2"/>
          </w:tcPr>
          <w:p w14:paraId="60C0206C" w14:textId="2B763BC3" w:rsidR="00EB4360" w:rsidRPr="00C539A7" w:rsidRDefault="00A61B9B" w:rsidP="00806655">
            <w:pPr>
              <w:jc w:val="both"/>
              <w:rPr>
                <w:color w:val="000000"/>
                <w:lang w:eastAsia="tr-TR"/>
              </w:rPr>
            </w:pPr>
            <w:r w:rsidRPr="001F5D4F">
              <w:rPr>
                <w:spacing w:val="-2"/>
              </w:rPr>
              <w:t xml:space="preserve">Bu Yasanın 42’nci maddesinde öngörüldüğü şekilde yayın yapan üniversiteler dışındaki özel radyo ve televizyon kuruluşları Şirketler Yasası kuralları uyarınca limited şirket olarak kurulurlar. </w:t>
            </w:r>
            <w:r w:rsidRPr="001F5D4F">
              <w:rPr>
                <w:spacing w:val="-1"/>
              </w:rPr>
              <w:t>Limited şirketin hisselerinin nama yazılı olması koşuldur.</w:t>
            </w:r>
          </w:p>
        </w:tc>
      </w:tr>
      <w:tr w:rsidR="00A61B9B" w:rsidRPr="00C539A7" w14:paraId="001DA5C3" w14:textId="77777777" w:rsidTr="00175D45">
        <w:trPr>
          <w:trHeight w:val="242"/>
        </w:trPr>
        <w:tc>
          <w:tcPr>
            <w:tcW w:w="2053" w:type="dxa"/>
          </w:tcPr>
          <w:p w14:paraId="6AB25258" w14:textId="2CBFBF53" w:rsidR="00A61B9B" w:rsidRPr="00C539A7" w:rsidRDefault="00A61B9B" w:rsidP="00806655">
            <w:pPr>
              <w:jc w:val="both"/>
            </w:pPr>
          </w:p>
        </w:tc>
        <w:tc>
          <w:tcPr>
            <w:tcW w:w="713" w:type="dxa"/>
            <w:gridSpan w:val="2"/>
          </w:tcPr>
          <w:p w14:paraId="560DDF7F" w14:textId="77777777" w:rsidR="00A61B9B" w:rsidRPr="00C539A7" w:rsidRDefault="00A61B9B" w:rsidP="00806655">
            <w:pPr>
              <w:jc w:val="both"/>
            </w:pPr>
          </w:p>
        </w:tc>
        <w:tc>
          <w:tcPr>
            <w:tcW w:w="610" w:type="dxa"/>
            <w:gridSpan w:val="2"/>
          </w:tcPr>
          <w:p w14:paraId="6D43E9B2" w14:textId="77777777" w:rsidR="00A61B9B" w:rsidRPr="00C539A7" w:rsidRDefault="00A61B9B" w:rsidP="00806655">
            <w:pPr>
              <w:jc w:val="both"/>
              <w:rPr>
                <w:color w:val="000000"/>
                <w:lang w:eastAsia="tr-TR"/>
              </w:rPr>
            </w:pPr>
          </w:p>
        </w:tc>
        <w:tc>
          <w:tcPr>
            <w:tcW w:w="1319" w:type="dxa"/>
            <w:gridSpan w:val="4"/>
          </w:tcPr>
          <w:p w14:paraId="61693458" w14:textId="77777777" w:rsidR="00A61B9B" w:rsidRPr="00C539A7" w:rsidRDefault="00A61B9B" w:rsidP="00806655">
            <w:pPr>
              <w:jc w:val="both"/>
            </w:pPr>
          </w:p>
        </w:tc>
        <w:tc>
          <w:tcPr>
            <w:tcW w:w="664" w:type="dxa"/>
            <w:gridSpan w:val="2"/>
          </w:tcPr>
          <w:p w14:paraId="1C09F65A" w14:textId="77777777" w:rsidR="00A61B9B" w:rsidRPr="00C539A7" w:rsidRDefault="00A61B9B" w:rsidP="00806655">
            <w:pPr>
              <w:jc w:val="both"/>
              <w:rPr>
                <w:color w:val="000000"/>
                <w:lang w:eastAsia="tr-TR"/>
              </w:rPr>
            </w:pPr>
          </w:p>
        </w:tc>
        <w:tc>
          <w:tcPr>
            <w:tcW w:w="602" w:type="dxa"/>
            <w:gridSpan w:val="2"/>
          </w:tcPr>
          <w:p w14:paraId="453CA121" w14:textId="77777777" w:rsidR="00A61B9B" w:rsidRPr="00C539A7" w:rsidRDefault="00A61B9B" w:rsidP="00806655">
            <w:pPr>
              <w:jc w:val="both"/>
              <w:rPr>
                <w:color w:val="000000"/>
                <w:lang w:eastAsia="tr-TR"/>
              </w:rPr>
            </w:pPr>
          </w:p>
        </w:tc>
        <w:tc>
          <w:tcPr>
            <w:tcW w:w="578" w:type="dxa"/>
            <w:gridSpan w:val="2"/>
          </w:tcPr>
          <w:p w14:paraId="41FE3EF0" w14:textId="0D35F2C5" w:rsidR="00A61B9B" w:rsidRPr="00C539A7" w:rsidRDefault="00A61B9B" w:rsidP="00806655">
            <w:pPr>
              <w:jc w:val="both"/>
              <w:rPr>
                <w:color w:val="000000"/>
                <w:lang w:eastAsia="tr-TR"/>
              </w:rPr>
            </w:pPr>
            <w:r>
              <w:rPr>
                <w:color w:val="000000"/>
                <w:lang w:eastAsia="tr-TR"/>
              </w:rPr>
              <w:t>(C)</w:t>
            </w:r>
          </w:p>
        </w:tc>
        <w:tc>
          <w:tcPr>
            <w:tcW w:w="3634" w:type="dxa"/>
            <w:gridSpan w:val="2"/>
          </w:tcPr>
          <w:p w14:paraId="2BAA5455" w14:textId="77777777" w:rsidR="00A61B9B" w:rsidRPr="001F5D4F" w:rsidRDefault="00A61B9B" w:rsidP="00A61B9B">
            <w:pPr>
              <w:jc w:val="both"/>
              <w:rPr>
                <w:lang w:eastAsia="tr-TR"/>
              </w:rPr>
            </w:pPr>
            <w:r w:rsidRPr="001F5D4F">
              <w:rPr>
                <w:spacing w:val="-1"/>
              </w:rPr>
              <w:t xml:space="preserve">Yukarıdaki (B) bendi uyarınca kurulan şirketler bu Yasa kuralları uyarınca izin ve lisans alarak yayıncılık faaliyeti yapabilirler. </w:t>
            </w:r>
          </w:p>
          <w:p w14:paraId="51C14FC2" w14:textId="14DA21EA" w:rsidR="00A61B9B" w:rsidRPr="00C539A7" w:rsidRDefault="00E16129" w:rsidP="00A61B9B">
            <w:pPr>
              <w:jc w:val="both"/>
            </w:pPr>
            <w:r>
              <w:t xml:space="preserve">       Ancak</w:t>
            </w:r>
            <w:r w:rsidR="00A61B9B" w:rsidRPr="001F5D4F">
              <w:t xml:space="preserve"> radyo ve/veya televizyon yayıncılık lisansına sahip olan yayıncı şirketlerin, lisanslı yayınlarının tamamını veya bir kısmını, herhangi bir web veya benzeri protokoller kullanarak, halka açık internet üzerinden her türlü sesli ve/veya görüntülü olarak aktarmaları için ayrıca izin ve lisans almalarına gerek yoktur.</w:t>
            </w:r>
          </w:p>
        </w:tc>
      </w:tr>
      <w:tr w:rsidR="00A61B9B" w:rsidRPr="00C539A7" w14:paraId="37DCDDAC" w14:textId="77777777" w:rsidTr="00175D45">
        <w:trPr>
          <w:trHeight w:val="242"/>
        </w:trPr>
        <w:tc>
          <w:tcPr>
            <w:tcW w:w="2053" w:type="dxa"/>
          </w:tcPr>
          <w:p w14:paraId="56E95775" w14:textId="77777777" w:rsidR="00A61B9B" w:rsidRPr="00C539A7" w:rsidRDefault="00A61B9B" w:rsidP="00806655">
            <w:pPr>
              <w:jc w:val="both"/>
            </w:pPr>
          </w:p>
        </w:tc>
        <w:tc>
          <w:tcPr>
            <w:tcW w:w="713" w:type="dxa"/>
            <w:gridSpan w:val="2"/>
          </w:tcPr>
          <w:p w14:paraId="50CD0309" w14:textId="77777777" w:rsidR="00A61B9B" w:rsidRPr="00C539A7" w:rsidRDefault="00A61B9B" w:rsidP="00806655">
            <w:pPr>
              <w:jc w:val="both"/>
            </w:pPr>
          </w:p>
        </w:tc>
        <w:tc>
          <w:tcPr>
            <w:tcW w:w="610" w:type="dxa"/>
            <w:gridSpan w:val="2"/>
          </w:tcPr>
          <w:p w14:paraId="63FA60CF" w14:textId="77777777" w:rsidR="00A61B9B" w:rsidRPr="00C539A7" w:rsidRDefault="00A61B9B" w:rsidP="00806655">
            <w:pPr>
              <w:jc w:val="both"/>
              <w:rPr>
                <w:color w:val="000000"/>
                <w:lang w:eastAsia="tr-TR"/>
              </w:rPr>
            </w:pPr>
          </w:p>
        </w:tc>
        <w:tc>
          <w:tcPr>
            <w:tcW w:w="1319" w:type="dxa"/>
            <w:gridSpan w:val="4"/>
          </w:tcPr>
          <w:p w14:paraId="1760DEA9" w14:textId="77777777" w:rsidR="00A61B9B" w:rsidRPr="00C539A7" w:rsidRDefault="00A61B9B" w:rsidP="00806655">
            <w:pPr>
              <w:jc w:val="both"/>
            </w:pPr>
          </w:p>
        </w:tc>
        <w:tc>
          <w:tcPr>
            <w:tcW w:w="664" w:type="dxa"/>
            <w:gridSpan w:val="2"/>
          </w:tcPr>
          <w:p w14:paraId="7A4ABDBA" w14:textId="77777777" w:rsidR="00A61B9B" w:rsidRPr="00C539A7" w:rsidRDefault="00A61B9B" w:rsidP="00806655">
            <w:pPr>
              <w:jc w:val="both"/>
              <w:rPr>
                <w:color w:val="000000"/>
                <w:lang w:eastAsia="tr-TR"/>
              </w:rPr>
            </w:pPr>
          </w:p>
        </w:tc>
        <w:tc>
          <w:tcPr>
            <w:tcW w:w="602" w:type="dxa"/>
            <w:gridSpan w:val="2"/>
          </w:tcPr>
          <w:p w14:paraId="205D7B96" w14:textId="77777777" w:rsidR="00A61B9B" w:rsidRPr="00C539A7" w:rsidRDefault="00A61B9B" w:rsidP="00806655">
            <w:pPr>
              <w:jc w:val="both"/>
              <w:rPr>
                <w:color w:val="000000"/>
                <w:lang w:eastAsia="tr-TR"/>
              </w:rPr>
            </w:pPr>
          </w:p>
        </w:tc>
        <w:tc>
          <w:tcPr>
            <w:tcW w:w="578" w:type="dxa"/>
            <w:gridSpan w:val="2"/>
          </w:tcPr>
          <w:p w14:paraId="3D5AFC70" w14:textId="1AD967BB" w:rsidR="00A61B9B" w:rsidRDefault="00A61B9B" w:rsidP="00E16129">
            <w:pPr>
              <w:jc w:val="both"/>
              <w:rPr>
                <w:color w:val="000000"/>
                <w:lang w:eastAsia="tr-TR"/>
              </w:rPr>
            </w:pPr>
            <w:r>
              <w:rPr>
                <w:color w:val="000000"/>
                <w:lang w:eastAsia="tr-TR"/>
              </w:rPr>
              <w:t>(</w:t>
            </w:r>
            <w:r w:rsidR="00E16129">
              <w:rPr>
                <w:color w:val="000000"/>
                <w:lang w:eastAsia="tr-TR"/>
              </w:rPr>
              <w:t>Ç</w:t>
            </w:r>
            <w:r>
              <w:rPr>
                <w:color w:val="000000"/>
                <w:lang w:eastAsia="tr-TR"/>
              </w:rPr>
              <w:t>)</w:t>
            </w:r>
          </w:p>
        </w:tc>
        <w:tc>
          <w:tcPr>
            <w:tcW w:w="3634" w:type="dxa"/>
            <w:gridSpan w:val="2"/>
          </w:tcPr>
          <w:p w14:paraId="66933172" w14:textId="658D3D95" w:rsidR="00A61B9B" w:rsidRPr="00C539A7" w:rsidRDefault="00A61B9B" w:rsidP="00806655">
            <w:pPr>
              <w:jc w:val="both"/>
            </w:pPr>
            <w:r w:rsidRPr="009725D2">
              <w:rPr>
                <w:lang w:eastAsia="tr-TR"/>
              </w:rPr>
              <w:t>Radyo ve televizyon yayıncılığı am</w:t>
            </w:r>
            <w:r w:rsidR="00DC4FFC">
              <w:rPr>
                <w:lang w:eastAsia="tr-TR"/>
              </w:rPr>
              <w:t>acı ile kurulan şirketlerin bu Y</w:t>
            </w:r>
            <w:r w:rsidRPr="009725D2">
              <w:rPr>
                <w:lang w:eastAsia="tr-TR"/>
              </w:rPr>
              <w:t xml:space="preserve">asa uyarınca izin ve lisans alabilmeleri için sarı basın kartı sahibi olan en az 2 (iki) basın çalışanını tam zamanlı olarak </w:t>
            </w:r>
            <w:r w:rsidRPr="009725D2">
              <w:rPr>
                <w:lang w:eastAsia="tr-TR"/>
              </w:rPr>
              <w:lastRenderedPageBreak/>
              <w:t>istihdam etmeleri koşuldur.</w:t>
            </w:r>
          </w:p>
        </w:tc>
      </w:tr>
      <w:tr w:rsidR="00EB4360" w:rsidRPr="00C539A7" w14:paraId="01D7885E" w14:textId="77777777" w:rsidTr="00175D45">
        <w:trPr>
          <w:trHeight w:val="242"/>
        </w:trPr>
        <w:tc>
          <w:tcPr>
            <w:tcW w:w="2053" w:type="dxa"/>
          </w:tcPr>
          <w:p w14:paraId="57AB04D5" w14:textId="77777777" w:rsidR="00EB4360" w:rsidRPr="00C539A7" w:rsidRDefault="00EB4360" w:rsidP="00806655">
            <w:pPr>
              <w:jc w:val="both"/>
            </w:pPr>
          </w:p>
        </w:tc>
        <w:tc>
          <w:tcPr>
            <w:tcW w:w="713" w:type="dxa"/>
            <w:gridSpan w:val="2"/>
          </w:tcPr>
          <w:p w14:paraId="56E547E7" w14:textId="77777777" w:rsidR="00EB4360" w:rsidRPr="00C539A7" w:rsidRDefault="00EB4360" w:rsidP="00806655">
            <w:pPr>
              <w:jc w:val="both"/>
            </w:pPr>
          </w:p>
        </w:tc>
        <w:tc>
          <w:tcPr>
            <w:tcW w:w="610" w:type="dxa"/>
            <w:gridSpan w:val="2"/>
          </w:tcPr>
          <w:p w14:paraId="350451AB" w14:textId="77777777" w:rsidR="00EB4360" w:rsidRPr="00C539A7" w:rsidRDefault="00EB4360" w:rsidP="00806655">
            <w:pPr>
              <w:jc w:val="both"/>
              <w:rPr>
                <w:color w:val="000000"/>
                <w:lang w:eastAsia="tr-TR"/>
              </w:rPr>
            </w:pPr>
          </w:p>
        </w:tc>
        <w:tc>
          <w:tcPr>
            <w:tcW w:w="1319" w:type="dxa"/>
            <w:gridSpan w:val="4"/>
          </w:tcPr>
          <w:p w14:paraId="01BDE46B" w14:textId="77777777" w:rsidR="00EB4360" w:rsidRPr="00C539A7" w:rsidRDefault="00EB4360" w:rsidP="00806655">
            <w:pPr>
              <w:jc w:val="both"/>
            </w:pPr>
          </w:p>
        </w:tc>
        <w:tc>
          <w:tcPr>
            <w:tcW w:w="664" w:type="dxa"/>
            <w:gridSpan w:val="2"/>
          </w:tcPr>
          <w:p w14:paraId="6CF0816F" w14:textId="77777777" w:rsidR="00EB4360" w:rsidRPr="00C539A7" w:rsidRDefault="00EB4360" w:rsidP="00806655">
            <w:pPr>
              <w:jc w:val="both"/>
              <w:rPr>
                <w:color w:val="000000"/>
                <w:lang w:eastAsia="tr-TR"/>
              </w:rPr>
            </w:pPr>
          </w:p>
        </w:tc>
        <w:tc>
          <w:tcPr>
            <w:tcW w:w="602" w:type="dxa"/>
            <w:gridSpan w:val="2"/>
          </w:tcPr>
          <w:p w14:paraId="61A271BE" w14:textId="45647CC8" w:rsidR="00EB4360" w:rsidRPr="00C539A7" w:rsidRDefault="00EB4360" w:rsidP="00806655">
            <w:pPr>
              <w:jc w:val="both"/>
              <w:rPr>
                <w:color w:val="000000"/>
                <w:lang w:eastAsia="tr-TR"/>
              </w:rPr>
            </w:pPr>
            <w:r w:rsidRPr="00C539A7">
              <w:rPr>
                <w:color w:val="000000"/>
                <w:lang w:eastAsia="tr-TR"/>
              </w:rPr>
              <w:t>(2)</w:t>
            </w:r>
          </w:p>
        </w:tc>
        <w:tc>
          <w:tcPr>
            <w:tcW w:w="578" w:type="dxa"/>
            <w:gridSpan w:val="2"/>
          </w:tcPr>
          <w:p w14:paraId="2FF25E84" w14:textId="6C48F07A" w:rsidR="00EB4360" w:rsidRPr="00C539A7" w:rsidRDefault="00EB4360" w:rsidP="00806655">
            <w:pPr>
              <w:jc w:val="both"/>
              <w:rPr>
                <w:color w:val="000000"/>
                <w:lang w:eastAsia="tr-TR"/>
              </w:rPr>
            </w:pPr>
            <w:r w:rsidRPr="00C539A7">
              <w:rPr>
                <w:color w:val="000000"/>
                <w:lang w:eastAsia="tr-TR"/>
              </w:rPr>
              <w:t>(A)</w:t>
            </w:r>
          </w:p>
        </w:tc>
        <w:tc>
          <w:tcPr>
            <w:tcW w:w="3634" w:type="dxa"/>
            <w:gridSpan w:val="2"/>
          </w:tcPr>
          <w:p w14:paraId="2C475CD6" w14:textId="77777777" w:rsidR="00250CDA" w:rsidRPr="001F5D4F" w:rsidRDefault="00250CDA" w:rsidP="00250CDA">
            <w:pPr>
              <w:jc w:val="both"/>
            </w:pPr>
            <w:r w:rsidRPr="001F5D4F">
              <w:rPr>
                <w:spacing w:val="-1"/>
              </w:rPr>
              <w:t xml:space="preserve">Siyasi </w:t>
            </w:r>
            <w:r w:rsidRPr="001F5D4F">
              <w:t xml:space="preserve">partiler, sendikalar, vakıflar, dernekler, odalar, meslek </w:t>
            </w:r>
            <w:r w:rsidRPr="001F5D4F">
              <w:rPr>
                <w:spacing w:val="-1"/>
              </w:rPr>
              <w:t xml:space="preserve">kuruluşları, belediyeler ve kooperatifler, herhangi bir yayıncılık </w:t>
            </w:r>
            <w:r w:rsidRPr="001F5D4F">
              <w:t>şirketine ortak olamazlar.</w:t>
            </w:r>
          </w:p>
          <w:p w14:paraId="0020B54A" w14:textId="48C147B2" w:rsidR="00EB4360" w:rsidRPr="00C539A7" w:rsidRDefault="00250CDA" w:rsidP="00250CDA">
            <w:pPr>
              <w:jc w:val="both"/>
            </w:pPr>
            <w:r w:rsidRPr="001F5D4F">
              <w:rPr>
                <w:lang w:eastAsia="tr-TR"/>
              </w:rPr>
              <w:t xml:space="preserve">      Ancak kendi görev ve faaliyet alanları çerçevesinde ve amaçlarını gerçekleştirmeye yönelik olarak, bilgilendirici ve eğitici yayınlar yapmak üzere internet TV ve internet radyoları kurup yayın yapabilirler. Böyle bir yayıncılık faaliyeti yapmak için bu Yasa gereğince herhangi bir izin ve lisans alınmasına gerek yoktur.</w:t>
            </w:r>
          </w:p>
        </w:tc>
      </w:tr>
      <w:tr w:rsidR="00EB4360" w:rsidRPr="00C539A7" w14:paraId="57F027D5" w14:textId="77777777" w:rsidTr="00175D45">
        <w:trPr>
          <w:trHeight w:val="242"/>
        </w:trPr>
        <w:tc>
          <w:tcPr>
            <w:tcW w:w="2053" w:type="dxa"/>
          </w:tcPr>
          <w:p w14:paraId="76C4E22A" w14:textId="77777777" w:rsidR="00EB4360" w:rsidRPr="00C539A7" w:rsidRDefault="00EB4360" w:rsidP="00806655">
            <w:pPr>
              <w:jc w:val="both"/>
            </w:pPr>
          </w:p>
        </w:tc>
        <w:tc>
          <w:tcPr>
            <w:tcW w:w="713" w:type="dxa"/>
            <w:gridSpan w:val="2"/>
          </w:tcPr>
          <w:p w14:paraId="7A255E30" w14:textId="77777777" w:rsidR="00EB4360" w:rsidRPr="00C539A7" w:rsidRDefault="00EB4360" w:rsidP="00806655">
            <w:pPr>
              <w:jc w:val="both"/>
            </w:pPr>
          </w:p>
        </w:tc>
        <w:tc>
          <w:tcPr>
            <w:tcW w:w="610" w:type="dxa"/>
            <w:gridSpan w:val="2"/>
          </w:tcPr>
          <w:p w14:paraId="069B5E3D" w14:textId="77777777" w:rsidR="00EB4360" w:rsidRPr="00C539A7" w:rsidRDefault="00EB4360" w:rsidP="00806655">
            <w:pPr>
              <w:jc w:val="both"/>
              <w:rPr>
                <w:color w:val="000000"/>
                <w:lang w:eastAsia="tr-TR"/>
              </w:rPr>
            </w:pPr>
          </w:p>
        </w:tc>
        <w:tc>
          <w:tcPr>
            <w:tcW w:w="1319" w:type="dxa"/>
            <w:gridSpan w:val="4"/>
          </w:tcPr>
          <w:p w14:paraId="117AF4F3" w14:textId="77777777" w:rsidR="00EB4360" w:rsidRPr="00C539A7" w:rsidRDefault="00EB4360" w:rsidP="00806655">
            <w:pPr>
              <w:jc w:val="both"/>
            </w:pPr>
          </w:p>
        </w:tc>
        <w:tc>
          <w:tcPr>
            <w:tcW w:w="664" w:type="dxa"/>
            <w:gridSpan w:val="2"/>
          </w:tcPr>
          <w:p w14:paraId="3513B6E4" w14:textId="77777777" w:rsidR="00EB4360" w:rsidRPr="00C539A7" w:rsidRDefault="00EB4360" w:rsidP="00806655">
            <w:pPr>
              <w:jc w:val="both"/>
              <w:rPr>
                <w:color w:val="000000"/>
                <w:lang w:eastAsia="tr-TR"/>
              </w:rPr>
            </w:pPr>
          </w:p>
        </w:tc>
        <w:tc>
          <w:tcPr>
            <w:tcW w:w="602" w:type="dxa"/>
            <w:gridSpan w:val="2"/>
          </w:tcPr>
          <w:p w14:paraId="505C0D89" w14:textId="506D50D3" w:rsidR="00EB4360" w:rsidRPr="00C539A7" w:rsidRDefault="00EB4360" w:rsidP="00806655">
            <w:pPr>
              <w:jc w:val="both"/>
              <w:rPr>
                <w:color w:val="000000"/>
                <w:lang w:eastAsia="tr-TR"/>
              </w:rPr>
            </w:pPr>
            <w:r w:rsidRPr="00C539A7">
              <w:rPr>
                <w:color w:val="000000"/>
                <w:lang w:eastAsia="tr-TR"/>
              </w:rPr>
              <w:t>(3)</w:t>
            </w:r>
          </w:p>
        </w:tc>
        <w:tc>
          <w:tcPr>
            <w:tcW w:w="578" w:type="dxa"/>
            <w:gridSpan w:val="2"/>
          </w:tcPr>
          <w:p w14:paraId="76803043" w14:textId="2B3F4C69" w:rsidR="00EB4360" w:rsidRPr="00C539A7" w:rsidRDefault="00EB4360" w:rsidP="00806655">
            <w:pPr>
              <w:jc w:val="both"/>
              <w:rPr>
                <w:color w:val="000000"/>
                <w:lang w:eastAsia="tr-TR"/>
              </w:rPr>
            </w:pPr>
            <w:r w:rsidRPr="00C539A7">
              <w:rPr>
                <w:color w:val="000000"/>
                <w:lang w:eastAsia="tr-TR"/>
              </w:rPr>
              <w:t>(A)</w:t>
            </w:r>
          </w:p>
        </w:tc>
        <w:tc>
          <w:tcPr>
            <w:tcW w:w="3634" w:type="dxa"/>
            <w:gridSpan w:val="2"/>
          </w:tcPr>
          <w:p w14:paraId="0857681E" w14:textId="5093EE58" w:rsidR="00250CDA" w:rsidRPr="00D01A35" w:rsidRDefault="00250CDA" w:rsidP="00250CDA">
            <w:pPr>
              <w:jc w:val="both"/>
            </w:pPr>
            <w:r w:rsidRPr="00D01A35">
              <w:t xml:space="preserve">Özel radyo ve televizyon kuruluşlarının ödenmiş sermayeleri, radyo yayınları için ulusal </w:t>
            </w:r>
            <w:r>
              <w:t>yayınlarda  100.000</w:t>
            </w:r>
            <w:r w:rsidR="00C810E6">
              <w:t>.-</w:t>
            </w:r>
            <w:r>
              <w:t xml:space="preserve">USD (Yüz </w:t>
            </w:r>
            <w:r w:rsidR="009349E2">
              <w:t>B</w:t>
            </w:r>
            <w:r w:rsidRPr="00D01A35">
              <w:t xml:space="preserve">in Amerikan Doları)’dan, bölgesel ve </w:t>
            </w:r>
            <w:r>
              <w:t>yerel yayınlarda 50.000</w:t>
            </w:r>
            <w:r w:rsidR="00C810E6">
              <w:t>.-</w:t>
            </w:r>
            <w:r>
              <w:t>USD (E</w:t>
            </w:r>
            <w:r w:rsidRPr="00D01A35">
              <w:t xml:space="preserve">lli </w:t>
            </w:r>
            <w:r w:rsidR="009349E2">
              <w:t>B</w:t>
            </w:r>
            <w:r w:rsidR="004D79BC">
              <w:t>in Amerikan Doları)’ndan,</w:t>
            </w:r>
            <w:r w:rsidRPr="00D01A35">
              <w:t xml:space="preserve"> </w:t>
            </w:r>
            <w:r w:rsidRPr="00D6710D">
              <w:t>televizyon yayınları için 500.000</w:t>
            </w:r>
            <w:r>
              <w:t>.-</w:t>
            </w:r>
            <w:r w:rsidRPr="00D6710D">
              <w:t xml:space="preserve">USD (Beş </w:t>
            </w:r>
            <w:r w:rsidR="009349E2">
              <w:t>Y</w:t>
            </w:r>
            <w:r w:rsidRPr="00D6710D">
              <w:t xml:space="preserve">üz </w:t>
            </w:r>
            <w:r w:rsidR="009349E2">
              <w:t>B</w:t>
            </w:r>
            <w:r w:rsidRPr="00D6710D">
              <w:t>in Amerikan Doları)’dan az olamaz.</w:t>
            </w:r>
          </w:p>
          <w:p w14:paraId="2EC85EF8" w14:textId="5C68CA2A" w:rsidR="00EB4360" w:rsidRPr="00C539A7" w:rsidRDefault="009349E2" w:rsidP="00250CDA">
            <w:pPr>
              <w:jc w:val="both"/>
              <w:rPr>
                <w:color w:val="000000"/>
                <w:lang w:eastAsia="tr-TR"/>
              </w:rPr>
            </w:pPr>
            <w:r>
              <w:rPr>
                <w:lang w:eastAsia="tr-TR"/>
              </w:rPr>
              <w:t xml:space="preserve">      Ancak</w:t>
            </w:r>
            <w:r w:rsidR="00250CDA" w:rsidRPr="00D01A35">
              <w:rPr>
                <w:lang w:eastAsia="tr-TR"/>
              </w:rPr>
              <w:t xml:space="preserve"> yabancı sermayeli olan şirketlerin ödenmiş asgari sermayeleri, yabancı sermaye hususunda yürü</w:t>
            </w:r>
            <w:r w:rsidR="00250CDA">
              <w:rPr>
                <w:lang w:eastAsia="tr-TR"/>
              </w:rPr>
              <w:t>r</w:t>
            </w:r>
            <w:r w:rsidR="00250CDA" w:rsidRPr="00D01A35">
              <w:rPr>
                <w:lang w:eastAsia="tr-TR"/>
              </w:rPr>
              <w:t>lükte bulunan mevzuat gereğince belirlenen asgari sermayeden az olamaz.</w:t>
            </w:r>
          </w:p>
        </w:tc>
      </w:tr>
      <w:tr w:rsidR="00EB4360" w:rsidRPr="00C539A7" w14:paraId="31F9D038" w14:textId="77777777" w:rsidTr="00175D45">
        <w:trPr>
          <w:trHeight w:val="242"/>
        </w:trPr>
        <w:tc>
          <w:tcPr>
            <w:tcW w:w="2053" w:type="dxa"/>
          </w:tcPr>
          <w:p w14:paraId="475167D0" w14:textId="77777777" w:rsidR="00EB4360" w:rsidRPr="00C539A7" w:rsidRDefault="00EB4360" w:rsidP="00806655">
            <w:pPr>
              <w:jc w:val="both"/>
            </w:pPr>
          </w:p>
        </w:tc>
        <w:tc>
          <w:tcPr>
            <w:tcW w:w="713" w:type="dxa"/>
            <w:gridSpan w:val="2"/>
          </w:tcPr>
          <w:p w14:paraId="19086E9B" w14:textId="77777777" w:rsidR="00EB4360" w:rsidRPr="00C539A7" w:rsidRDefault="00EB4360" w:rsidP="00806655">
            <w:pPr>
              <w:jc w:val="both"/>
            </w:pPr>
          </w:p>
        </w:tc>
        <w:tc>
          <w:tcPr>
            <w:tcW w:w="610" w:type="dxa"/>
            <w:gridSpan w:val="2"/>
          </w:tcPr>
          <w:p w14:paraId="7387F431" w14:textId="77777777" w:rsidR="00EB4360" w:rsidRPr="00C539A7" w:rsidRDefault="00EB4360" w:rsidP="00806655">
            <w:pPr>
              <w:jc w:val="both"/>
              <w:rPr>
                <w:color w:val="000000"/>
                <w:lang w:eastAsia="tr-TR"/>
              </w:rPr>
            </w:pPr>
          </w:p>
        </w:tc>
        <w:tc>
          <w:tcPr>
            <w:tcW w:w="1319" w:type="dxa"/>
            <w:gridSpan w:val="4"/>
          </w:tcPr>
          <w:p w14:paraId="41AFEB5F" w14:textId="77777777" w:rsidR="00EB4360" w:rsidRPr="00C539A7" w:rsidRDefault="00EB4360" w:rsidP="00806655">
            <w:pPr>
              <w:jc w:val="both"/>
            </w:pPr>
          </w:p>
        </w:tc>
        <w:tc>
          <w:tcPr>
            <w:tcW w:w="664" w:type="dxa"/>
            <w:gridSpan w:val="2"/>
          </w:tcPr>
          <w:p w14:paraId="14E560D3" w14:textId="77777777" w:rsidR="00EB4360" w:rsidRPr="00C539A7" w:rsidRDefault="00EB4360" w:rsidP="00806655">
            <w:pPr>
              <w:jc w:val="both"/>
              <w:rPr>
                <w:color w:val="000000"/>
                <w:lang w:eastAsia="tr-TR"/>
              </w:rPr>
            </w:pPr>
          </w:p>
        </w:tc>
        <w:tc>
          <w:tcPr>
            <w:tcW w:w="602" w:type="dxa"/>
            <w:gridSpan w:val="2"/>
          </w:tcPr>
          <w:p w14:paraId="3EC032CE" w14:textId="77777777" w:rsidR="00EB4360" w:rsidRPr="00C539A7" w:rsidRDefault="00EB4360" w:rsidP="00806655">
            <w:pPr>
              <w:jc w:val="both"/>
              <w:rPr>
                <w:color w:val="000000"/>
                <w:lang w:eastAsia="tr-TR"/>
              </w:rPr>
            </w:pPr>
          </w:p>
        </w:tc>
        <w:tc>
          <w:tcPr>
            <w:tcW w:w="578" w:type="dxa"/>
            <w:gridSpan w:val="2"/>
          </w:tcPr>
          <w:p w14:paraId="6E69CC7E" w14:textId="15118928" w:rsidR="00EB4360" w:rsidRPr="00C539A7" w:rsidRDefault="00EB4360" w:rsidP="00806655">
            <w:pPr>
              <w:jc w:val="both"/>
              <w:rPr>
                <w:color w:val="000000"/>
                <w:lang w:eastAsia="tr-TR"/>
              </w:rPr>
            </w:pPr>
            <w:r w:rsidRPr="00C539A7">
              <w:rPr>
                <w:color w:val="000000"/>
                <w:lang w:eastAsia="tr-TR"/>
              </w:rPr>
              <w:t>(B)</w:t>
            </w:r>
          </w:p>
        </w:tc>
        <w:tc>
          <w:tcPr>
            <w:tcW w:w="3634" w:type="dxa"/>
            <w:gridSpan w:val="2"/>
          </w:tcPr>
          <w:p w14:paraId="768074C9" w14:textId="60DA5D81" w:rsidR="00EB4360" w:rsidRDefault="00250CDA" w:rsidP="00806655">
            <w:pPr>
              <w:jc w:val="both"/>
              <w:rPr>
                <w:lang w:eastAsia="tr-TR"/>
              </w:rPr>
            </w:pPr>
            <w:r w:rsidRPr="002A2A2B">
              <w:rPr>
                <w:lang w:eastAsia="tr-TR"/>
              </w:rPr>
              <w:t>Herhangi bir başka türde yayın lisansı olmayan sadece IP TV-Radyo  lisansı veya İnternet TV-Radyo lisansı alarak IP TV-Radyo platformunda, İnternet TV-Radyo Platformunda veya tek başına yayın yapacak yayıncının ödenmiş sermayesi, radyo yayınları için 3,000</w:t>
            </w:r>
            <w:r>
              <w:rPr>
                <w:lang w:eastAsia="tr-TR"/>
              </w:rPr>
              <w:t>.-</w:t>
            </w:r>
            <w:r w:rsidRPr="002A2A2B">
              <w:rPr>
                <w:lang w:eastAsia="tr-TR"/>
              </w:rPr>
              <w:t xml:space="preserve">USD (Üç </w:t>
            </w:r>
            <w:r w:rsidR="009349E2">
              <w:rPr>
                <w:lang w:eastAsia="tr-TR"/>
              </w:rPr>
              <w:t>B</w:t>
            </w:r>
            <w:r w:rsidRPr="002A2A2B">
              <w:rPr>
                <w:lang w:eastAsia="tr-TR"/>
              </w:rPr>
              <w:t>in Amerikan Doları)’ndan, televizyon yayınları için 30,000</w:t>
            </w:r>
            <w:r>
              <w:rPr>
                <w:lang w:eastAsia="tr-TR"/>
              </w:rPr>
              <w:t>.-</w:t>
            </w:r>
            <w:r w:rsidR="00C810E6">
              <w:rPr>
                <w:lang w:eastAsia="tr-TR"/>
              </w:rPr>
              <w:t>USD</w:t>
            </w:r>
            <w:r w:rsidRPr="002A2A2B">
              <w:rPr>
                <w:lang w:eastAsia="tr-TR"/>
              </w:rPr>
              <w:t xml:space="preserve"> (Otuz </w:t>
            </w:r>
            <w:r w:rsidR="009349E2">
              <w:rPr>
                <w:lang w:eastAsia="tr-TR"/>
              </w:rPr>
              <w:t>B</w:t>
            </w:r>
            <w:r w:rsidRPr="002A2A2B">
              <w:rPr>
                <w:lang w:eastAsia="tr-TR"/>
              </w:rPr>
              <w:t>in Amerikan Doları)’ndan az olamaz.</w:t>
            </w:r>
          </w:p>
          <w:p w14:paraId="6BD6FECC" w14:textId="0B96263A" w:rsidR="00DC4FFC" w:rsidRPr="00C539A7" w:rsidRDefault="00DC4FFC" w:rsidP="00806655">
            <w:pPr>
              <w:jc w:val="both"/>
              <w:rPr>
                <w:color w:val="000000"/>
                <w:lang w:eastAsia="tr-TR"/>
              </w:rPr>
            </w:pPr>
          </w:p>
        </w:tc>
      </w:tr>
      <w:tr w:rsidR="00EB4360" w:rsidRPr="00C539A7" w14:paraId="63FFB03E" w14:textId="77777777" w:rsidTr="00175D45">
        <w:trPr>
          <w:trHeight w:val="242"/>
        </w:trPr>
        <w:tc>
          <w:tcPr>
            <w:tcW w:w="2053" w:type="dxa"/>
          </w:tcPr>
          <w:p w14:paraId="5E052262" w14:textId="77777777" w:rsidR="00EB4360" w:rsidRPr="00C539A7" w:rsidRDefault="00EB4360" w:rsidP="00806655">
            <w:pPr>
              <w:jc w:val="both"/>
            </w:pPr>
          </w:p>
        </w:tc>
        <w:tc>
          <w:tcPr>
            <w:tcW w:w="713" w:type="dxa"/>
            <w:gridSpan w:val="2"/>
          </w:tcPr>
          <w:p w14:paraId="0604F833" w14:textId="77777777" w:rsidR="00EB4360" w:rsidRPr="00C539A7" w:rsidRDefault="00EB4360" w:rsidP="00806655">
            <w:pPr>
              <w:jc w:val="both"/>
            </w:pPr>
          </w:p>
        </w:tc>
        <w:tc>
          <w:tcPr>
            <w:tcW w:w="610" w:type="dxa"/>
            <w:gridSpan w:val="2"/>
          </w:tcPr>
          <w:p w14:paraId="07B273E7" w14:textId="77777777" w:rsidR="00EB4360" w:rsidRPr="00C539A7" w:rsidRDefault="00EB4360" w:rsidP="00806655">
            <w:pPr>
              <w:jc w:val="both"/>
              <w:rPr>
                <w:color w:val="000000"/>
                <w:lang w:eastAsia="tr-TR"/>
              </w:rPr>
            </w:pPr>
          </w:p>
        </w:tc>
        <w:tc>
          <w:tcPr>
            <w:tcW w:w="1319" w:type="dxa"/>
            <w:gridSpan w:val="4"/>
          </w:tcPr>
          <w:p w14:paraId="6415214F" w14:textId="77777777" w:rsidR="00EB4360" w:rsidRPr="00C539A7" w:rsidRDefault="00EB4360" w:rsidP="00806655">
            <w:pPr>
              <w:jc w:val="both"/>
            </w:pPr>
          </w:p>
        </w:tc>
        <w:tc>
          <w:tcPr>
            <w:tcW w:w="664" w:type="dxa"/>
            <w:gridSpan w:val="2"/>
          </w:tcPr>
          <w:p w14:paraId="19ABBCFA" w14:textId="77777777" w:rsidR="00EB4360" w:rsidRPr="00C539A7" w:rsidRDefault="00EB4360" w:rsidP="00806655">
            <w:pPr>
              <w:jc w:val="both"/>
              <w:rPr>
                <w:color w:val="000000"/>
                <w:lang w:eastAsia="tr-TR"/>
              </w:rPr>
            </w:pPr>
          </w:p>
        </w:tc>
        <w:tc>
          <w:tcPr>
            <w:tcW w:w="602" w:type="dxa"/>
            <w:gridSpan w:val="2"/>
          </w:tcPr>
          <w:p w14:paraId="6C7D7E29" w14:textId="77777777" w:rsidR="00EB4360" w:rsidRPr="00C539A7" w:rsidRDefault="00EB4360" w:rsidP="00806655">
            <w:pPr>
              <w:jc w:val="both"/>
              <w:rPr>
                <w:color w:val="000000"/>
                <w:lang w:eastAsia="tr-TR"/>
              </w:rPr>
            </w:pPr>
          </w:p>
        </w:tc>
        <w:tc>
          <w:tcPr>
            <w:tcW w:w="578" w:type="dxa"/>
            <w:gridSpan w:val="2"/>
          </w:tcPr>
          <w:p w14:paraId="255DE5B4" w14:textId="3FFDDD41" w:rsidR="00EB4360" w:rsidRPr="00C539A7" w:rsidRDefault="00EB4360" w:rsidP="00806655">
            <w:pPr>
              <w:jc w:val="both"/>
              <w:rPr>
                <w:color w:val="000000"/>
                <w:lang w:eastAsia="tr-TR"/>
              </w:rPr>
            </w:pPr>
            <w:r w:rsidRPr="00C539A7">
              <w:rPr>
                <w:color w:val="000000"/>
                <w:lang w:eastAsia="tr-TR"/>
              </w:rPr>
              <w:t>(C)</w:t>
            </w:r>
          </w:p>
        </w:tc>
        <w:tc>
          <w:tcPr>
            <w:tcW w:w="3634" w:type="dxa"/>
            <w:gridSpan w:val="2"/>
          </w:tcPr>
          <w:p w14:paraId="1E41F925" w14:textId="4DEB217D" w:rsidR="00EB4360" w:rsidRPr="00C539A7" w:rsidRDefault="00250CDA" w:rsidP="009349E2">
            <w:pPr>
              <w:jc w:val="both"/>
              <w:rPr>
                <w:color w:val="000000"/>
                <w:lang w:eastAsia="tr-TR"/>
              </w:rPr>
            </w:pPr>
            <w:r w:rsidRPr="00CE0F97">
              <w:rPr>
                <w:lang w:eastAsia="tr-TR"/>
              </w:rPr>
              <w:t xml:space="preserve">Herhangi bir platform işletmeciliği yapacak olan </w:t>
            </w:r>
            <w:r>
              <w:rPr>
                <w:lang w:eastAsia="tr-TR"/>
              </w:rPr>
              <w:t xml:space="preserve">yayıncıların </w:t>
            </w:r>
            <w:r w:rsidRPr="00CE0F97">
              <w:rPr>
                <w:lang w:eastAsia="tr-TR"/>
              </w:rPr>
              <w:t xml:space="preserve">bu Yasaya uygun kurulacak yayıncı şirketinin </w:t>
            </w:r>
            <w:r>
              <w:rPr>
                <w:lang w:eastAsia="tr-TR"/>
              </w:rPr>
              <w:t xml:space="preserve">ödenmiş </w:t>
            </w:r>
            <w:r w:rsidRPr="00CE0F97">
              <w:rPr>
                <w:lang w:eastAsia="tr-TR"/>
              </w:rPr>
              <w:t xml:space="preserve">sermayesi </w:t>
            </w:r>
            <w:r>
              <w:rPr>
                <w:lang w:eastAsia="tr-TR"/>
              </w:rPr>
              <w:t xml:space="preserve">500,000.-USD </w:t>
            </w:r>
            <w:r w:rsidRPr="00CE0F97">
              <w:rPr>
                <w:lang w:eastAsia="tr-TR"/>
              </w:rPr>
              <w:t>(</w:t>
            </w:r>
            <w:r>
              <w:rPr>
                <w:lang w:eastAsia="tr-TR"/>
              </w:rPr>
              <w:t xml:space="preserve">Beş </w:t>
            </w:r>
            <w:r w:rsidR="009349E2">
              <w:rPr>
                <w:lang w:eastAsia="tr-TR"/>
              </w:rPr>
              <w:t>Y</w:t>
            </w:r>
            <w:r>
              <w:rPr>
                <w:lang w:eastAsia="tr-TR"/>
              </w:rPr>
              <w:t xml:space="preserve">üz </w:t>
            </w:r>
            <w:r w:rsidR="009349E2">
              <w:rPr>
                <w:lang w:eastAsia="tr-TR"/>
              </w:rPr>
              <w:t>B</w:t>
            </w:r>
            <w:r>
              <w:rPr>
                <w:lang w:eastAsia="tr-TR"/>
              </w:rPr>
              <w:t xml:space="preserve">in Amerikan </w:t>
            </w:r>
            <w:r w:rsidRPr="00CE0F97">
              <w:rPr>
                <w:lang w:eastAsia="tr-TR"/>
              </w:rPr>
              <w:t>Dolar</w:t>
            </w:r>
            <w:r>
              <w:rPr>
                <w:lang w:eastAsia="tr-TR"/>
              </w:rPr>
              <w:t>ı</w:t>
            </w:r>
            <w:r w:rsidRPr="00CE0F97">
              <w:rPr>
                <w:lang w:eastAsia="tr-TR"/>
              </w:rPr>
              <w:t>)</w:t>
            </w:r>
            <w:r>
              <w:rPr>
                <w:lang w:eastAsia="tr-TR"/>
              </w:rPr>
              <w:t>’ndan</w:t>
            </w:r>
            <w:r w:rsidRPr="00CE0F97">
              <w:rPr>
                <w:lang w:eastAsia="tr-TR"/>
              </w:rPr>
              <w:t xml:space="preserve"> az olamaz. Ayrıca Kuruldan karasal, sayısal, uydu, kablo ve benzeri lisans ve yayın izni alan yayıncılar IP TV Platform işletmecisi olamazlar.</w:t>
            </w:r>
          </w:p>
        </w:tc>
      </w:tr>
      <w:tr w:rsidR="00EB4360" w:rsidRPr="00C539A7" w14:paraId="1250C54D" w14:textId="77777777" w:rsidTr="00175D45">
        <w:trPr>
          <w:trHeight w:val="242"/>
        </w:trPr>
        <w:tc>
          <w:tcPr>
            <w:tcW w:w="2053" w:type="dxa"/>
          </w:tcPr>
          <w:p w14:paraId="4D194951" w14:textId="77777777" w:rsidR="00EB4360" w:rsidRPr="00C539A7" w:rsidRDefault="00EB4360" w:rsidP="00806655">
            <w:pPr>
              <w:jc w:val="both"/>
            </w:pPr>
          </w:p>
        </w:tc>
        <w:tc>
          <w:tcPr>
            <w:tcW w:w="713" w:type="dxa"/>
            <w:gridSpan w:val="2"/>
          </w:tcPr>
          <w:p w14:paraId="5E1E9572" w14:textId="77777777" w:rsidR="00EB4360" w:rsidRPr="00C539A7" w:rsidRDefault="00EB4360" w:rsidP="00806655">
            <w:pPr>
              <w:jc w:val="both"/>
            </w:pPr>
          </w:p>
        </w:tc>
        <w:tc>
          <w:tcPr>
            <w:tcW w:w="610" w:type="dxa"/>
            <w:gridSpan w:val="2"/>
          </w:tcPr>
          <w:p w14:paraId="56581B44" w14:textId="77777777" w:rsidR="00EB4360" w:rsidRPr="00C539A7" w:rsidRDefault="00EB4360" w:rsidP="00806655">
            <w:pPr>
              <w:jc w:val="both"/>
              <w:rPr>
                <w:color w:val="000000"/>
                <w:lang w:eastAsia="tr-TR"/>
              </w:rPr>
            </w:pPr>
          </w:p>
        </w:tc>
        <w:tc>
          <w:tcPr>
            <w:tcW w:w="1319" w:type="dxa"/>
            <w:gridSpan w:val="4"/>
          </w:tcPr>
          <w:p w14:paraId="0D1AEC47" w14:textId="77777777" w:rsidR="00EB4360" w:rsidRPr="00C539A7" w:rsidRDefault="00EB4360" w:rsidP="00806655">
            <w:pPr>
              <w:jc w:val="both"/>
            </w:pPr>
          </w:p>
        </w:tc>
        <w:tc>
          <w:tcPr>
            <w:tcW w:w="664" w:type="dxa"/>
            <w:gridSpan w:val="2"/>
          </w:tcPr>
          <w:p w14:paraId="5CE71AD6" w14:textId="77777777" w:rsidR="00EB4360" w:rsidRPr="00C539A7" w:rsidRDefault="00EB4360" w:rsidP="00806655">
            <w:pPr>
              <w:jc w:val="both"/>
              <w:rPr>
                <w:color w:val="000000"/>
                <w:lang w:eastAsia="tr-TR"/>
              </w:rPr>
            </w:pPr>
          </w:p>
        </w:tc>
        <w:tc>
          <w:tcPr>
            <w:tcW w:w="602" w:type="dxa"/>
            <w:gridSpan w:val="2"/>
          </w:tcPr>
          <w:p w14:paraId="28FD62AE" w14:textId="531A0147" w:rsidR="00EB4360" w:rsidRPr="00C539A7" w:rsidRDefault="00EB4360" w:rsidP="00806655">
            <w:pPr>
              <w:jc w:val="both"/>
              <w:rPr>
                <w:color w:val="000000"/>
                <w:lang w:eastAsia="tr-TR"/>
              </w:rPr>
            </w:pPr>
            <w:r w:rsidRPr="00C539A7">
              <w:rPr>
                <w:color w:val="000000"/>
                <w:lang w:eastAsia="tr-TR"/>
              </w:rPr>
              <w:t>(4)</w:t>
            </w:r>
          </w:p>
        </w:tc>
        <w:tc>
          <w:tcPr>
            <w:tcW w:w="4212" w:type="dxa"/>
            <w:gridSpan w:val="4"/>
          </w:tcPr>
          <w:p w14:paraId="00CBBEF8" w14:textId="77777777" w:rsidR="00250CDA" w:rsidRPr="009E1F67" w:rsidRDefault="00250CDA" w:rsidP="00250CDA">
            <w:pPr>
              <w:jc w:val="both"/>
              <w:rPr>
                <w:color w:val="000000"/>
                <w:lang w:eastAsia="tr-TR"/>
              </w:rPr>
            </w:pPr>
            <w:r w:rsidRPr="009E1F67">
              <w:rPr>
                <w:color w:val="000000"/>
                <w:lang w:eastAsia="tr-TR"/>
              </w:rPr>
              <w:t xml:space="preserve">Bir </w:t>
            </w:r>
            <w:r w:rsidRPr="009E1F67">
              <w:rPr>
                <w:color w:val="000000" w:themeColor="text1"/>
                <w:lang w:eastAsia="tr-TR"/>
              </w:rPr>
              <w:t xml:space="preserve">yayıncı </w:t>
            </w:r>
            <w:r w:rsidRPr="009E1F67">
              <w:rPr>
                <w:color w:val="000000"/>
                <w:lang w:eastAsia="tr-TR"/>
              </w:rPr>
              <w:t xml:space="preserve">birden fazla radyo ve/veya televizyon lisansı alabilir. </w:t>
            </w:r>
          </w:p>
          <w:p w14:paraId="18B9286E" w14:textId="2369D7CF" w:rsidR="00EB4360" w:rsidRPr="00C539A7" w:rsidRDefault="00250CDA" w:rsidP="00250CDA">
            <w:pPr>
              <w:jc w:val="both"/>
              <w:rPr>
                <w:color w:val="000000"/>
                <w:lang w:eastAsia="tr-TR"/>
              </w:rPr>
            </w:pPr>
            <w:r w:rsidRPr="009E1F67">
              <w:rPr>
                <w:color w:val="000000"/>
                <w:lang w:eastAsia="tr-TR"/>
              </w:rPr>
              <w:t xml:space="preserve">     Ancak her yeni izin talebinde Kurul, önceki yayın içeriklerinin yeterliliğine bakarak uygunluğuna karar verir.</w:t>
            </w:r>
          </w:p>
        </w:tc>
      </w:tr>
      <w:tr w:rsidR="00D36445" w:rsidRPr="00C539A7" w14:paraId="3BC7D1F2" w14:textId="77777777" w:rsidTr="00175D45">
        <w:trPr>
          <w:trHeight w:val="242"/>
        </w:trPr>
        <w:tc>
          <w:tcPr>
            <w:tcW w:w="2053" w:type="dxa"/>
          </w:tcPr>
          <w:p w14:paraId="3BAC7007" w14:textId="77777777" w:rsidR="00D36445" w:rsidRPr="00C539A7" w:rsidRDefault="00D36445" w:rsidP="00806655">
            <w:pPr>
              <w:jc w:val="both"/>
            </w:pPr>
          </w:p>
        </w:tc>
        <w:tc>
          <w:tcPr>
            <w:tcW w:w="713" w:type="dxa"/>
            <w:gridSpan w:val="2"/>
          </w:tcPr>
          <w:p w14:paraId="6152A31E" w14:textId="77777777" w:rsidR="00D36445" w:rsidRPr="00C539A7" w:rsidRDefault="00D36445" w:rsidP="00806655">
            <w:pPr>
              <w:jc w:val="both"/>
            </w:pPr>
          </w:p>
        </w:tc>
        <w:tc>
          <w:tcPr>
            <w:tcW w:w="610" w:type="dxa"/>
            <w:gridSpan w:val="2"/>
          </w:tcPr>
          <w:p w14:paraId="3A48A94A" w14:textId="77777777" w:rsidR="00D36445" w:rsidRPr="00C539A7" w:rsidRDefault="00D36445" w:rsidP="00806655">
            <w:pPr>
              <w:jc w:val="both"/>
              <w:rPr>
                <w:color w:val="000000"/>
                <w:lang w:eastAsia="tr-TR"/>
              </w:rPr>
            </w:pPr>
          </w:p>
        </w:tc>
        <w:tc>
          <w:tcPr>
            <w:tcW w:w="1319" w:type="dxa"/>
            <w:gridSpan w:val="4"/>
          </w:tcPr>
          <w:p w14:paraId="10934B3C" w14:textId="77777777" w:rsidR="00D36445" w:rsidRPr="00C539A7" w:rsidRDefault="00D36445" w:rsidP="00806655">
            <w:pPr>
              <w:jc w:val="both"/>
            </w:pPr>
          </w:p>
        </w:tc>
        <w:tc>
          <w:tcPr>
            <w:tcW w:w="664" w:type="dxa"/>
            <w:gridSpan w:val="2"/>
          </w:tcPr>
          <w:p w14:paraId="7DB9FDFB" w14:textId="77777777" w:rsidR="00D36445" w:rsidRPr="00C539A7" w:rsidRDefault="00D36445" w:rsidP="00806655">
            <w:pPr>
              <w:jc w:val="both"/>
              <w:rPr>
                <w:color w:val="000000"/>
                <w:lang w:eastAsia="tr-TR"/>
              </w:rPr>
            </w:pPr>
          </w:p>
        </w:tc>
        <w:tc>
          <w:tcPr>
            <w:tcW w:w="602" w:type="dxa"/>
            <w:gridSpan w:val="2"/>
          </w:tcPr>
          <w:p w14:paraId="6351876F" w14:textId="713B654C" w:rsidR="00D36445" w:rsidRPr="00C539A7" w:rsidRDefault="00A61B9B" w:rsidP="00806655">
            <w:pPr>
              <w:jc w:val="both"/>
              <w:rPr>
                <w:color w:val="000000"/>
                <w:lang w:eastAsia="tr-TR"/>
              </w:rPr>
            </w:pPr>
            <w:r>
              <w:rPr>
                <w:color w:val="000000"/>
                <w:lang w:eastAsia="tr-TR"/>
              </w:rPr>
              <w:t>(5</w:t>
            </w:r>
            <w:r w:rsidR="00D36445" w:rsidRPr="00C539A7">
              <w:rPr>
                <w:color w:val="000000"/>
                <w:lang w:eastAsia="tr-TR"/>
              </w:rPr>
              <w:t>)</w:t>
            </w:r>
          </w:p>
        </w:tc>
        <w:tc>
          <w:tcPr>
            <w:tcW w:w="578" w:type="dxa"/>
            <w:gridSpan w:val="2"/>
          </w:tcPr>
          <w:p w14:paraId="724DC926" w14:textId="5361C676" w:rsidR="00D36445" w:rsidRPr="00C539A7" w:rsidRDefault="00D36445" w:rsidP="00806655">
            <w:pPr>
              <w:jc w:val="both"/>
              <w:rPr>
                <w:color w:val="000000"/>
                <w:lang w:eastAsia="tr-TR"/>
              </w:rPr>
            </w:pPr>
            <w:r w:rsidRPr="00C539A7">
              <w:rPr>
                <w:color w:val="000000"/>
                <w:lang w:eastAsia="tr-TR"/>
              </w:rPr>
              <w:t>(A)</w:t>
            </w:r>
          </w:p>
        </w:tc>
        <w:tc>
          <w:tcPr>
            <w:tcW w:w="3634" w:type="dxa"/>
            <w:gridSpan w:val="2"/>
          </w:tcPr>
          <w:p w14:paraId="49C593E7" w14:textId="264AC9C5" w:rsidR="00D36445" w:rsidRPr="00C539A7" w:rsidRDefault="00250CDA" w:rsidP="00806655">
            <w:pPr>
              <w:jc w:val="both"/>
              <w:rPr>
                <w:color w:val="000000"/>
                <w:lang w:eastAsia="tr-TR"/>
              </w:rPr>
            </w:pPr>
            <w:r w:rsidRPr="002A2A2B">
              <w:t>Belirli bir özel radyo ve televizyon kuruluşunda ortak olan yabancı sermayenin payı % 49 (yüzde kırk dokuz)’u geçemez.</w:t>
            </w:r>
          </w:p>
        </w:tc>
      </w:tr>
      <w:tr w:rsidR="00D36445" w:rsidRPr="00C539A7" w14:paraId="45F3E041" w14:textId="77777777" w:rsidTr="00175D45">
        <w:trPr>
          <w:trHeight w:val="242"/>
        </w:trPr>
        <w:tc>
          <w:tcPr>
            <w:tcW w:w="2053" w:type="dxa"/>
          </w:tcPr>
          <w:p w14:paraId="4527CE9E" w14:textId="77777777" w:rsidR="00D36445" w:rsidRPr="00C539A7" w:rsidRDefault="00D36445" w:rsidP="00806655">
            <w:pPr>
              <w:jc w:val="both"/>
            </w:pPr>
          </w:p>
        </w:tc>
        <w:tc>
          <w:tcPr>
            <w:tcW w:w="713" w:type="dxa"/>
            <w:gridSpan w:val="2"/>
          </w:tcPr>
          <w:p w14:paraId="232E597E" w14:textId="77777777" w:rsidR="00D36445" w:rsidRPr="00C539A7" w:rsidRDefault="00D36445" w:rsidP="00806655">
            <w:pPr>
              <w:jc w:val="both"/>
            </w:pPr>
          </w:p>
        </w:tc>
        <w:tc>
          <w:tcPr>
            <w:tcW w:w="610" w:type="dxa"/>
            <w:gridSpan w:val="2"/>
          </w:tcPr>
          <w:p w14:paraId="442C054C" w14:textId="77777777" w:rsidR="00D36445" w:rsidRPr="00C539A7" w:rsidRDefault="00D36445" w:rsidP="00806655">
            <w:pPr>
              <w:jc w:val="both"/>
              <w:rPr>
                <w:color w:val="000000"/>
                <w:lang w:eastAsia="tr-TR"/>
              </w:rPr>
            </w:pPr>
          </w:p>
        </w:tc>
        <w:tc>
          <w:tcPr>
            <w:tcW w:w="1319" w:type="dxa"/>
            <w:gridSpan w:val="4"/>
          </w:tcPr>
          <w:p w14:paraId="67D41C3C" w14:textId="77777777" w:rsidR="00D36445" w:rsidRPr="00C539A7" w:rsidRDefault="00D36445" w:rsidP="00806655">
            <w:pPr>
              <w:jc w:val="both"/>
            </w:pPr>
          </w:p>
        </w:tc>
        <w:tc>
          <w:tcPr>
            <w:tcW w:w="664" w:type="dxa"/>
            <w:gridSpan w:val="2"/>
          </w:tcPr>
          <w:p w14:paraId="4F4C0BA7" w14:textId="77777777" w:rsidR="00D36445" w:rsidRPr="00C539A7" w:rsidRDefault="00D36445" w:rsidP="00806655">
            <w:pPr>
              <w:jc w:val="both"/>
              <w:rPr>
                <w:color w:val="000000"/>
                <w:lang w:eastAsia="tr-TR"/>
              </w:rPr>
            </w:pPr>
          </w:p>
        </w:tc>
        <w:tc>
          <w:tcPr>
            <w:tcW w:w="602" w:type="dxa"/>
            <w:gridSpan w:val="2"/>
          </w:tcPr>
          <w:p w14:paraId="3367E80D" w14:textId="77777777" w:rsidR="00D36445" w:rsidRPr="00C539A7" w:rsidRDefault="00D36445" w:rsidP="00806655">
            <w:pPr>
              <w:jc w:val="both"/>
              <w:rPr>
                <w:color w:val="000000"/>
                <w:lang w:eastAsia="tr-TR"/>
              </w:rPr>
            </w:pPr>
          </w:p>
        </w:tc>
        <w:tc>
          <w:tcPr>
            <w:tcW w:w="578" w:type="dxa"/>
            <w:gridSpan w:val="2"/>
          </w:tcPr>
          <w:p w14:paraId="343E0128" w14:textId="1C590D8D" w:rsidR="00D36445" w:rsidRPr="00C539A7" w:rsidRDefault="00D36445" w:rsidP="00806655">
            <w:pPr>
              <w:jc w:val="both"/>
              <w:rPr>
                <w:color w:val="000000"/>
                <w:lang w:eastAsia="tr-TR"/>
              </w:rPr>
            </w:pPr>
            <w:r w:rsidRPr="00C539A7">
              <w:rPr>
                <w:color w:val="000000"/>
                <w:lang w:eastAsia="tr-TR"/>
              </w:rPr>
              <w:t>(B)</w:t>
            </w:r>
          </w:p>
        </w:tc>
        <w:tc>
          <w:tcPr>
            <w:tcW w:w="3634" w:type="dxa"/>
            <w:gridSpan w:val="2"/>
          </w:tcPr>
          <w:p w14:paraId="49BF2B7B" w14:textId="71C56156" w:rsidR="00D36445" w:rsidRPr="00C539A7" w:rsidRDefault="00250CDA" w:rsidP="00806655">
            <w:pPr>
              <w:jc w:val="both"/>
              <w:rPr>
                <w:color w:val="000000"/>
                <w:lang w:eastAsia="tr-TR"/>
              </w:rPr>
            </w:pPr>
            <w:r w:rsidRPr="002811E4">
              <w:t>Belirli bir özel radyo ve televizyon kuruluşunda ortak olan yabancı gerçek veya tüzel kişi, bir başka özel radyo ve televizyon kuruluşuna ortak olamaz.</w:t>
            </w:r>
          </w:p>
        </w:tc>
      </w:tr>
      <w:tr w:rsidR="00D36445" w:rsidRPr="00C539A7" w14:paraId="2078F940" w14:textId="77777777" w:rsidTr="00175D45">
        <w:trPr>
          <w:trHeight w:val="242"/>
        </w:trPr>
        <w:tc>
          <w:tcPr>
            <w:tcW w:w="2053" w:type="dxa"/>
          </w:tcPr>
          <w:p w14:paraId="642AD1BF" w14:textId="77777777" w:rsidR="00D36445" w:rsidRPr="00C539A7" w:rsidRDefault="00D36445" w:rsidP="00806655">
            <w:pPr>
              <w:jc w:val="both"/>
            </w:pPr>
          </w:p>
        </w:tc>
        <w:tc>
          <w:tcPr>
            <w:tcW w:w="713" w:type="dxa"/>
            <w:gridSpan w:val="2"/>
          </w:tcPr>
          <w:p w14:paraId="59BD7B94" w14:textId="77777777" w:rsidR="00D36445" w:rsidRPr="00C539A7" w:rsidRDefault="00D36445" w:rsidP="00806655">
            <w:pPr>
              <w:jc w:val="both"/>
            </w:pPr>
          </w:p>
        </w:tc>
        <w:tc>
          <w:tcPr>
            <w:tcW w:w="610" w:type="dxa"/>
            <w:gridSpan w:val="2"/>
          </w:tcPr>
          <w:p w14:paraId="553ACBE2" w14:textId="77777777" w:rsidR="00D36445" w:rsidRPr="00C539A7" w:rsidRDefault="00D36445" w:rsidP="00806655">
            <w:pPr>
              <w:jc w:val="both"/>
              <w:rPr>
                <w:color w:val="000000"/>
                <w:lang w:eastAsia="tr-TR"/>
              </w:rPr>
            </w:pPr>
          </w:p>
        </w:tc>
        <w:tc>
          <w:tcPr>
            <w:tcW w:w="1319" w:type="dxa"/>
            <w:gridSpan w:val="4"/>
          </w:tcPr>
          <w:p w14:paraId="04A344FE" w14:textId="77777777" w:rsidR="00D36445" w:rsidRDefault="00D36445" w:rsidP="00806655">
            <w:pPr>
              <w:jc w:val="both"/>
            </w:pPr>
          </w:p>
          <w:p w14:paraId="069A6E50" w14:textId="77777777" w:rsidR="00C810E6" w:rsidRDefault="00C810E6" w:rsidP="00806655">
            <w:pPr>
              <w:jc w:val="both"/>
            </w:pPr>
          </w:p>
          <w:p w14:paraId="6D86A2B7" w14:textId="77777777" w:rsidR="00C810E6" w:rsidRDefault="00C810E6" w:rsidP="00806655">
            <w:pPr>
              <w:jc w:val="both"/>
            </w:pPr>
          </w:p>
          <w:p w14:paraId="611D3466" w14:textId="77777777" w:rsidR="00C810E6" w:rsidRDefault="00C810E6" w:rsidP="00806655">
            <w:pPr>
              <w:jc w:val="both"/>
            </w:pPr>
          </w:p>
          <w:p w14:paraId="507096E5" w14:textId="77777777" w:rsidR="009349E2" w:rsidRDefault="009349E2" w:rsidP="00806655">
            <w:pPr>
              <w:jc w:val="both"/>
            </w:pPr>
          </w:p>
          <w:p w14:paraId="590B351C" w14:textId="77777777" w:rsidR="00C810E6" w:rsidRDefault="002D1D6C" w:rsidP="00806655">
            <w:pPr>
              <w:jc w:val="both"/>
            </w:pPr>
            <w:r>
              <w:t>36/2009</w:t>
            </w:r>
          </w:p>
          <w:p w14:paraId="31DAA171" w14:textId="7A321F3B" w:rsidR="002D1D6C" w:rsidRDefault="002D1D6C" w:rsidP="00806655">
            <w:pPr>
              <w:jc w:val="both"/>
            </w:pPr>
            <w:r>
              <w:t xml:space="preserve">  42/2010</w:t>
            </w:r>
          </w:p>
          <w:p w14:paraId="4BAC8540" w14:textId="6FE51E3B" w:rsidR="002D1D6C" w:rsidRPr="00C539A7" w:rsidRDefault="002D1D6C" w:rsidP="00806655">
            <w:pPr>
              <w:jc w:val="both"/>
            </w:pPr>
            <w:r>
              <w:t xml:space="preserve">    3/2012</w:t>
            </w:r>
          </w:p>
        </w:tc>
        <w:tc>
          <w:tcPr>
            <w:tcW w:w="664" w:type="dxa"/>
            <w:gridSpan w:val="2"/>
          </w:tcPr>
          <w:p w14:paraId="3480D486" w14:textId="77777777" w:rsidR="00D36445" w:rsidRPr="00C539A7" w:rsidRDefault="00D36445" w:rsidP="00806655">
            <w:pPr>
              <w:jc w:val="both"/>
              <w:rPr>
                <w:color w:val="000000"/>
                <w:lang w:eastAsia="tr-TR"/>
              </w:rPr>
            </w:pPr>
          </w:p>
        </w:tc>
        <w:tc>
          <w:tcPr>
            <w:tcW w:w="602" w:type="dxa"/>
            <w:gridSpan w:val="2"/>
          </w:tcPr>
          <w:p w14:paraId="4D65DE36" w14:textId="19254EA9" w:rsidR="00D36445" w:rsidRPr="00C539A7" w:rsidRDefault="00A61B9B" w:rsidP="00806655">
            <w:pPr>
              <w:jc w:val="both"/>
              <w:rPr>
                <w:color w:val="000000"/>
                <w:lang w:eastAsia="tr-TR"/>
              </w:rPr>
            </w:pPr>
            <w:r>
              <w:rPr>
                <w:color w:val="000000"/>
                <w:lang w:eastAsia="tr-TR"/>
              </w:rPr>
              <w:t>(6)</w:t>
            </w:r>
          </w:p>
        </w:tc>
        <w:tc>
          <w:tcPr>
            <w:tcW w:w="578" w:type="dxa"/>
            <w:gridSpan w:val="2"/>
          </w:tcPr>
          <w:p w14:paraId="580AAD09" w14:textId="2739EDF3" w:rsidR="00D36445" w:rsidRPr="00C539A7" w:rsidRDefault="00A61B9B" w:rsidP="00806655">
            <w:pPr>
              <w:jc w:val="both"/>
              <w:rPr>
                <w:color w:val="000000"/>
                <w:lang w:eastAsia="tr-TR"/>
              </w:rPr>
            </w:pPr>
            <w:r>
              <w:rPr>
                <w:color w:val="000000"/>
                <w:lang w:eastAsia="tr-TR"/>
              </w:rPr>
              <w:t>(A)</w:t>
            </w:r>
          </w:p>
        </w:tc>
        <w:tc>
          <w:tcPr>
            <w:tcW w:w="3634" w:type="dxa"/>
            <w:gridSpan w:val="2"/>
          </w:tcPr>
          <w:p w14:paraId="2C9D0FEE" w14:textId="0A41150E" w:rsidR="00D36445" w:rsidRPr="00C539A7" w:rsidRDefault="00250CDA" w:rsidP="00806655">
            <w:pPr>
              <w:jc w:val="both"/>
              <w:rPr>
                <w:color w:val="000000"/>
                <w:lang w:eastAsia="tr-TR"/>
              </w:rPr>
            </w:pPr>
            <w:r w:rsidRPr="009E1F67">
              <w:rPr>
                <w:color w:val="000000"/>
                <w:lang w:eastAsia="tr-TR"/>
              </w:rPr>
              <w:t>Yayıncılar herhangi bir zamanda yapacakları diledikleri miktardaki hisse devri için satış ve/veya birleşme ve/veya</w:t>
            </w:r>
            <w:r w:rsidRPr="009E1F67">
              <w:rPr>
                <w:b/>
                <w:color w:val="FF0000"/>
                <w:lang w:eastAsia="tr-TR"/>
              </w:rPr>
              <w:t xml:space="preserve"> </w:t>
            </w:r>
            <w:r w:rsidRPr="009E1F67">
              <w:rPr>
                <w:color w:val="000000" w:themeColor="text1"/>
                <w:lang w:eastAsia="tr-TR"/>
              </w:rPr>
              <w:t xml:space="preserve">şirket </w:t>
            </w:r>
            <w:r w:rsidRPr="009E1F67">
              <w:rPr>
                <w:color w:val="000000"/>
                <w:lang w:eastAsia="tr-TR"/>
              </w:rPr>
              <w:t xml:space="preserve">devir öncesinde Kuruldan ve </w:t>
            </w:r>
            <w:r>
              <w:rPr>
                <w:color w:val="000000"/>
                <w:lang w:eastAsia="tr-TR"/>
              </w:rPr>
              <w:t xml:space="preserve">Rekabet Yasası ve altındaki mevzuat uyarınca </w:t>
            </w:r>
            <w:r w:rsidRPr="009E1F67">
              <w:rPr>
                <w:color w:val="000000"/>
                <w:lang w:eastAsia="tr-TR"/>
              </w:rPr>
              <w:t>gerekli durumlarda Rekabet Kurulundan izin almak zorundadırlar.</w:t>
            </w:r>
          </w:p>
        </w:tc>
      </w:tr>
      <w:tr w:rsidR="00D36445" w:rsidRPr="00C539A7" w14:paraId="3D87AAC1" w14:textId="77777777" w:rsidTr="00175D45">
        <w:trPr>
          <w:trHeight w:val="242"/>
        </w:trPr>
        <w:tc>
          <w:tcPr>
            <w:tcW w:w="2053" w:type="dxa"/>
          </w:tcPr>
          <w:p w14:paraId="5652BE45" w14:textId="2B702A3E" w:rsidR="00D36445" w:rsidRPr="00C539A7" w:rsidRDefault="00D36445" w:rsidP="00806655">
            <w:pPr>
              <w:jc w:val="both"/>
            </w:pPr>
          </w:p>
        </w:tc>
        <w:tc>
          <w:tcPr>
            <w:tcW w:w="713" w:type="dxa"/>
            <w:gridSpan w:val="2"/>
          </w:tcPr>
          <w:p w14:paraId="3F5A50E8" w14:textId="77777777" w:rsidR="00D36445" w:rsidRPr="00C539A7" w:rsidRDefault="00D36445" w:rsidP="00806655">
            <w:pPr>
              <w:jc w:val="both"/>
            </w:pPr>
          </w:p>
        </w:tc>
        <w:tc>
          <w:tcPr>
            <w:tcW w:w="610" w:type="dxa"/>
            <w:gridSpan w:val="2"/>
          </w:tcPr>
          <w:p w14:paraId="06DEA715" w14:textId="77777777" w:rsidR="00D36445" w:rsidRPr="00C539A7" w:rsidRDefault="00D36445" w:rsidP="00806655">
            <w:pPr>
              <w:jc w:val="both"/>
              <w:rPr>
                <w:color w:val="000000"/>
                <w:lang w:eastAsia="tr-TR"/>
              </w:rPr>
            </w:pPr>
          </w:p>
        </w:tc>
        <w:tc>
          <w:tcPr>
            <w:tcW w:w="1319" w:type="dxa"/>
            <w:gridSpan w:val="4"/>
          </w:tcPr>
          <w:p w14:paraId="6D3ADFB0" w14:textId="77777777" w:rsidR="00D36445" w:rsidRDefault="00D36445" w:rsidP="00806655">
            <w:pPr>
              <w:jc w:val="both"/>
            </w:pPr>
          </w:p>
          <w:p w14:paraId="06A45CED" w14:textId="77777777" w:rsidR="00602F30" w:rsidRDefault="00602F30" w:rsidP="00806655">
            <w:pPr>
              <w:jc w:val="both"/>
            </w:pPr>
          </w:p>
          <w:p w14:paraId="6A8D987B" w14:textId="77777777" w:rsidR="00602F30" w:rsidRDefault="00602F30" w:rsidP="00806655">
            <w:pPr>
              <w:jc w:val="both"/>
            </w:pPr>
          </w:p>
          <w:p w14:paraId="551FA337" w14:textId="77777777" w:rsidR="00602F30" w:rsidRDefault="00602F30" w:rsidP="00806655">
            <w:pPr>
              <w:jc w:val="both"/>
            </w:pPr>
          </w:p>
          <w:p w14:paraId="2CFC2DA4" w14:textId="77777777" w:rsidR="00602F30" w:rsidRDefault="00602F30" w:rsidP="00806655">
            <w:pPr>
              <w:jc w:val="both"/>
            </w:pPr>
            <w:r>
              <w:t>Fasıl 113</w:t>
            </w:r>
          </w:p>
          <w:p w14:paraId="1C507FC4" w14:textId="77777777" w:rsidR="00602F30" w:rsidRDefault="00602F30" w:rsidP="00806655">
            <w:pPr>
              <w:jc w:val="both"/>
            </w:pPr>
            <w:r>
              <w:t xml:space="preserve">   28/1974</w:t>
            </w:r>
          </w:p>
          <w:p w14:paraId="237975B8" w14:textId="303956D7" w:rsidR="00602F30" w:rsidRDefault="00602F30" w:rsidP="00806655">
            <w:pPr>
              <w:jc w:val="both"/>
            </w:pPr>
            <w:r>
              <w:t xml:space="preserve">     7/1977</w:t>
            </w:r>
          </w:p>
          <w:p w14:paraId="47156158" w14:textId="77777777" w:rsidR="00602F30" w:rsidRDefault="00602F30" w:rsidP="00806655">
            <w:pPr>
              <w:jc w:val="both"/>
            </w:pPr>
            <w:r>
              <w:t xml:space="preserve">   30/1983</w:t>
            </w:r>
          </w:p>
          <w:p w14:paraId="49461A65" w14:textId="22C53E6A" w:rsidR="00602F30" w:rsidRDefault="00602F30" w:rsidP="00806655">
            <w:pPr>
              <w:jc w:val="both"/>
            </w:pPr>
            <w:r>
              <w:t xml:space="preserve">   28/1987</w:t>
            </w:r>
          </w:p>
          <w:p w14:paraId="4C96B611" w14:textId="03F826DA" w:rsidR="00602F30" w:rsidRDefault="00602F30" w:rsidP="00806655">
            <w:pPr>
              <w:jc w:val="both"/>
            </w:pPr>
            <w:r>
              <w:t xml:space="preserve">   65/1989</w:t>
            </w:r>
          </w:p>
          <w:p w14:paraId="6521EEF8" w14:textId="61F73177" w:rsidR="00602F30" w:rsidRDefault="00602F30" w:rsidP="00806655">
            <w:pPr>
              <w:jc w:val="both"/>
            </w:pPr>
            <w:r>
              <w:t xml:space="preserve">   56/1991</w:t>
            </w:r>
          </w:p>
          <w:p w14:paraId="63318BE1" w14:textId="0FBF87F1" w:rsidR="00602F30" w:rsidRDefault="00602F30" w:rsidP="00806655">
            <w:pPr>
              <w:jc w:val="both"/>
            </w:pPr>
            <w:r>
              <w:t xml:space="preserve">  42/1997/</w:t>
            </w:r>
          </w:p>
          <w:p w14:paraId="7315AA3B" w14:textId="41CED2BC" w:rsidR="00602F30" w:rsidRDefault="00602F30" w:rsidP="00806655">
            <w:pPr>
              <w:jc w:val="both"/>
            </w:pPr>
            <w:r>
              <w:t xml:space="preserve">   29/2003</w:t>
            </w:r>
          </w:p>
          <w:p w14:paraId="26BC7918" w14:textId="36775A41" w:rsidR="00602F30" w:rsidRPr="00C539A7" w:rsidRDefault="00602F30" w:rsidP="00806655">
            <w:pPr>
              <w:jc w:val="both"/>
            </w:pPr>
            <w:r>
              <w:lastRenderedPageBreak/>
              <w:t xml:space="preserve">   35/2007</w:t>
            </w:r>
          </w:p>
        </w:tc>
        <w:tc>
          <w:tcPr>
            <w:tcW w:w="664" w:type="dxa"/>
            <w:gridSpan w:val="2"/>
          </w:tcPr>
          <w:p w14:paraId="277E447E" w14:textId="77777777" w:rsidR="00D36445" w:rsidRPr="00C539A7" w:rsidRDefault="00D36445" w:rsidP="00806655">
            <w:pPr>
              <w:jc w:val="both"/>
              <w:rPr>
                <w:color w:val="000000"/>
                <w:lang w:eastAsia="tr-TR"/>
              </w:rPr>
            </w:pPr>
          </w:p>
        </w:tc>
        <w:tc>
          <w:tcPr>
            <w:tcW w:w="602" w:type="dxa"/>
            <w:gridSpan w:val="2"/>
          </w:tcPr>
          <w:p w14:paraId="32166726" w14:textId="77777777" w:rsidR="00D36445" w:rsidRPr="00C539A7" w:rsidRDefault="00D36445" w:rsidP="00806655">
            <w:pPr>
              <w:jc w:val="both"/>
              <w:rPr>
                <w:color w:val="000000"/>
                <w:lang w:eastAsia="tr-TR"/>
              </w:rPr>
            </w:pPr>
          </w:p>
        </w:tc>
        <w:tc>
          <w:tcPr>
            <w:tcW w:w="578" w:type="dxa"/>
            <w:gridSpan w:val="2"/>
          </w:tcPr>
          <w:p w14:paraId="207FDA53" w14:textId="7CFDFF3B" w:rsidR="00D36445" w:rsidRPr="00C539A7" w:rsidRDefault="00A61B9B" w:rsidP="00806655">
            <w:pPr>
              <w:jc w:val="both"/>
              <w:rPr>
                <w:color w:val="000000"/>
                <w:lang w:eastAsia="tr-TR"/>
              </w:rPr>
            </w:pPr>
            <w:r>
              <w:rPr>
                <w:color w:val="000000"/>
                <w:lang w:eastAsia="tr-TR"/>
              </w:rPr>
              <w:t>(B</w:t>
            </w:r>
            <w:r w:rsidR="00D36445" w:rsidRPr="00C539A7">
              <w:rPr>
                <w:color w:val="000000"/>
                <w:lang w:eastAsia="tr-TR"/>
              </w:rPr>
              <w:t>)</w:t>
            </w:r>
          </w:p>
        </w:tc>
        <w:tc>
          <w:tcPr>
            <w:tcW w:w="3634" w:type="dxa"/>
            <w:gridSpan w:val="2"/>
          </w:tcPr>
          <w:p w14:paraId="56F95B84" w14:textId="77777777" w:rsidR="00D36445" w:rsidRDefault="00250CDA" w:rsidP="00806655">
            <w:pPr>
              <w:jc w:val="both"/>
              <w:rPr>
                <w:color w:val="000000"/>
                <w:lang w:eastAsia="tr-TR"/>
              </w:rPr>
            </w:pPr>
            <w:r w:rsidRPr="009E1F67">
              <w:rPr>
                <w:color w:val="000000"/>
                <w:lang w:eastAsia="tr-TR"/>
              </w:rPr>
              <w:t>Yukarıdaki (A) bendinde belirtilen izin için yapılan başvuru sonucunda Kurulun, hisse devrinin gerçekleşmesini uygun bulması durumunda hisse devri, Şirketler Yasası kurallarınca gerçekleştirilir. Kurulun yazılı izni olmaksızın herhangi bir hisse devri gerçekleştirilemez.</w:t>
            </w:r>
          </w:p>
          <w:p w14:paraId="3738C074" w14:textId="77777777" w:rsidR="00EF4370" w:rsidRDefault="00EF4370" w:rsidP="00806655">
            <w:pPr>
              <w:jc w:val="both"/>
              <w:rPr>
                <w:color w:val="000000"/>
                <w:lang w:eastAsia="tr-TR"/>
              </w:rPr>
            </w:pPr>
          </w:p>
          <w:p w14:paraId="173BF264" w14:textId="77777777" w:rsidR="00EF4370" w:rsidRDefault="00EF4370" w:rsidP="00806655">
            <w:pPr>
              <w:jc w:val="both"/>
              <w:rPr>
                <w:color w:val="000000"/>
                <w:lang w:eastAsia="tr-TR"/>
              </w:rPr>
            </w:pPr>
          </w:p>
          <w:p w14:paraId="71CEAE68" w14:textId="77777777" w:rsidR="00EF4370" w:rsidRDefault="00EF4370" w:rsidP="00806655">
            <w:pPr>
              <w:jc w:val="both"/>
              <w:rPr>
                <w:color w:val="000000"/>
                <w:lang w:eastAsia="tr-TR"/>
              </w:rPr>
            </w:pPr>
          </w:p>
          <w:p w14:paraId="63E75A7F" w14:textId="1CBA5E56" w:rsidR="00EF4370" w:rsidRPr="00C539A7" w:rsidRDefault="00EF4370" w:rsidP="00806655">
            <w:pPr>
              <w:jc w:val="both"/>
              <w:rPr>
                <w:color w:val="000000"/>
                <w:lang w:eastAsia="tr-TR"/>
              </w:rPr>
            </w:pPr>
          </w:p>
        </w:tc>
      </w:tr>
      <w:tr w:rsidR="00250CDA" w:rsidRPr="00C539A7" w14:paraId="55F1F40B" w14:textId="77777777" w:rsidTr="00175D45">
        <w:trPr>
          <w:trHeight w:val="242"/>
        </w:trPr>
        <w:tc>
          <w:tcPr>
            <w:tcW w:w="2053" w:type="dxa"/>
          </w:tcPr>
          <w:p w14:paraId="0FF0DF59" w14:textId="21308243" w:rsidR="00250CDA" w:rsidRPr="00C539A7" w:rsidRDefault="00250CDA" w:rsidP="00806655">
            <w:pPr>
              <w:jc w:val="both"/>
            </w:pPr>
          </w:p>
        </w:tc>
        <w:tc>
          <w:tcPr>
            <w:tcW w:w="713" w:type="dxa"/>
            <w:gridSpan w:val="2"/>
          </w:tcPr>
          <w:p w14:paraId="26B50252" w14:textId="77777777" w:rsidR="00250CDA" w:rsidRPr="00C539A7" w:rsidRDefault="00250CDA" w:rsidP="00806655">
            <w:pPr>
              <w:jc w:val="both"/>
            </w:pPr>
          </w:p>
        </w:tc>
        <w:tc>
          <w:tcPr>
            <w:tcW w:w="610" w:type="dxa"/>
            <w:gridSpan w:val="2"/>
          </w:tcPr>
          <w:p w14:paraId="0926C4FB" w14:textId="77777777" w:rsidR="00250CDA" w:rsidRPr="00C539A7" w:rsidRDefault="00250CDA" w:rsidP="00806655">
            <w:pPr>
              <w:jc w:val="both"/>
              <w:rPr>
                <w:color w:val="000000"/>
                <w:lang w:eastAsia="tr-TR"/>
              </w:rPr>
            </w:pPr>
          </w:p>
        </w:tc>
        <w:tc>
          <w:tcPr>
            <w:tcW w:w="1319" w:type="dxa"/>
            <w:gridSpan w:val="4"/>
          </w:tcPr>
          <w:p w14:paraId="2F5F85B6" w14:textId="77777777" w:rsidR="00250CDA" w:rsidRPr="00C539A7" w:rsidRDefault="00250CDA" w:rsidP="00806655">
            <w:pPr>
              <w:jc w:val="both"/>
            </w:pPr>
          </w:p>
        </w:tc>
        <w:tc>
          <w:tcPr>
            <w:tcW w:w="664" w:type="dxa"/>
            <w:gridSpan w:val="2"/>
          </w:tcPr>
          <w:p w14:paraId="7E995741" w14:textId="77777777" w:rsidR="00250CDA" w:rsidRPr="00C539A7" w:rsidRDefault="00250CDA" w:rsidP="00806655">
            <w:pPr>
              <w:jc w:val="both"/>
              <w:rPr>
                <w:color w:val="000000"/>
                <w:lang w:eastAsia="tr-TR"/>
              </w:rPr>
            </w:pPr>
          </w:p>
        </w:tc>
        <w:tc>
          <w:tcPr>
            <w:tcW w:w="602" w:type="dxa"/>
            <w:gridSpan w:val="2"/>
          </w:tcPr>
          <w:p w14:paraId="5BB54508" w14:textId="77777777" w:rsidR="00250CDA" w:rsidRPr="00C539A7" w:rsidRDefault="00250CDA" w:rsidP="00806655">
            <w:pPr>
              <w:jc w:val="both"/>
              <w:rPr>
                <w:color w:val="000000"/>
                <w:lang w:eastAsia="tr-TR"/>
              </w:rPr>
            </w:pPr>
          </w:p>
        </w:tc>
        <w:tc>
          <w:tcPr>
            <w:tcW w:w="578" w:type="dxa"/>
            <w:gridSpan w:val="2"/>
          </w:tcPr>
          <w:p w14:paraId="54263DD0" w14:textId="04479ECA" w:rsidR="00250CDA" w:rsidRDefault="00250CDA" w:rsidP="00806655">
            <w:pPr>
              <w:jc w:val="both"/>
              <w:rPr>
                <w:color w:val="000000"/>
                <w:lang w:eastAsia="tr-TR"/>
              </w:rPr>
            </w:pPr>
            <w:r>
              <w:rPr>
                <w:color w:val="000000"/>
                <w:lang w:eastAsia="tr-TR"/>
              </w:rPr>
              <w:t>(C)</w:t>
            </w:r>
          </w:p>
        </w:tc>
        <w:tc>
          <w:tcPr>
            <w:tcW w:w="3634" w:type="dxa"/>
            <w:gridSpan w:val="2"/>
          </w:tcPr>
          <w:p w14:paraId="5A1E42B5" w14:textId="36D3D304" w:rsidR="00250CDA" w:rsidRPr="009E1F67" w:rsidRDefault="00250CDA" w:rsidP="00806655">
            <w:pPr>
              <w:jc w:val="both"/>
              <w:rPr>
                <w:color w:val="000000"/>
                <w:lang w:eastAsia="tr-TR"/>
              </w:rPr>
            </w:pPr>
            <w:r w:rsidRPr="002A2A2B">
              <w:rPr>
                <w:lang w:eastAsia="tr-TR"/>
              </w:rPr>
              <w:t>Bu Yasa tahtında faaliyet gösteren şirketlerin hissedarlarından hiç birisi, şirketin ödenmiş sermayesinin %75 (yüzde yetmiş beş)’inden fazlasına tek başına sahip olamaz.</w:t>
            </w:r>
          </w:p>
        </w:tc>
      </w:tr>
      <w:tr w:rsidR="00D36445" w:rsidRPr="00C539A7" w14:paraId="4824FC59" w14:textId="77777777" w:rsidTr="00175D45">
        <w:trPr>
          <w:trHeight w:val="242"/>
        </w:trPr>
        <w:tc>
          <w:tcPr>
            <w:tcW w:w="2053" w:type="dxa"/>
          </w:tcPr>
          <w:p w14:paraId="0FE53D23" w14:textId="77777777" w:rsidR="00D36445" w:rsidRPr="00C539A7" w:rsidRDefault="00D36445" w:rsidP="00806655">
            <w:pPr>
              <w:jc w:val="both"/>
            </w:pPr>
          </w:p>
        </w:tc>
        <w:tc>
          <w:tcPr>
            <w:tcW w:w="713" w:type="dxa"/>
            <w:gridSpan w:val="2"/>
          </w:tcPr>
          <w:p w14:paraId="68671C3D" w14:textId="77777777" w:rsidR="00D36445" w:rsidRPr="00C539A7" w:rsidRDefault="00D36445" w:rsidP="00806655">
            <w:pPr>
              <w:jc w:val="both"/>
            </w:pPr>
          </w:p>
        </w:tc>
        <w:tc>
          <w:tcPr>
            <w:tcW w:w="610" w:type="dxa"/>
            <w:gridSpan w:val="2"/>
          </w:tcPr>
          <w:p w14:paraId="56B336A9" w14:textId="77777777" w:rsidR="00D36445" w:rsidRPr="00C539A7" w:rsidRDefault="00D36445" w:rsidP="00806655">
            <w:pPr>
              <w:jc w:val="both"/>
              <w:rPr>
                <w:color w:val="000000"/>
                <w:lang w:eastAsia="tr-TR"/>
              </w:rPr>
            </w:pPr>
          </w:p>
        </w:tc>
        <w:tc>
          <w:tcPr>
            <w:tcW w:w="1319" w:type="dxa"/>
            <w:gridSpan w:val="4"/>
          </w:tcPr>
          <w:p w14:paraId="3444DDD1" w14:textId="77777777" w:rsidR="00D36445" w:rsidRPr="00C539A7" w:rsidRDefault="00D36445" w:rsidP="00806655">
            <w:pPr>
              <w:jc w:val="both"/>
            </w:pPr>
          </w:p>
        </w:tc>
        <w:tc>
          <w:tcPr>
            <w:tcW w:w="664" w:type="dxa"/>
            <w:gridSpan w:val="2"/>
          </w:tcPr>
          <w:p w14:paraId="50FE6E65" w14:textId="77777777" w:rsidR="00D36445" w:rsidRPr="00C539A7" w:rsidRDefault="00D36445" w:rsidP="00806655">
            <w:pPr>
              <w:jc w:val="both"/>
              <w:rPr>
                <w:color w:val="000000"/>
                <w:lang w:eastAsia="tr-TR"/>
              </w:rPr>
            </w:pPr>
          </w:p>
        </w:tc>
        <w:tc>
          <w:tcPr>
            <w:tcW w:w="602" w:type="dxa"/>
            <w:gridSpan w:val="2"/>
          </w:tcPr>
          <w:p w14:paraId="4BDDFFDE" w14:textId="2322D3F9" w:rsidR="00D36445" w:rsidRPr="00C539A7" w:rsidRDefault="00D36445" w:rsidP="00806655">
            <w:pPr>
              <w:jc w:val="both"/>
              <w:rPr>
                <w:color w:val="000000"/>
                <w:lang w:eastAsia="tr-TR"/>
              </w:rPr>
            </w:pPr>
            <w:r w:rsidRPr="00C539A7">
              <w:rPr>
                <w:color w:val="000000"/>
                <w:lang w:eastAsia="tr-TR"/>
              </w:rPr>
              <w:t>(7)</w:t>
            </w:r>
          </w:p>
        </w:tc>
        <w:tc>
          <w:tcPr>
            <w:tcW w:w="4212" w:type="dxa"/>
            <w:gridSpan w:val="4"/>
          </w:tcPr>
          <w:p w14:paraId="0B940232" w14:textId="2105C1F2" w:rsidR="00C810E6" w:rsidRPr="00C539A7" w:rsidRDefault="006745B1" w:rsidP="00EF4370">
            <w:pPr>
              <w:jc w:val="both"/>
              <w:rPr>
                <w:color w:val="000000"/>
                <w:lang w:eastAsia="tr-TR"/>
              </w:rPr>
            </w:pPr>
            <w:r>
              <w:rPr>
                <w:color w:val="000000"/>
                <w:lang w:eastAsia="tr-TR"/>
              </w:rPr>
              <w:t>Yayıncı, Kurul</w:t>
            </w:r>
            <w:r w:rsidR="00D36445" w:rsidRPr="00C539A7">
              <w:rPr>
                <w:color w:val="000000"/>
                <w:lang w:eastAsia="tr-TR"/>
              </w:rPr>
              <w:t>un onayı ile lisanslarını kısmen veya tamamen devir veya temlik edebilir</w:t>
            </w:r>
            <w:r w:rsidR="00C810E6">
              <w:rPr>
                <w:color w:val="000000"/>
                <w:lang w:eastAsia="tr-TR"/>
              </w:rPr>
              <w:t>.</w:t>
            </w:r>
          </w:p>
        </w:tc>
      </w:tr>
      <w:tr w:rsidR="00D36445" w:rsidRPr="00C539A7" w14:paraId="6381EC4B" w14:textId="77777777" w:rsidTr="00175D45">
        <w:trPr>
          <w:trHeight w:val="242"/>
        </w:trPr>
        <w:tc>
          <w:tcPr>
            <w:tcW w:w="2053" w:type="dxa"/>
          </w:tcPr>
          <w:p w14:paraId="12EFAAA2" w14:textId="6CE76890" w:rsidR="00D36445" w:rsidRPr="00C539A7" w:rsidRDefault="00D36445" w:rsidP="00806655">
            <w:pPr>
              <w:jc w:val="both"/>
            </w:pPr>
          </w:p>
        </w:tc>
        <w:tc>
          <w:tcPr>
            <w:tcW w:w="713" w:type="dxa"/>
            <w:gridSpan w:val="2"/>
          </w:tcPr>
          <w:p w14:paraId="0F71BC41" w14:textId="77777777" w:rsidR="00D36445" w:rsidRPr="00C539A7" w:rsidRDefault="00D36445" w:rsidP="00806655">
            <w:pPr>
              <w:jc w:val="both"/>
            </w:pPr>
          </w:p>
        </w:tc>
        <w:tc>
          <w:tcPr>
            <w:tcW w:w="610" w:type="dxa"/>
            <w:gridSpan w:val="2"/>
          </w:tcPr>
          <w:p w14:paraId="194FD452" w14:textId="77777777" w:rsidR="00D36445" w:rsidRPr="00C539A7" w:rsidRDefault="00D36445" w:rsidP="00806655">
            <w:pPr>
              <w:jc w:val="both"/>
              <w:rPr>
                <w:color w:val="000000"/>
                <w:lang w:eastAsia="tr-TR"/>
              </w:rPr>
            </w:pPr>
          </w:p>
        </w:tc>
        <w:tc>
          <w:tcPr>
            <w:tcW w:w="1319" w:type="dxa"/>
            <w:gridSpan w:val="4"/>
          </w:tcPr>
          <w:p w14:paraId="269104F0" w14:textId="77777777" w:rsidR="00D36445" w:rsidRPr="00C539A7" w:rsidRDefault="00D36445" w:rsidP="00806655">
            <w:pPr>
              <w:jc w:val="both"/>
            </w:pPr>
          </w:p>
        </w:tc>
        <w:tc>
          <w:tcPr>
            <w:tcW w:w="664" w:type="dxa"/>
            <w:gridSpan w:val="2"/>
          </w:tcPr>
          <w:p w14:paraId="2477390A" w14:textId="77777777" w:rsidR="00D36445" w:rsidRPr="00C539A7" w:rsidRDefault="00D36445" w:rsidP="00806655">
            <w:pPr>
              <w:jc w:val="both"/>
              <w:rPr>
                <w:color w:val="000000"/>
                <w:lang w:eastAsia="tr-TR"/>
              </w:rPr>
            </w:pPr>
          </w:p>
        </w:tc>
        <w:tc>
          <w:tcPr>
            <w:tcW w:w="602" w:type="dxa"/>
            <w:gridSpan w:val="2"/>
          </w:tcPr>
          <w:p w14:paraId="0CD403E9" w14:textId="1DAA762D" w:rsidR="00D36445" w:rsidRPr="00C539A7" w:rsidRDefault="00D36445" w:rsidP="00806655">
            <w:pPr>
              <w:jc w:val="both"/>
              <w:rPr>
                <w:color w:val="000000"/>
                <w:lang w:eastAsia="tr-TR"/>
              </w:rPr>
            </w:pPr>
            <w:r w:rsidRPr="00C539A7">
              <w:rPr>
                <w:color w:val="000000"/>
                <w:lang w:eastAsia="tr-TR"/>
              </w:rPr>
              <w:t>(8)</w:t>
            </w:r>
          </w:p>
        </w:tc>
        <w:tc>
          <w:tcPr>
            <w:tcW w:w="578" w:type="dxa"/>
            <w:gridSpan w:val="2"/>
          </w:tcPr>
          <w:p w14:paraId="62EEC604" w14:textId="5775BF5F" w:rsidR="00D36445" w:rsidRPr="00C539A7" w:rsidRDefault="00D36445" w:rsidP="00806655">
            <w:pPr>
              <w:jc w:val="both"/>
              <w:rPr>
                <w:color w:val="000000"/>
                <w:lang w:eastAsia="tr-TR"/>
              </w:rPr>
            </w:pPr>
            <w:r w:rsidRPr="00C539A7">
              <w:rPr>
                <w:color w:val="000000"/>
                <w:lang w:eastAsia="tr-TR"/>
              </w:rPr>
              <w:t>(A)</w:t>
            </w:r>
          </w:p>
        </w:tc>
        <w:tc>
          <w:tcPr>
            <w:tcW w:w="3634" w:type="dxa"/>
            <w:gridSpan w:val="2"/>
          </w:tcPr>
          <w:p w14:paraId="3CA6BBDD" w14:textId="47EBDA12" w:rsidR="00D36445" w:rsidRPr="00C539A7" w:rsidRDefault="00250CDA" w:rsidP="00DD1A07">
            <w:pPr>
              <w:jc w:val="both"/>
              <w:rPr>
                <w:color w:val="000000"/>
                <w:lang w:eastAsia="tr-TR"/>
              </w:rPr>
            </w:pPr>
            <w:r w:rsidRPr="009E1F67">
              <w:rPr>
                <w:color w:val="000000"/>
                <w:lang w:eastAsia="tr-TR"/>
              </w:rPr>
              <w:t xml:space="preserve">Yayıncı, yayın lisansını aldıktan sonra ana sözleşmelerinde ve tüzüklerinde bu Yasaya ve bu Yasa altında çıkarılan </w:t>
            </w:r>
            <w:r w:rsidR="00DD1A07">
              <w:rPr>
                <w:color w:val="000000"/>
                <w:lang w:eastAsia="tr-TR"/>
              </w:rPr>
              <w:t>t</w:t>
            </w:r>
            <w:r w:rsidRPr="009E1F67">
              <w:rPr>
                <w:color w:val="000000"/>
                <w:lang w:eastAsia="tr-TR"/>
              </w:rPr>
              <w:t>üzüklere aykırı kurallar düzenleyemez.</w:t>
            </w:r>
          </w:p>
        </w:tc>
      </w:tr>
      <w:tr w:rsidR="00D36445" w:rsidRPr="00C539A7" w14:paraId="3BFA7EE6" w14:textId="77777777" w:rsidTr="00175D45">
        <w:trPr>
          <w:trHeight w:val="242"/>
        </w:trPr>
        <w:tc>
          <w:tcPr>
            <w:tcW w:w="2053" w:type="dxa"/>
          </w:tcPr>
          <w:p w14:paraId="640DCE07" w14:textId="77777777" w:rsidR="00D36445" w:rsidRPr="00C539A7" w:rsidRDefault="00D36445" w:rsidP="00806655">
            <w:pPr>
              <w:jc w:val="both"/>
            </w:pPr>
          </w:p>
        </w:tc>
        <w:tc>
          <w:tcPr>
            <w:tcW w:w="713" w:type="dxa"/>
            <w:gridSpan w:val="2"/>
          </w:tcPr>
          <w:p w14:paraId="00A5E1C7" w14:textId="77777777" w:rsidR="00D36445" w:rsidRPr="00C539A7" w:rsidRDefault="00D36445" w:rsidP="00806655">
            <w:pPr>
              <w:jc w:val="both"/>
            </w:pPr>
          </w:p>
        </w:tc>
        <w:tc>
          <w:tcPr>
            <w:tcW w:w="610" w:type="dxa"/>
            <w:gridSpan w:val="2"/>
          </w:tcPr>
          <w:p w14:paraId="76D32CBD" w14:textId="77777777" w:rsidR="00D36445" w:rsidRPr="00C539A7" w:rsidRDefault="00D36445" w:rsidP="00806655">
            <w:pPr>
              <w:jc w:val="both"/>
              <w:rPr>
                <w:color w:val="000000"/>
                <w:lang w:eastAsia="tr-TR"/>
              </w:rPr>
            </w:pPr>
          </w:p>
        </w:tc>
        <w:tc>
          <w:tcPr>
            <w:tcW w:w="1319" w:type="dxa"/>
            <w:gridSpan w:val="4"/>
          </w:tcPr>
          <w:p w14:paraId="1E683743" w14:textId="77777777" w:rsidR="00D36445" w:rsidRPr="00C539A7" w:rsidRDefault="00D36445" w:rsidP="00806655">
            <w:pPr>
              <w:jc w:val="both"/>
            </w:pPr>
          </w:p>
        </w:tc>
        <w:tc>
          <w:tcPr>
            <w:tcW w:w="664" w:type="dxa"/>
            <w:gridSpan w:val="2"/>
          </w:tcPr>
          <w:p w14:paraId="1F1CDA3C" w14:textId="77777777" w:rsidR="00D36445" w:rsidRPr="00C539A7" w:rsidRDefault="00D36445" w:rsidP="00806655">
            <w:pPr>
              <w:jc w:val="both"/>
              <w:rPr>
                <w:color w:val="000000"/>
                <w:lang w:eastAsia="tr-TR"/>
              </w:rPr>
            </w:pPr>
          </w:p>
        </w:tc>
        <w:tc>
          <w:tcPr>
            <w:tcW w:w="602" w:type="dxa"/>
            <w:gridSpan w:val="2"/>
          </w:tcPr>
          <w:p w14:paraId="30ED01EB" w14:textId="77777777" w:rsidR="00D36445" w:rsidRPr="00C539A7" w:rsidRDefault="00D36445" w:rsidP="00806655">
            <w:pPr>
              <w:jc w:val="both"/>
              <w:rPr>
                <w:color w:val="000000"/>
                <w:lang w:eastAsia="tr-TR"/>
              </w:rPr>
            </w:pPr>
          </w:p>
        </w:tc>
        <w:tc>
          <w:tcPr>
            <w:tcW w:w="578" w:type="dxa"/>
            <w:gridSpan w:val="2"/>
          </w:tcPr>
          <w:p w14:paraId="0F6F7136" w14:textId="51696C2B" w:rsidR="00D36445" w:rsidRPr="00C539A7" w:rsidRDefault="00D36445" w:rsidP="00806655">
            <w:pPr>
              <w:jc w:val="both"/>
              <w:rPr>
                <w:color w:val="000000"/>
                <w:lang w:eastAsia="tr-TR"/>
              </w:rPr>
            </w:pPr>
            <w:r w:rsidRPr="00C539A7">
              <w:rPr>
                <w:color w:val="000000"/>
                <w:lang w:eastAsia="tr-TR"/>
              </w:rPr>
              <w:t>(B)</w:t>
            </w:r>
          </w:p>
        </w:tc>
        <w:tc>
          <w:tcPr>
            <w:tcW w:w="3634" w:type="dxa"/>
            <w:gridSpan w:val="2"/>
          </w:tcPr>
          <w:p w14:paraId="4156DA1E" w14:textId="3F1320D4" w:rsidR="00D36445" w:rsidRPr="00C539A7" w:rsidRDefault="00250CDA" w:rsidP="00250CDA">
            <w:pPr>
              <w:jc w:val="both"/>
              <w:rPr>
                <w:color w:val="000000"/>
                <w:lang w:eastAsia="tr-TR"/>
              </w:rPr>
            </w:pPr>
            <w:r w:rsidRPr="009E1F67">
              <w:rPr>
                <w:color w:val="000000"/>
                <w:lang w:eastAsia="tr-TR"/>
              </w:rPr>
              <w:t>Yayıncı, ana sözleşme ve tüzüğünde bu Yasaya uygun olarak yapacağı değişiklikleri, bir ay önce Kurula bildirmek ve yazılı olarak uygunluk almakla yükümlüdür.</w:t>
            </w:r>
            <w:r>
              <w:rPr>
                <w:color w:val="000000"/>
                <w:lang w:eastAsia="tr-TR"/>
              </w:rPr>
              <w:t>”</w:t>
            </w:r>
          </w:p>
        </w:tc>
      </w:tr>
      <w:tr w:rsidR="00250CDA" w:rsidRPr="00C539A7" w14:paraId="49775DEB" w14:textId="77777777" w:rsidTr="00175D45">
        <w:trPr>
          <w:trHeight w:val="242"/>
        </w:trPr>
        <w:tc>
          <w:tcPr>
            <w:tcW w:w="2053" w:type="dxa"/>
          </w:tcPr>
          <w:p w14:paraId="3ED508D3" w14:textId="77777777" w:rsidR="00250CDA" w:rsidRPr="00C539A7" w:rsidRDefault="00250CDA" w:rsidP="00806655">
            <w:pPr>
              <w:jc w:val="both"/>
            </w:pPr>
          </w:p>
        </w:tc>
        <w:tc>
          <w:tcPr>
            <w:tcW w:w="713" w:type="dxa"/>
            <w:gridSpan w:val="2"/>
          </w:tcPr>
          <w:p w14:paraId="0DC05F39" w14:textId="77777777" w:rsidR="00250CDA" w:rsidRPr="00C539A7" w:rsidRDefault="00250CDA" w:rsidP="00806655">
            <w:pPr>
              <w:jc w:val="both"/>
            </w:pPr>
          </w:p>
        </w:tc>
        <w:tc>
          <w:tcPr>
            <w:tcW w:w="610" w:type="dxa"/>
            <w:gridSpan w:val="2"/>
          </w:tcPr>
          <w:p w14:paraId="2811B5A5" w14:textId="77777777" w:rsidR="00250CDA" w:rsidRPr="00C539A7" w:rsidRDefault="00250CDA" w:rsidP="00806655">
            <w:pPr>
              <w:jc w:val="both"/>
              <w:rPr>
                <w:color w:val="000000"/>
                <w:lang w:eastAsia="tr-TR"/>
              </w:rPr>
            </w:pPr>
          </w:p>
        </w:tc>
        <w:tc>
          <w:tcPr>
            <w:tcW w:w="1319" w:type="dxa"/>
            <w:gridSpan w:val="4"/>
          </w:tcPr>
          <w:p w14:paraId="4A724DA9" w14:textId="77777777" w:rsidR="00250CDA" w:rsidRPr="00C539A7" w:rsidRDefault="00250CDA" w:rsidP="00806655">
            <w:pPr>
              <w:jc w:val="both"/>
            </w:pPr>
          </w:p>
        </w:tc>
        <w:tc>
          <w:tcPr>
            <w:tcW w:w="664" w:type="dxa"/>
            <w:gridSpan w:val="2"/>
          </w:tcPr>
          <w:p w14:paraId="1E1A3A9E" w14:textId="77777777" w:rsidR="00250CDA" w:rsidRPr="00C539A7" w:rsidRDefault="00250CDA" w:rsidP="00806655">
            <w:pPr>
              <w:jc w:val="both"/>
              <w:rPr>
                <w:color w:val="000000"/>
                <w:lang w:eastAsia="tr-TR"/>
              </w:rPr>
            </w:pPr>
          </w:p>
        </w:tc>
        <w:tc>
          <w:tcPr>
            <w:tcW w:w="602" w:type="dxa"/>
            <w:gridSpan w:val="2"/>
          </w:tcPr>
          <w:p w14:paraId="6F477A4A" w14:textId="77777777" w:rsidR="00250CDA" w:rsidRPr="00C539A7" w:rsidRDefault="00250CDA" w:rsidP="00806655">
            <w:pPr>
              <w:jc w:val="both"/>
              <w:rPr>
                <w:color w:val="000000"/>
                <w:lang w:eastAsia="tr-TR"/>
              </w:rPr>
            </w:pPr>
          </w:p>
        </w:tc>
        <w:tc>
          <w:tcPr>
            <w:tcW w:w="578" w:type="dxa"/>
            <w:gridSpan w:val="2"/>
          </w:tcPr>
          <w:p w14:paraId="242B603F" w14:textId="77777777" w:rsidR="00250CDA" w:rsidRPr="00C539A7" w:rsidRDefault="00250CDA" w:rsidP="00806655">
            <w:pPr>
              <w:jc w:val="both"/>
              <w:rPr>
                <w:color w:val="000000"/>
                <w:lang w:eastAsia="tr-TR"/>
              </w:rPr>
            </w:pPr>
          </w:p>
        </w:tc>
        <w:tc>
          <w:tcPr>
            <w:tcW w:w="3634" w:type="dxa"/>
            <w:gridSpan w:val="2"/>
          </w:tcPr>
          <w:p w14:paraId="2F181200" w14:textId="77777777" w:rsidR="00250CDA" w:rsidRPr="009E1F67" w:rsidRDefault="00250CDA" w:rsidP="00250CDA">
            <w:pPr>
              <w:jc w:val="both"/>
              <w:rPr>
                <w:color w:val="000000"/>
                <w:lang w:eastAsia="tr-TR"/>
              </w:rPr>
            </w:pPr>
          </w:p>
        </w:tc>
      </w:tr>
      <w:tr w:rsidR="00DD1A07" w:rsidRPr="00C539A7" w14:paraId="52EF63EF" w14:textId="77777777" w:rsidTr="00733069">
        <w:trPr>
          <w:trHeight w:val="242"/>
        </w:trPr>
        <w:tc>
          <w:tcPr>
            <w:tcW w:w="2053" w:type="dxa"/>
          </w:tcPr>
          <w:p w14:paraId="0F15AA0E" w14:textId="5BDE41B8" w:rsidR="00DD1A07" w:rsidRPr="00C539A7" w:rsidRDefault="00DD1A07" w:rsidP="00DD1A07">
            <w:r w:rsidRPr="009E1F67">
              <w:t>Esas Yasanın 43’üncü Maddesinin</w:t>
            </w:r>
          </w:p>
        </w:tc>
        <w:tc>
          <w:tcPr>
            <w:tcW w:w="8120" w:type="dxa"/>
            <w:gridSpan w:val="16"/>
          </w:tcPr>
          <w:p w14:paraId="4D0EFC3C" w14:textId="662A0533" w:rsidR="00DD1A07" w:rsidRPr="00C539A7" w:rsidRDefault="00DD1A07" w:rsidP="00DD1A07">
            <w:pPr>
              <w:jc w:val="both"/>
              <w:rPr>
                <w:color w:val="000000"/>
                <w:lang w:eastAsia="tr-TR"/>
              </w:rPr>
            </w:pPr>
            <w:r w:rsidRPr="00C539A7">
              <w:t>7.</w:t>
            </w:r>
            <w:r>
              <w:t xml:space="preserve"> </w:t>
            </w:r>
            <w:r w:rsidRPr="00C539A7">
              <w:t>Esas Yasa, 43’üncü maddesi kaldır</w:t>
            </w:r>
            <w:r>
              <w:t>ıl</w:t>
            </w:r>
            <w:r w:rsidRPr="00C539A7">
              <w:t>mak ve yerine aşağıdaki yeni 43’üncü madde konmak suretiyle değiştirilir:</w:t>
            </w:r>
          </w:p>
        </w:tc>
      </w:tr>
      <w:tr w:rsidR="00CD79B8" w:rsidRPr="00C539A7" w14:paraId="02598D79" w14:textId="77777777" w:rsidTr="0006166A">
        <w:trPr>
          <w:trHeight w:val="242"/>
        </w:trPr>
        <w:tc>
          <w:tcPr>
            <w:tcW w:w="2053" w:type="dxa"/>
          </w:tcPr>
          <w:p w14:paraId="659C4A8E" w14:textId="723D85BA" w:rsidR="00CD79B8" w:rsidRPr="00C539A7" w:rsidRDefault="00CD79B8" w:rsidP="00DD1A07">
            <w:r w:rsidRPr="00C539A7">
              <w:t>Değiştirilmesi</w:t>
            </w:r>
          </w:p>
        </w:tc>
        <w:tc>
          <w:tcPr>
            <w:tcW w:w="713" w:type="dxa"/>
            <w:gridSpan w:val="2"/>
          </w:tcPr>
          <w:p w14:paraId="37E52212" w14:textId="77777777" w:rsidR="00CD79B8" w:rsidRPr="00C539A7" w:rsidRDefault="00CD79B8" w:rsidP="00806655">
            <w:pPr>
              <w:jc w:val="both"/>
            </w:pPr>
          </w:p>
        </w:tc>
        <w:tc>
          <w:tcPr>
            <w:tcW w:w="610" w:type="dxa"/>
            <w:gridSpan w:val="2"/>
          </w:tcPr>
          <w:p w14:paraId="6C58E95F" w14:textId="77777777" w:rsidR="00CD79B8" w:rsidRPr="00C539A7" w:rsidRDefault="00CD79B8" w:rsidP="00806655">
            <w:pPr>
              <w:jc w:val="both"/>
              <w:rPr>
                <w:color w:val="000000"/>
                <w:lang w:eastAsia="tr-TR"/>
              </w:rPr>
            </w:pPr>
          </w:p>
        </w:tc>
        <w:tc>
          <w:tcPr>
            <w:tcW w:w="1127" w:type="dxa"/>
            <w:gridSpan w:val="2"/>
          </w:tcPr>
          <w:p w14:paraId="1A69EE32" w14:textId="759441B4" w:rsidR="00CD79B8" w:rsidRPr="00C539A7" w:rsidRDefault="00CD79B8" w:rsidP="00806655">
            <w:pPr>
              <w:jc w:val="both"/>
            </w:pPr>
            <w:r w:rsidRPr="00C539A7">
              <w:t>“</w:t>
            </w:r>
            <w:r w:rsidR="0006166A">
              <w:t>İdari Cezalar</w:t>
            </w:r>
            <w:r w:rsidRPr="00C539A7">
              <w:t xml:space="preserve"> </w:t>
            </w:r>
          </w:p>
          <w:p w14:paraId="29FDE3BD" w14:textId="6D51121F" w:rsidR="00CD79B8" w:rsidRPr="00C539A7" w:rsidRDefault="00CD79B8" w:rsidP="00806655">
            <w:pPr>
              <w:jc w:val="both"/>
            </w:pPr>
          </w:p>
        </w:tc>
        <w:tc>
          <w:tcPr>
            <w:tcW w:w="708" w:type="dxa"/>
            <w:gridSpan w:val="3"/>
          </w:tcPr>
          <w:p w14:paraId="0C1697D0" w14:textId="6D3AF6FB" w:rsidR="00CD79B8" w:rsidRPr="00C539A7" w:rsidRDefault="00CD79B8" w:rsidP="00806655">
            <w:pPr>
              <w:jc w:val="both"/>
              <w:rPr>
                <w:color w:val="000000"/>
                <w:lang w:eastAsia="tr-TR"/>
              </w:rPr>
            </w:pPr>
            <w:r w:rsidRPr="00C539A7">
              <w:rPr>
                <w:color w:val="000000"/>
                <w:lang w:eastAsia="tr-TR"/>
              </w:rPr>
              <w:t>43.</w:t>
            </w:r>
          </w:p>
        </w:tc>
        <w:tc>
          <w:tcPr>
            <w:tcW w:w="567" w:type="dxa"/>
            <w:gridSpan w:val="2"/>
          </w:tcPr>
          <w:p w14:paraId="59CACB58" w14:textId="5EAC593D" w:rsidR="00CD79B8" w:rsidRPr="00C539A7" w:rsidRDefault="00CD79B8" w:rsidP="00806655">
            <w:pPr>
              <w:jc w:val="both"/>
              <w:rPr>
                <w:color w:val="000000"/>
                <w:lang w:eastAsia="tr-TR"/>
              </w:rPr>
            </w:pPr>
            <w:r w:rsidRPr="00C539A7">
              <w:rPr>
                <w:color w:val="000000"/>
                <w:lang w:eastAsia="tr-TR"/>
              </w:rPr>
              <w:t>(1)</w:t>
            </w:r>
          </w:p>
        </w:tc>
        <w:tc>
          <w:tcPr>
            <w:tcW w:w="567" w:type="dxa"/>
            <w:gridSpan w:val="2"/>
          </w:tcPr>
          <w:p w14:paraId="743ACFED" w14:textId="28578823" w:rsidR="00CD79B8" w:rsidRPr="00C539A7" w:rsidRDefault="00CD79B8" w:rsidP="00806655">
            <w:pPr>
              <w:jc w:val="both"/>
            </w:pPr>
            <w:r>
              <w:t>(A)</w:t>
            </w:r>
          </w:p>
        </w:tc>
        <w:tc>
          <w:tcPr>
            <w:tcW w:w="3828" w:type="dxa"/>
            <w:gridSpan w:val="3"/>
          </w:tcPr>
          <w:p w14:paraId="53E7E56E" w14:textId="79A3D91F" w:rsidR="00CD79B8" w:rsidRPr="00C539A7" w:rsidRDefault="0067637D" w:rsidP="00DD1A07">
            <w:pPr>
              <w:jc w:val="both"/>
            </w:pPr>
            <w:r>
              <w:rPr>
                <w:color w:val="000000"/>
                <w:lang w:eastAsia="tr-TR"/>
              </w:rPr>
              <w:t>Bu Yasa</w:t>
            </w:r>
            <w:r w:rsidRPr="009E1F67">
              <w:rPr>
                <w:color w:val="000000"/>
                <w:lang w:eastAsia="tr-TR"/>
              </w:rPr>
              <w:t xml:space="preserve"> ve/veya bu Yasa altında çıkarılan </w:t>
            </w:r>
            <w:r w:rsidR="00DD1A07">
              <w:rPr>
                <w:color w:val="000000"/>
                <w:lang w:eastAsia="tr-TR"/>
              </w:rPr>
              <w:t>t</w:t>
            </w:r>
            <w:r w:rsidRPr="009E1F67">
              <w:rPr>
                <w:color w:val="000000"/>
                <w:lang w:eastAsia="tr-TR"/>
              </w:rPr>
              <w:t>üzüklerde düzenlenen kurall</w:t>
            </w:r>
            <w:r w:rsidR="00DC4FFC">
              <w:rPr>
                <w:color w:val="000000"/>
                <w:lang w:eastAsia="tr-TR"/>
              </w:rPr>
              <w:t xml:space="preserve">ara aykırı hareket eden ve/veya </w:t>
            </w:r>
            <w:r w:rsidRPr="009E1F67">
              <w:rPr>
                <w:color w:val="000000"/>
                <w:lang w:eastAsia="tr-TR"/>
              </w:rPr>
              <w:t>belirtilen yükümlülüklerden herhangi birini yerine getirmeyen</w:t>
            </w:r>
            <w:r w:rsidR="00B1645D">
              <w:rPr>
                <w:color w:val="000000"/>
                <w:lang w:eastAsia="tr-TR"/>
              </w:rPr>
              <w:t>;</w:t>
            </w:r>
          </w:p>
        </w:tc>
      </w:tr>
      <w:tr w:rsidR="00CD79B8" w:rsidRPr="00C539A7" w14:paraId="7E2F08CE" w14:textId="77777777" w:rsidTr="0006166A">
        <w:trPr>
          <w:trHeight w:val="242"/>
        </w:trPr>
        <w:tc>
          <w:tcPr>
            <w:tcW w:w="2053" w:type="dxa"/>
          </w:tcPr>
          <w:p w14:paraId="57EAE116" w14:textId="61AB9C6B" w:rsidR="00CD79B8" w:rsidRPr="00C539A7" w:rsidRDefault="00CD79B8" w:rsidP="00806655">
            <w:pPr>
              <w:jc w:val="both"/>
            </w:pPr>
          </w:p>
        </w:tc>
        <w:tc>
          <w:tcPr>
            <w:tcW w:w="713" w:type="dxa"/>
            <w:gridSpan w:val="2"/>
          </w:tcPr>
          <w:p w14:paraId="68C9F569" w14:textId="77777777" w:rsidR="00CD79B8" w:rsidRPr="00C539A7" w:rsidRDefault="00CD79B8" w:rsidP="00806655">
            <w:pPr>
              <w:jc w:val="both"/>
            </w:pPr>
          </w:p>
        </w:tc>
        <w:tc>
          <w:tcPr>
            <w:tcW w:w="610" w:type="dxa"/>
            <w:gridSpan w:val="2"/>
          </w:tcPr>
          <w:p w14:paraId="26D8B6FB" w14:textId="77777777" w:rsidR="00CD79B8" w:rsidRPr="00C539A7" w:rsidRDefault="00CD79B8" w:rsidP="00806655">
            <w:pPr>
              <w:jc w:val="both"/>
              <w:rPr>
                <w:color w:val="000000"/>
                <w:lang w:eastAsia="tr-TR"/>
              </w:rPr>
            </w:pPr>
          </w:p>
        </w:tc>
        <w:tc>
          <w:tcPr>
            <w:tcW w:w="1127" w:type="dxa"/>
            <w:gridSpan w:val="2"/>
          </w:tcPr>
          <w:p w14:paraId="62F07BFF" w14:textId="77777777" w:rsidR="00CD79B8" w:rsidRPr="00C539A7" w:rsidRDefault="00CD79B8" w:rsidP="00806655">
            <w:pPr>
              <w:jc w:val="both"/>
            </w:pPr>
          </w:p>
        </w:tc>
        <w:tc>
          <w:tcPr>
            <w:tcW w:w="708" w:type="dxa"/>
            <w:gridSpan w:val="3"/>
          </w:tcPr>
          <w:p w14:paraId="3ED1C40C" w14:textId="77777777" w:rsidR="00CD79B8" w:rsidRPr="00C539A7" w:rsidRDefault="00CD79B8" w:rsidP="00806655">
            <w:pPr>
              <w:jc w:val="both"/>
              <w:rPr>
                <w:color w:val="000000"/>
                <w:lang w:eastAsia="tr-TR"/>
              </w:rPr>
            </w:pPr>
          </w:p>
        </w:tc>
        <w:tc>
          <w:tcPr>
            <w:tcW w:w="567" w:type="dxa"/>
            <w:gridSpan w:val="2"/>
          </w:tcPr>
          <w:p w14:paraId="105AD51B" w14:textId="77777777" w:rsidR="00CD79B8" w:rsidRPr="00C539A7" w:rsidRDefault="00CD79B8" w:rsidP="00806655">
            <w:pPr>
              <w:jc w:val="both"/>
              <w:rPr>
                <w:color w:val="000000"/>
                <w:lang w:eastAsia="tr-TR"/>
              </w:rPr>
            </w:pPr>
          </w:p>
        </w:tc>
        <w:tc>
          <w:tcPr>
            <w:tcW w:w="567" w:type="dxa"/>
            <w:gridSpan w:val="2"/>
          </w:tcPr>
          <w:p w14:paraId="07AE30FF" w14:textId="64FA9CAB" w:rsidR="00CD79B8" w:rsidRDefault="00CD79B8" w:rsidP="00806655">
            <w:pPr>
              <w:jc w:val="both"/>
            </w:pPr>
            <w:r>
              <w:t>(B)</w:t>
            </w:r>
          </w:p>
        </w:tc>
        <w:tc>
          <w:tcPr>
            <w:tcW w:w="3828" w:type="dxa"/>
            <w:gridSpan w:val="3"/>
          </w:tcPr>
          <w:p w14:paraId="409A655A" w14:textId="51638A4B" w:rsidR="00CD79B8" w:rsidRPr="00C539A7" w:rsidRDefault="0067637D" w:rsidP="00806655">
            <w:pPr>
              <w:jc w:val="both"/>
            </w:pPr>
            <w:r>
              <w:rPr>
                <w:color w:val="000000"/>
                <w:lang w:eastAsia="tr-TR"/>
              </w:rPr>
              <w:t>İ</w:t>
            </w:r>
            <w:r w:rsidRPr="009E1F67">
              <w:rPr>
                <w:color w:val="000000"/>
                <w:lang w:eastAsia="tr-TR"/>
              </w:rPr>
              <w:t>zin ve lisans şartlarını ihlal eden veya gerekli şartlardan birini kaybeden</w:t>
            </w:r>
            <w:r w:rsidR="00B1645D">
              <w:rPr>
                <w:color w:val="000000"/>
                <w:lang w:eastAsia="tr-TR"/>
              </w:rPr>
              <w:t>;</w:t>
            </w:r>
          </w:p>
        </w:tc>
      </w:tr>
      <w:tr w:rsidR="00CD79B8" w:rsidRPr="00C539A7" w14:paraId="5929163D" w14:textId="77777777" w:rsidTr="0006166A">
        <w:trPr>
          <w:trHeight w:val="242"/>
        </w:trPr>
        <w:tc>
          <w:tcPr>
            <w:tcW w:w="2053" w:type="dxa"/>
          </w:tcPr>
          <w:p w14:paraId="20437E8D" w14:textId="77777777" w:rsidR="00CD79B8" w:rsidRPr="00C539A7" w:rsidRDefault="00CD79B8" w:rsidP="00806655">
            <w:pPr>
              <w:jc w:val="both"/>
            </w:pPr>
          </w:p>
        </w:tc>
        <w:tc>
          <w:tcPr>
            <w:tcW w:w="713" w:type="dxa"/>
            <w:gridSpan w:val="2"/>
          </w:tcPr>
          <w:p w14:paraId="585A97B3" w14:textId="77777777" w:rsidR="00CD79B8" w:rsidRPr="00C539A7" w:rsidRDefault="00CD79B8" w:rsidP="00806655">
            <w:pPr>
              <w:jc w:val="both"/>
            </w:pPr>
          </w:p>
        </w:tc>
        <w:tc>
          <w:tcPr>
            <w:tcW w:w="610" w:type="dxa"/>
            <w:gridSpan w:val="2"/>
          </w:tcPr>
          <w:p w14:paraId="267A9BE0" w14:textId="77777777" w:rsidR="00CD79B8" w:rsidRPr="00C539A7" w:rsidRDefault="00CD79B8" w:rsidP="00806655">
            <w:pPr>
              <w:jc w:val="both"/>
              <w:rPr>
                <w:color w:val="000000"/>
                <w:lang w:eastAsia="tr-TR"/>
              </w:rPr>
            </w:pPr>
          </w:p>
        </w:tc>
        <w:tc>
          <w:tcPr>
            <w:tcW w:w="1127" w:type="dxa"/>
            <w:gridSpan w:val="2"/>
          </w:tcPr>
          <w:p w14:paraId="48BA9ECA" w14:textId="77777777" w:rsidR="00CD79B8" w:rsidRPr="00C539A7" w:rsidRDefault="00CD79B8" w:rsidP="00806655">
            <w:pPr>
              <w:jc w:val="both"/>
            </w:pPr>
          </w:p>
        </w:tc>
        <w:tc>
          <w:tcPr>
            <w:tcW w:w="708" w:type="dxa"/>
            <w:gridSpan w:val="3"/>
          </w:tcPr>
          <w:p w14:paraId="3A6A90FC" w14:textId="77777777" w:rsidR="00CD79B8" w:rsidRPr="00C539A7" w:rsidRDefault="00CD79B8" w:rsidP="00806655">
            <w:pPr>
              <w:jc w:val="both"/>
              <w:rPr>
                <w:color w:val="000000"/>
                <w:lang w:eastAsia="tr-TR"/>
              </w:rPr>
            </w:pPr>
          </w:p>
        </w:tc>
        <w:tc>
          <w:tcPr>
            <w:tcW w:w="567" w:type="dxa"/>
            <w:gridSpan w:val="2"/>
          </w:tcPr>
          <w:p w14:paraId="2548F914" w14:textId="77777777" w:rsidR="00CD79B8" w:rsidRPr="00C539A7" w:rsidRDefault="00CD79B8" w:rsidP="00806655">
            <w:pPr>
              <w:jc w:val="both"/>
              <w:rPr>
                <w:color w:val="000000"/>
                <w:lang w:eastAsia="tr-TR"/>
              </w:rPr>
            </w:pPr>
          </w:p>
        </w:tc>
        <w:tc>
          <w:tcPr>
            <w:tcW w:w="567" w:type="dxa"/>
            <w:gridSpan w:val="2"/>
          </w:tcPr>
          <w:p w14:paraId="7B882C75" w14:textId="0104FEE7" w:rsidR="00CD79B8" w:rsidRDefault="00CD79B8" w:rsidP="00806655">
            <w:pPr>
              <w:jc w:val="both"/>
            </w:pPr>
            <w:r>
              <w:t>(C)</w:t>
            </w:r>
          </w:p>
        </w:tc>
        <w:tc>
          <w:tcPr>
            <w:tcW w:w="3828" w:type="dxa"/>
            <w:gridSpan w:val="3"/>
          </w:tcPr>
          <w:p w14:paraId="321E8D8D" w14:textId="113C8B19" w:rsidR="00CD79B8" w:rsidRPr="00C539A7" w:rsidRDefault="0067637D" w:rsidP="00806655">
            <w:pPr>
              <w:jc w:val="both"/>
            </w:pPr>
            <w:r>
              <w:rPr>
                <w:color w:val="000000"/>
                <w:lang w:eastAsia="tr-TR"/>
              </w:rPr>
              <w:t>L</w:t>
            </w:r>
            <w:r w:rsidRPr="009E1F67">
              <w:rPr>
                <w:color w:val="000000"/>
                <w:lang w:eastAsia="tr-TR"/>
              </w:rPr>
              <w:t>isans alıp belirtilen lisans tipi dışında yayın yapan</w:t>
            </w:r>
            <w:r w:rsidR="00B1645D">
              <w:rPr>
                <w:color w:val="000000"/>
                <w:lang w:eastAsia="tr-TR"/>
              </w:rPr>
              <w:t>;</w:t>
            </w:r>
          </w:p>
        </w:tc>
      </w:tr>
      <w:tr w:rsidR="00CD79B8" w:rsidRPr="00C539A7" w14:paraId="6988ECC2" w14:textId="77777777" w:rsidTr="0006166A">
        <w:trPr>
          <w:trHeight w:val="242"/>
        </w:trPr>
        <w:tc>
          <w:tcPr>
            <w:tcW w:w="2053" w:type="dxa"/>
          </w:tcPr>
          <w:p w14:paraId="3FE3B4E6" w14:textId="77777777" w:rsidR="00CD79B8" w:rsidRPr="00C539A7" w:rsidRDefault="00CD79B8" w:rsidP="00806655">
            <w:pPr>
              <w:jc w:val="both"/>
            </w:pPr>
          </w:p>
        </w:tc>
        <w:tc>
          <w:tcPr>
            <w:tcW w:w="713" w:type="dxa"/>
            <w:gridSpan w:val="2"/>
          </w:tcPr>
          <w:p w14:paraId="1D9FA1D7" w14:textId="77777777" w:rsidR="00CD79B8" w:rsidRPr="00C539A7" w:rsidRDefault="00CD79B8" w:rsidP="00806655">
            <w:pPr>
              <w:jc w:val="both"/>
            </w:pPr>
          </w:p>
        </w:tc>
        <w:tc>
          <w:tcPr>
            <w:tcW w:w="610" w:type="dxa"/>
            <w:gridSpan w:val="2"/>
          </w:tcPr>
          <w:p w14:paraId="1010771F" w14:textId="77777777" w:rsidR="00CD79B8" w:rsidRPr="00C539A7" w:rsidRDefault="00CD79B8" w:rsidP="00806655">
            <w:pPr>
              <w:jc w:val="both"/>
              <w:rPr>
                <w:color w:val="000000"/>
                <w:lang w:eastAsia="tr-TR"/>
              </w:rPr>
            </w:pPr>
          </w:p>
        </w:tc>
        <w:tc>
          <w:tcPr>
            <w:tcW w:w="1127" w:type="dxa"/>
            <w:gridSpan w:val="2"/>
          </w:tcPr>
          <w:p w14:paraId="62B694B6" w14:textId="77777777" w:rsidR="00CD79B8" w:rsidRPr="00C539A7" w:rsidRDefault="00CD79B8" w:rsidP="00806655">
            <w:pPr>
              <w:jc w:val="both"/>
            </w:pPr>
          </w:p>
        </w:tc>
        <w:tc>
          <w:tcPr>
            <w:tcW w:w="708" w:type="dxa"/>
            <w:gridSpan w:val="3"/>
          </w:tcPr>
          <w:p w14:paraId="1173E9A7" w14:textId="77777777" w:rsidR="00CD79B8" w:rsidRPr="00C539A7" w:rsidRDefault="00CD79B8" w:rsidP="00806655">
            <w:pPr>
              <w:jc w:val="both"/>
              <w:rPr>
                <w:color w:val="000000"/>
                <w:lang w:eastAsia="tr-TR"/>
              </w:rPr>
            </w:pPr>
          </w:p>
        </w:tc>
        <w:tc>
          <w:tcPr>
            <w:tcW w:w="567" w:type="dxa"/>
            <w:gridSpan w:val="2"/>
          </w:tcPr>
          <w:p w14:paraId="26D775D9" w14:textId="77777777" w:rsidR="00CD79B8" w:rsidRPr="00C539A7" w:rsidRDefault="00CD79B8" w:rsidP="00806655">
            <w:pPr>
              <w:jc w:val="both"/>
              <w:rPr>
                <w:color w:val="000000"/>
                <w:lang w:eastAsia="tr-TR"/>
              </w:rPr>
            </w:pPr>
          </w:p>
        </w:tc>
        <w:tc>
          <w:tcPr>
            <w:tcW w:w="567" w:type="dxa"/>
            <w:gridSpan w:val="2"/>
          </w:tcPr>
          <w:p w14:paraId="32D0D8EE" w14:textId="6B8D1F41" w:rsidR="00CD79B8" w:rsidRDefault="00CD79B8" w:rsidP="00DD1A07">
            <w:pPr>
              <w:jc w:val="both"/>
            </w:pPr>
            <w:r>
              <w:t>(</w:t>
            </w:r>
            <w:r w:rsidR="00DD1A07">
              <w:t>Ç</w:t>
            </w:r>
            <w:r>
              <w:t>)</w:t>
            </w:r>
          </w:p>
        </w:tc>
        <w:tc>
          <w:tcPr>
            <w:tcW w:w="3828" w:type="dxa"/>
            <w:gridSpan w:val="3"/>
          </w:tcPr>
          <w:p w14:paraId="111EE6CC" w14:textId="2F15D3E9" w:rsidR="00CD79B8" w:rsidRPr="00C539A7" w:rsidRDefault="0067637D" w:rsidP="00806655">
            <w:pPr>
              <w:jc w:val="both"/>
            </w:pPr>
            <w:r>
              <w:rPr>
                <w:color w:val="000000"/>
                <w:lang w:eastAsia="tr-TR"/>
              </w:rPr>
              <w:t>B</w:t>
            </w:r>
            <w:r w:rsidRPr="009E1F67">
              <w:rPr>
                <w:color w:val="000000"/>
                <w:lang w:eastAsia="tr-TR"/>
              </w:rPr>
              <w:t>u Yasanın 5’</w:t>
            </w:r>
            <w:r>
              <w:rPr>
                <w:color w:val="000000"/>
                <w:lang w:eastAsia="tr-TR"/>
              </w:rPr>
              <w:t>i</w:t>
            </w:r>
            <w:r w:rsidRPr="009E1F67">
              <w:rPr>
                <w:color w:val="000000"/>
                <w:lang w:eastAsia="tr-TR"/>
              </w:rPr>
              <w:t>nci maddesinde belirtilen yayı</w:t>
            </w:r>
            <w:r>
              <w:rPr>
                <w:color w:val="000000"/>
                <w:lang w:eastAsia="tr-TR"/>
              </w:rPr>
              <w:t>n ilkelerine aykırı yayın yapan</w:t>
            </w:r>
            <w:r w:rsidR="00B1645D">
              <w:rPr>
                <w:color w:val="000000"/>
                <w:lang w:eastAsia="tr-TR"/>
              </w:rPr>
              <w:t>;</w:t>
            </w:r>
          </w:p>
        </w:tc>
      </w:tr>
      <w:tr w:rsidR="00CD79B8" w:rsidRPr="00C539A7" w14:paraId="296D519C" w14:textId="77777777" w:rsidTr="0006166A">
        <w:trPr>
          <w:trHeight w:val="242"/>
        </w:trPr>
        <w:tc>
          <w:tcPr>
            <w:tcW w:w="2053" w:type="dxa"/>
          </w:tcPr>
          <w:p w14:paraId="15C81805" w14:textId="77777777" w:rsidR="00CD79B8" w:rsidRPr="00C539A7" w:rsidRDefault="00CD79B8" w:rsidP="00806655">
            <w:pPr>
              <w:jc w:val="both"/>
            </w:pPr>
          </w:p>
        </w:tc>
        <w:tc>
          <w:tcPr>
            <w:tcW w:w="713" w:type="dxa"/>
            <w:gridSpan w:val="2"/>
          </w:tcPr>
          <w:p w14:paraId="384E2C6B" w14:textId="77777777" w:rsidR="00CD79B8" w:rsidRPr="00C539A7" w:rsidRDefault="00CD79B8" w:rsidP="00806655">
            <w:pPr>
              <w:jc w:val="both"/>
            </w:pPr>
          </w:p>
        </w:tc>
        <w:tc>
          <w:tcPr>
            <w:tcW w:w="610" w:type="dxa"/>
            <w:gridSpan w:val="2"/>
          </w:tcPr>
          <w:p w14:paraId="2A0ACBFB" w14:textId="77777777" w:rsidR="00CD79B8" w:rsidRPr="00C539A7" w:rsidRDefault="00CD79B8" w:rsidP="00806655">
            <w:pPr>
              <w:jc w:val="both"/>
              <w:rPr>
                <w:color w:val="000000"/>
                <w:lang w:eastAsia="tr-TR"/>
              </w:rPr>
            </w:pPr>
          </w:p>
        </w:tc>
        <w:tc>
          <w:tcPr>
            <w:tcW w:w="1127" w:type="dxa"/>
            <w:gridSpan w:val="2"/>
          </w:tcPr>
          <w:p w14:paraId="7B401E1E" w14:textId="77777777" w:rsidR="00CD79B8" w:rsidRPr="00C539A7" w:rsidRDefault="00CD79B8" w:rsidP="00806655">
            <w:pPr>
              <w:jc w:val="both"/>
            </w:pPr>
          </w:p>
        </w:tc>
        <w:tc>
          <w:tcPr>
            <w:tcW w:w="708" w:type="dxa"/>
            <w:gridSpan w:val="3"/>
          </w:tcPr>
          <w:p w14:paraId="65D05F1B" w14:textId="77777777" w:rsidR="00CD79B8" w:rsidRPr="00C539A7" w:rsidRDefault="00CD79B8" w:rsidP="00806655">
            <w:pPr>
              <w:jc w:val="both"/>
              <w:rPr>
                <w:color w:val="000000"/>
                <w:lang w:eastAsia="tr-TR"/>
              </w:rPr>
            </w:pPr>
          </w:p>
        </w:tc>
        <w:tc>
          <w:tcPr>
            <w:tcW w:w="567" w:type="dxa"/>
            <w:gridSpan w:val="2"/>
          </w:tcPr>
          <w:p w14:paraId="05DD728B" w14:textId="77777777" w:rsidR="00CD79B8" w:rsidRPr="00C539A7" w:rsidRDefault="00CD79B8" w:rsidP="00806655">
            <w:pPr>
              <w:jc w:val="both"/>
              <w:rPr>
                <w:color w:val="000000"/>
                <w:lang w:eastAsia="tr-TR"/>
              </w:rPr>
            </w:pPr>
          </w:p>
        </w:tc>
        <w:tc>
          <w:tcPr>
            <w:tcW w:w="567" w:type="dxa"/>
            <w:gridSpan w:val="2"/>
          </w:tcPr>
          <w:p w14:paraId="1B7FE8E8" w14:textId="14FC45F3" w:rsidR="00CD79B8" w:rsidRDefault="00CD79B8" w:rsidP="00DD1A07">
            <w:pPr>
              <w:jc w:val="both"/>
            </w:pPr>
            <w:r>
              <w:t>(</w:t>
            </w:r>
            <w:r w:rsidR="00DD1A07">
              <w:t>D</w:t>
            </w:r>
            <w:r>
              <w:t>)</w:t>
            </w:r>
          </w:p>
        </w:tc>
        <w:tc>
          <w:tcPr>
            <w:tcW w:w="3828" w:type="dxa"/>
            <w:gridSpan w:val="3"/>
          </w:tcPr>
          <w:p w14:paraId="1516DEC8" w14:textId="4F24D35D" w:rsidR="00CD79B8" w:rsidRPr="00C539A7" w:rsidRDefault="0067637D" w:rsidP="00806655">
            <w:pPr>
              <w:jc w:val="both"/>
            </w:pPr>
            <w:r>
              <w:rPr>
                <w:color w:val="000000"/>
                <w:lang w:eastAsia="tr-TR"/>
              </w:rPr>
              <w:t>A</w:t>
            </w:r>
            <w:r w:rsidRPr="009E1F67">
              <w:rPr>
                <w:color w:val="000000"/>
                <w:lang w:eastAsia="tr-TR"/>
              </w:rPr>
              <w:t>boneli yayın hizmetlerinde</w:t>
            </w:r>
            <w:r>
              <w:rPr>
                <w:color w:val="000000"/>
                <w:lang w:eastAsia="tr-TR"/>
              </w:rPr>
              <w:t>,</w:t>
            </w:r>
            <w:r w:rsidRPr="009E1F67">
              <w:rPr>
                <w:color w:val="000000"/>
                <w:lang w:eastAsia="tr-TR"/>
              </w:rPr>
              <w:t xml:space="preserve"> abone bilgilerini ve sayılarını Kurula</w:t>
            </w:r>
            <w:r w:rsidR="00B1645D">
              <w:rPr>
                <w:color w:val="000000"/>
                <w:lang w:eastAsia="tr-TR"/>
              </w:rPr>
              <w:t xml:space="preserve"> her ay düzenli olarak vermeyen;</w:t>
            </w:r>
          </w:p>
        </w:tc>
      </w:tr>
      <w:tr w:rsidR="00CD79B8" w:rsidRPr="00C539A7" w14:paraId="63C7276D" w14:textId="77777777" w:rsidTr="0006166A">
        <w:trPr>
          <w:trHeight w:val="242"/>
        </w:trPr>
        <w:tc>
          <w:tcPr>
            <w:tcW w:w="2053" w:type="dxa"/>
          </w:tcPr>
          <w:p w14:paraId="4C378773" w14:textId="77777777" w:rsidR="00CD79B8" w:rsidRPr="00C539A7" w:rsidRDefault="00CD79B8" w:rsidP="00806655">
            <w:pPr>
              <w:jc w:val="both"/>
            </w:pPr>
          </w:p>
        </w:tc>
        <w:tc>
          <w:tcPr>
            <w:tcW w:w="713" w:type="dxa"/>
            <w:gridSpan w:val="2"/>
          </w:tcPr>
          <w:p w14:paraId="095420EB" w14:textId="77777777" w:rsidR="00CD79B8" w:rsidRPr="00C539A7" w:rsidRDefault="00CD79B8" w:rsidP="00806655">
            <w:pPr>
              <w:jc w:val="both"/>
            </w:pPr>
          </w:p>
        </w:tc>
        <w:tc>
          <w:tcPr>
            <w:tcW w:w="610" w:type="dxa"/>
            <w:gridSpan w:val="2"/>
          </w:tcPr>
          <w:p w14:paraId="7B7F9E8D" w14:textId="77777777" w:rsidR="00CD79B8" w:rsidRPr="00C539A7" w:rsidRDefault="00CD79B8" w:rsidP="00806655">
            <w:pPr>
              <w:jc w:val="both"/>
              <w:rPr>
                <w:color w:val="000000"/>
                <w:lang w:eastAsia="tr-TR"/>
              </w:rPr>
            </w:pPr>
          </w:p>
        </w:tc>
        <w:tc>
          <w:tcPr>
            <w:tcW w:w="1127" w:type="dxa"/>
            <w:gridSpan w:val="2"/>
          </w:tcPr>
          <w:p w14:paraId="69F2767D" w14:textId="77777777" w:rsidR="00CD79B8" w:rsidRPr="00C539A7" w:rsidRDefault="00CD79B8" w:rsidP="00806655">
            <w:pPr>
              <w:jc w:val="both"/>
            </w:pPr>
          </w:p>
        </w:tc>
        <w:tc>
          <w:tcPr>
            <w:tcW w:w="708" w:type="dxa"/>
            <w:gridSpan w:val="3"/>
          </w:tcPr>
          <w:p w14:paraId="15B88F93" w14:textId="77777777" w:rsidR="00CD79B8" w:rsidRPr="00C539A7" w:rsidRDefault="00CD79B8" w:rsidP="00806655">
            <w:pPr>
              <w:jc w:val="both"/>
              <w:rPr>
                <w:color w:val="000000"/>
                <w:lang w:eastAsia="tr-TR"/>
              </w:rPr>
            </w:pPr>
          </w:p>
        </w:tc>
        <w:tc>
          <w:tcPr>
            <w:tcW w:w="567" w:type="dxa"/>
            <w:gridSpan w:val="2"/>
          </w:tcPr>
          <w:p w14:paraId="6468BF09" w14:textId="77777777" w:rsidR="00CD79B8" w:rsidRPr="00C539A7" w:rsidRDefault="00CD79B8" w:rsidP="00806655">
            <w:pPr>
              <w:jc w:val="both"/>
              <w:rPr>
                <w:color w:val="000000"/>
                <w:lang w:eastAsia="tr-TR"/>
              </w:rPr>
            </w:pPr>
          </w:p>
        </w:tc>
        <w:tc>
          <w:tcPr>
            <w:tcW w:w="567" w:type="dxa"/>
            <w:gridSpan w:val="2"/>
          </w:tcPr>
          <w:p w14:paraId="2175A4CC" w14:textId="7B580803" w:rsidR="00CD79B8" w:rsidRDefault="00CD79B8" w:rsidP="00DD1A07">
            <w:pPr>
              <w:jc w:val="both"/>
            </w:pPr>
            <w:r>
              <w:t>(</w:t>
            </w:r>
            <w:r w:rsidR="00DD1A07">
              <w:t>E</w:t>
            </w:r>
            <w:r>
              <w:t>)</w:t>
            </w:r>
          </w:p>
        </w:tc>
        <w:tc>
          <w:tcPr>
            <w:tcW w:w="3828" w:type="dxa"/>
            <w:gridSpan w:val="3"/>
          </w:tcPr>
          <w:p w14:paraId="393FE87F" w14:textId="3F9DE8D8" w:rsidR="00CD79B8" w:rsidRPr="00C539A7" w:rsidRDefault="0067637D" w:rsidP="00806655">
            <w:pPr>
              <w:jc w:val="both"/>
            </w:pPr>
            <w:r w:rsidRPr="009E1F67">
              <w:rPr>
                <w:color w:val="000000"/>
                <w:lang w:eastAsia="tr-TR"/>
              </w:rPr>
              <w:t>Elektronik Program Rehberi (EPR) sistemini kurmayan</w:t>
            </w:r>
            <w:r w:rsidR="00B1645D">
              <w:rPr>
                <w:color w:val="000000"/>
                <w:lang w:eastAsia="tr-TR"/>
              </w:rPr>
              <w:t>;</w:t>
            </w:r>
          </w:p>
        </w:tc>
      </w:tr>
      <w:tr w:rsidR="0067637D" w:rsidRPr="00C539A7" w14:paraId="7F807888" w14:textId="77777777" w:rsidTr="0006166A">
        <w:trPr>
          <w:trHeight w:val="242"/>
        </w:trPr>
        <w:tc>
          <w:tcPr>
            <w:tcW w:w="2053" w:type="dxa"/>
          </w:tcPr>
          <w:p w14:paraId="173F062B" w14:textId="77777777" w:rsidR="0067637D" w:rsidRPr="00C539A7" w:rsidRDefault="0067637D" w:rsidP="00806655">
            <w:pPr>
              <w:jc w:val="both"/>
            </w:pPr>
          </w:p>
        </w:tc>
        <w:tc>
          <w:tcPr>
            <w:tcW w:w="713" w:type="dxa"/>
            <w:gridSpan w:val="2"/>
          </w:tcPr>
          <w:p w14:paraId="67DC5112" w14:textId="77777777" w:rsidR="0067637D" w:rsidRPr="00C539A7" w:rsidRDefault="0067637D" w:rsidP="00806655">
            <w:pPr>
              <w:jc w:val="both"/>
            </w:pPr>
          </w:p>
        </w:tc>
        <w:tc>
          <w:tcPr>
            <w:tcW w:w="610" w:type="dxa"/>
            <w:gridSpan w:val="2"/>
          </w:tcPr>
          <w:p w14:paraId="0A1F1B40" w14:textId="77777777" w:rsidR="0067637D" w:rsidRPr="00C539A7" w:rsidRDefault="0067637D" w:rsidP="00806655">
            <w:pPr>
              <w:jc w:val="both"/>
              <w:rPr>
                <w:color w:val="000000"/>
                <w:lang w:eastAsia="tr-TR"/>
              </w:rPr>
            </w:pPr>
          </w:p>
        </w:tc>
        <w:tc>
          <w:tcPr>
            <w:tcW w:w="1127" w:type="dxa"/>
            <w:gridSpan w:val="2"/>
          </w:tcPr>
          <w:p w14:paraId="66651574" w14:textId="77777777" w:rsidR="0067637D" w:rsidRPr="00C539A7" w:rsidRDefault="0067637D" w:rsidP="00806655">
            <w:pPr>
              <w:jc w:val="both"/>
            </w:pPr>
          </w:p>
        </w:tc>
        <w:tc>
          <w:tcPr>
            <w:tcW w:w="708" w:type="dxa"/>
            <w:gridSpan w:val="3"/>
          </w:tcPr>
          <w:p w14:paraId="4EF4ED9D" w14:textId="77777777" w:rsidR="0067637D" w:rsidRPr="00C539A7" w:rsidRDefault="0067637D" w:rsidP="00806655">
            <w:pPr>
              <w:jc w:val="both"/>
              <w:rPr>
                <w:color w:val="000000"/>
                <w:lang w:eastAsia="tr-TR"/>
              </w:rPr>
            </w:pPr>
          </w:p>
        </w:tc>
        <w:tc>
          <w:tcPr>
            <w:tcW w:w="567" w:type="dxa"/>
            <w:gridSpan w:val="2"/>
          </w:tcPr>
          <w:p w14:paraId="254C7E26" w14:textId="77777777" w:rsidR="0067637D" w:rsidRPr="00C539A7" w:rsidRDefault="0067637D" w:rsidP="00806655">
            <w:pPr>
              <w:jc w:val="both"/>
              <w:rPr>
                <w:color w:val="000000"/>
                <w:lang w:eastAsia="tr-TR"/>
              </w:rPr>
            </w:pPr>
          </w:p>
        </w:tc>
        <w:tc>
          <w:tcPr>
            <w:tcW w:w="4395" w:type="dxa"/>
            <w:gridSpan w:val="5"/>
          </w:tcPr>
          <w:p w14:paraId="54A29948" w14:textId="7D1F5266" w:rsidR="0067637D" w:rsidRDefault="0067637D" w:rsidP="00806655">
            <w:pPr>
              <w:jc w:val="both"/>
              <w:rPr>
                <w:color w:val="000000"/>
                <w:lang w:eastAsia="tr-TR"/>
              </w:rPr>
            </w:pPr>
            <w:r w:rsidRPr="009E1F67">
              <w:rPr>
                <w:color w:val="000000"/>
                <w:lang w:eastAsia="tr-TR"/>
              </w:rPr>
              <w:t>yay</w:t>
            </w:r>
            <w:r>
              <w:rPr>
                <w:color w:val="000000"/>
                <w:lang w:eastAsia="tr-TR"/>
              </w:rPr>
              <w:t xml:space="preserve">ıncıya, </w:t>
            </w:r>
            <w:r w:rsidRPr="009E1F67">
              <w:rPr>
                <w:color w:val="000000"/>
                <w:lang w:eastAsia="tr-TR"/>
              </w:rPr>
              <w:t>Kurul kararıyla</w:t>
            </w:r>
            <w:r w:rsidR="00DD1A07">
              <w:rPr>
                <w:color w:val="000000"/>
                <w:lang w:eastAsia="tr-TR"/>
              </w:rPr>
              <w:t xml:space="preserve"> bu maddenin</w:t>
            </w:r>
            <w:r w:rsidRPr="009E1F67">
              <w:rPr>
                <w:color w:val="000000"/>
                <w:lang w:eastAsia="tr-TR"/>
              </w:rPr>
              <w:t xml:space="preserve"> (2)’nci fıkra</w:t>
            </w:r>
            <w:r w:rsidR="00DD1A07">
              <w:rPr>
                <w:color w:val="000000"/>
                <w:lang w:eastAsia="tr-TR"/>
              </w:rPr>
              <w:t>sın</w:t>
            </w:r>
            <w:r>
              <w:rPr>
                <w:color w:val="000000"/>
                <w:lang w:eastAsia="tr-TR"/>
              </w:rPr>
              <w:t>da</w:t>
            </w:r>
            <w:r w:rsidRPr="009E1F67">
              <w:rPr>
                <w:color w:val="000000"/>
                <w:lang w:eastAsia="tr-TR"/>
              </w:rPr>
              <w:t xml:space="preserve"> belirtilen idari ceza veya cezalar verilir.</w:t>
            </w:r>
          </w:p>
          <w:p w14:paraId="7CDF4B6D" w14:textId="77777777" w:rsidR="00EE40E2" w:rsidRDefault="00EE40E2" w:rsidP="00806655">
            <w:pPr>
              <w:jc w:val="both"/>
              <w:rPr>
                <w:color w:val="000000"/>
                <w:lang w:eastAsia="tr-TR"/>
              </w:rPr>
            </w:pPr>
          </w:p>
          <w:p w14:paraId="70A83184" w14:textId="610C22A0" w:rsidR="00EE40E2" w:rsidRPr="009E1F67" w:rsidRDefault="00EE40E2" w:rsidP="00806655">
            <w:pPr>
              <w:jc w:val="both"/>
              <w:rPr>
                <w:color w:val="000000"/>
                <w:lang w:eastAsia="tr-TR"/>
              </w:rPr>
            </w:pPr>
          </w:p>
        </w:tc>
      </w:tr>
      <w:tr w:rsidR="001A39FE" w:rsidRPr="00C539A7" w14:paraId="0E324154" w14:textId="77777777" w:rsidTr="0006166A">
        <w:trPr>
          <w:trHeight w:val="242"/>
        </w:trPr>
        <w:tc>
          <w:tcPr>
            <w:tcW w:w="2053" w:type="dxa"/>
          </w:tcPr>
          <w:p w14:paraId="7F009D84" w14:textId="77777777" w:rsidR="001A39FE" w:rsidRPr="00C539A7" w:rsidRDefault="001A39FE" w:rsidP="00806655">
            <w:pPr>
              <w:jc w:val="both"/>
            </w:pPr>
          </w:p>
        </w:tc>
        <w:tc>
          <w:tcPr>
            <w:tcW w:w="713" w:type="dxa"/>
            <w:gridSpan w:val="2"/>
          </w:tcPr>
          <w:p w14:paraId="55A7D5A6" w14:textId="77777777" w:rsidR="001A39FE" w:rsidRPr="00C539A7" w:rsidRDefault="001A39FE" w:rsidP="00806655">
            <w:pPr>
              <w:jc w:val="both"/>
            </w:pPr>
          </w:p>
        </w:tc>
        <w:tc>
          <w:tcPr>
            <w:tcW w:w="610" w:type="dxa"/>
            <w:gridSpan w:val="2"/>
          </w:tcPr>
          <w:p w14:paraId="22BC3585" w14:textId="77777777" w:rsidR="001A39FE" w:rsidRPr="00C539A7" w:rsidRDefault="001A39FE" w:rsidP="00806655">
            <w:pPr>
              <w:jc w:val="both"/>
              <w:rPr>
                <w:color w:val="000000"/>
                <w:lang w:eastAsia="tr-TR"/>
              </w:rPr>
            </w:pPr>
          </w:p>
        </w:tc>
        <w:tc>
          <w:tcPr>
            <w:tcW w:w="1127" w:type="dxa"/>
            <w:gridSpan w:val="2"/>
          </w:tcPr>
          <w:p w14:paraId="295DFE98" w14:textId="77777777" w:rsidR="001A39FE" w:rsidRPr="00C539A7" w:rsidRDefault="001A39FE" w:rsidP="00806655">
            <w:pPr>
              <w:jc w:val="both"/>
            </w:pPr>
          </w:p>
        </w:tc>
        <w:tc>
          <w:tcPr>
            <w:tcW w:w="708" w:type="dxa"/>
            <w:gridSpan w:val="3"/>
          </w:tcPr>
          <w:p w14:paraId="15FCC771" w14:textId="77777777" w:rsidR="001A39FE" w:rsidRPr="00C539A7" w:rsidRDefault="001A39FE" w:rsidP="00806655">
            <w:pPr>
              <w:jc w:val="both"/>
              <w:rPr>
                <w:color w:val="000000"/>
                <w:lang w:eastAsia="tr-TR"/>
              </w:rPr>
            </w:pPr>
          </w:p>
        </w:tc>
        <w:tc>
          <w:tcPr>
            <w:tcW w:w="567" w:type="dxa"/>
            <w:gridSpan w:val="2"/>
          </w:tcPr>
          <w:p w14:paraId="1D7BF2B3" w14:textId="67D80787" w:rsidR="001A39FE" w:rsidRPr="00C539A7" w:rsidRDefault="001A39FE" w:rsidP="00806655">
            <w:pPr>
              <w:jc w:val="both"/>
              <w:rPr>
                <w:color w:val="000000"/>
                <w:lang w:eastAsia="tr-TR"/>
              </w:rPr>
            </w:pPr>
            <w:r w:rsidRPr="00C539A7">
              <w:rPr>
                <w:color w:val="000000"/>
                <w:lang w:eastAsia="tr-TR"/>
              </w:rPr>
              <w:t>(2)</w:t>
            </w:r>
          </w:p>
        </w:tc>
        <w:tc>
          <w:tcPr>
            <w:tcW w:w="837" w:type="dxa"/>
            <w:gridSpan w:val="4"/>
          </w:tcPr>
          <w:p w14:paraId="3540DF2F" w14:textId="5131A876" w:rsidR="001A39FE" w:rsidRPr="00C539A7" w:rsidRDefault="001A39FE" w:rsidP="00806655">
            <w:pPr>
              <w:jc w:val="both"/>
              <w:rPr>
                <w:color w:val="000000"/>
                <w:lang w:eastAsia="tr-TR"/>
              </w:rPr>
            </w:pPr>
            <w:r w:rsidRPr="00C539A7">
              <w:rPr>
                <w:color w:val="000000"/>
                <w:lang w:eastAsia="tr-TR"/>
              </w:rPr>
              <w:t>(A)</w:t>
            </w:r>
          </w:p>
        </w:tc>
        <w:tc>
          <w:tcPr>
            <w:tcW w:w="3558" w:type="dxa"/>
          </w:tcPr>
          <w:p w14:paraId="371A7CCB" w14:textId="38760561" w:rsidR="001A39FE" w:rsidRPr="00C539A7" w:rsidRDefault="0067637D" w:rsidP="00806655">
            <w:pPr>
              <w:jc w:val="both"/>
              <w:rPr>
                <w:color w:val="000000"/>
                <w:lang w:eastAsia="tr-TR"/>
              </w:rPr>
            </w:pPr>
            <w:r w:rsidRPr="009E1F67">
              <w:rPr>
                <w:color w:val="000000"/>
                <w:lang w:eastAsia="tr-TR"/>
              </w:rPr>
              <w:t>Yukarıdaki (1)’</w:t>
            </w:r>
            <w:r w:rsidR="00C94E18">
              <w:rPr>
                <w:color w:val="000000"/>
                <w:lang w:eastAsia="tr-TR"/>
              </w:rPr>
              <w:t>i</w:t>
            </w:r>
            <w:r w:rsidRPr="009E1F67">
              <w:rPr>
                <w:color w:val="000000"/>
                <w:lang w:eastAsia="tr-TR"/>
              </w:rPr>
              <w:t xml:space="preserve">nci fıkrada belirtilen ihlallerden herhangi birini </w:t>
            </w:r>
            <w:r>
              <w:rPr>
                <w:color w:val="000000"/>
                <w:lang w:eastAsia="tr-TR"/>
              </w:rPr>
              <w:t xml:space="preserve">ilk kez </w:t>
            </w:r>
            <w:r w:rsidRPr="009E1F67">
              <w:rPr>
                <w:color w:val="000000"/>
                <w:lang w:eastAsia="tr-TR"/>
              </w:rPr>
              <w:t>işleyen yayıncı</w:t>
            </w:r>
            <w:r>
              <w:rPr>
                <w:color w:val="000000"/>
                <w:lang w:eastAsia="tr-TR"/>
              </w:rPr>
              <w:t>ya</w:t>
            </w:r>
            <w:r w:rsidRPr="009E1F67">
              <w:rPr>
                <w:color w:val="000000"/>
                <w:lang w:eastAsia="tr-TR"/>
              </w:rPr>
              <w:t>, Kurul</w:t>
            </w:r>
            <w:r>
              <w:rPr>
                <w:color w:val="000000"/>
                <w:lang w:eastAsia="tr-TR"/>
              </w:rPr>
              <w:t xml:space="preserve"> </w:t>
            </w:r>
            <w:r w:rsidRPr="009E1F67">
              <w:rPr>
                <w:color w:val="000000"/>
                <w:lang w:eastAsia="tr-TR"/>
              </w:rPr>
              <w:t xml:space="preserve">yazılı uyarı cezası </w:t>
            </w:r>
            <w:r>
              <w:rPr>
                <w:color w:val="000000"/>
                <w:lang w:eastAsia="tr-TR"/>
              </w:rPr>
              <w:t>verir.</w:t>
            </w:r>
          </w:p>
        </w:tc>
      </w:tr>
      <w:tr w:rsidR="001A39FE" w:rsidRPr="00C539A7" w14:paraId="50705011" w14:textId="77777777" w:rsidTr="0006166A">
        <w:trPr>
          <w:trHeight w:val="242"/>
        </w:trPr>
        <w:tc>
          <w:tcPr>
            <w:tcW w:w="2053" w:type="dxa"/>
          </w:tcPr>
          <w:p w14:paraId="5C80D34E" w14:textId="77777777" w:rsidR="001A39FE" w:rsidRPr="00C539A7" w:rsidRDefault="001A39FE" w:rsidP="00806655">
            <w:pPr>
              <w:jc w:val="both"/>
            </w:pPr>
          </w:p>
        </w:tc>
        <w:tc>
          <w:tcPr>
            <w:tcW w:w="713" w:type="dxa"/>
            <w:gridSpan w:val="2"/>
          </w:tcPr>
          <w:p w14:paraId="55372D81" w14:textId="77777777" w:rsidR="001A39FE" w:rsidRPr="00C539A7" w:rsidRDefault="001A39FE" w:rsidP="00806655">
            <w:pPr>
              <w:jc w:val="both"/>
            </w:pPr>
          </w:p>
        </w:tc>
        <w:tc>
          <w:tcPr>
            <w:tcW w:w="610" w:type="dxa"/>
            <w:gridSpan w:val="2"/>
          </w:tcPr>
          <w:p w14:paraId="40D9835B" w14:textId="77777777" w:rsidR="001A39FE" w:rsidRPr="00C539A7" w:rsidRDefault="001A39FE" w:rsidP="00806655">
            <w:pPr>
              <w:jc w:val="both"/>
              <w:rPr>
                <w:color w:val="000000"/>
                <w:lang w:eastAsia="tr-TR"/>
              </w:rPr>
            </w:pPr>
          </w:p>
        </w:tc>
        <w:tc>
          <w:tcPr>
            <w:tcW w:w="1127" w:type="dxa"/>
            <w:gridSpan w:val="2"/>
          </w:tcPr>
          <w:p w14:paraId="73911D8F" w14:textId="77777777" w:rsidR="001A39FE" w:rsidRPr="00C539A7" w:rsidRDefault="001A39FE" w:rsidP="00806655">
            <w:pPr>
              <w:jc w:val="both"/>
            </w:pPr>
          </w:p>
        </w:tc>
        <w:tc>
          <w:tcPr>
            <w:tcW w:w="708" w:type="dxa"/>
            <w:gridSpan w:val="3"/>
          </w:tcPr>
          <w:p w14:paraId="2127FF8C" w14:textId="77777777" w:rsidR="001A39FE" w:rsidRPr="00C539A7" w:rsidRDefault="001A39FE" w:rsidP="00806655">
            <w:pPr>
              <w:jc w:val="both"/>
              <w:rPr>
                <w:color w:val="000000"/>
                <w:lang w:eastAsia="tr-TR"/>
              </w:rPr>
            </w:pPr>
          </w:p>
        </w:tc>
        <w:tc>
          <w:tcPr>
            <w:tcW w:w="567" w:type="dxa"/>
            <w:gridSpan w:val="2"/>
          </w:tcPr>
          <w:p w14:paraId="1683566F" w14:textId="77777777" w:rsidR="001A39FE" w:rsidRPr="00C539A7" w:rsidRDefault="001A39FE" w:rsidP="00806655">
            <w:pPr>
              <w:jc w:val="both"/>
              <w:rPr>
                <w:color w:val="000000"/>
                <w:lang w:eastAsia="tr-TR"/>
              </w:rPr>
            </w:pPr>
          </w:p>
        </w:tc>
        <w:tc>
          <w:tcPr>
            <w:tcW w:w="837" w:type="dxa"/>
            <w:gridSpan w:val="4"/>
          </w:tcPr>
          <w:p w14:paraId="4797991F" w14:textId="07ADC82E" w:rsidR="001A39FE" w:rsidRPr="00C539A7" w:rsidRDefault="001A39FE" w:rsidP="00806655">
            <w:pPr>
              <w:jc w:val="both"/>
              <w:rPr>
                <w:color w:val="000000"/>
                <w:lang w:eastAsia="tr-TR"/>
              </w:rPr>
            </w:pPr>
            <w:r w:rsidRPr="00C539A7">
              <w:rPr>
                <w:color w:val="000000"/>
                <w:lang w:eastAsia="tr-TR"/>
              </w:rPr>
              <w:t>(B)</w:t>
            </w:r>
          </w:p>
        </w:tc>
        <w:tc>
          <w:tcPr>
            <w:tcW w:w="3558" w:type="dxa"/>
          </w:tcPr>
          <w:p w14:paraId="1DDA07F7" w14:textId="3768DBD7" w:rsidR="001A39FE" w:rsidRPr="00C539A7" w:rsidRDefault="0067637D" w:rsidP="00806655">
            <w:pPr>
              <w:jc w:val="both"/>
              <w:rPr>
                <w:color w:val="000000"/>
                <w:lang w:eastAsia="tr-TR"/>
              </w:rPr>
            </w:pPr>
            <w:r w:rsidRPr="009E1F67">
              <w:rPr>
                <w:color w:val="000000"/>
                <w:lang w:eastAsia="tr-TR"/>
              </w:rPr>
              <w:t>Yukardaki (A) bendi uyarınca yazılı uyarı cezası alan ve yazılı uyarı cezası verilmesine sebep olan ihlali</w:t>
            </w:r>
            <w:r>
              <w:rPr>
                <w:color w:val="000000"/>
                <w:lang w:eastAsia="tr-TR"/>
              </w:rPr>
              <w:t>,</w:t>
            </w:r>
            <w:r w:rsidRPr="009E1F67">
              <w:rPr>
                <w:color w:val="000000"/>
                <w:lang w:eastAsia="tr-TR"/>
              </w:rPr>
              <w:t xml:space="preserve"> ceza tarihinden itibaren </w:t>
            </w:r>
            <w:r>
              <w:rPr>
                <w:color w:val="000000"/>
                <w:lang w:eastAsia="tr-TR"/>
              </w:rPr>
              <w:t>6 (</w:t>
            </w:r>
            <w:r w:rsidRPr="009E1F67">
              <w:rPr>
                <w:color w:val="000000"/>
                <w:lang w:eastAsia="tr-TR"/>
              </w:rPr>
              <w:t>altı</w:t>
            </w:r>
            <w:r>
              <w:rPr>
                <w:color w:val="000000"/>
                <w:lang w:eastAsia="tr-TR"/>
              </w:rPr>
              <w:t>)</w:t>
            </w:r>
            <w:r w:rsidRPr="009E1F67">
              <w:rPr>
                <w:color w:val="000000"/>
                <w:lang w:eastAsia="tr-TR"/>
              </w:rPr>
              <w:t xml:space="preserve"> ay</w:t>
            </w:r>
            <w:r>
              <w:rPr>
                <w:color w:val="000000"/>
                <w:lang w:eastAsia="tr-TR"/>
              </w:rPr>
              <w:t xml:space="preserve"> </w:t>
            </w:r>
            <w:r w:rsidRPr="009E1F67">
              <w:rPr>
                <w:color w:val="000000"/>
                <w:lang w:eastAsia="tr-TR"/>
              </w:rPr>
              <w:t xml:space="preserve">içerisinde tekrarlayan yayıncıya Kurul, </w:t>
            </w:r>
            <w:r w:rsidRPr="00321B6D">
              <w:rPr>
                <w:lang w:eastAsia="tr-TR"/>
              </w:rPr>
              <w:t>asgari ücretin 1/5’i (beşte biri) kadar idari para cezası verir.</w:t>
            </w:r>
          </w:p>
        </w:tc>
      </w:tr>
      <w:tr w:rsidR="001A39FE" w:rsidRPr="00C539A7" w14:paraId="34D95337" w14:textId="77777777" w:rsidTr="0006166A">
        <w:trPr>
          <w:trHeight w:val="242"/>
        </w:trPr>
        <w:tc>
          <w:tcPr>
            <w:tcW w:w="2053" w:type="dxa"/>
          </w:tcPr>
          <w:p w14:paraId="1D82EA1E" w14:textId="77777777" w:rsidR="001A39FE" w:rsidRPr="00C539A7" w:rsidRDefault="001A39FE" w:rsidP="00806655">
            <w:pPr>
              <w:jc w:val="both"/>
            </w:pPr>
          </w:p>
        </w:tc>
        <w:tc>
          <w:tcPr>
            <w:tcW w:w="713" w:type="dxa"/>
            <w:gridSpan w:val="2"/>
          </w:tcPr>
          <w:p w14:paraId="425C4456" w14:textId="77777777" w:rsidR="001A39FE" w:rsidRPr="00C539A7" w:rsidRDefault="001A39FE" w:rsidP="00806655">
            <w:pPr>
              <w:jc w:val="both"/>
            </w:pPr>
          </w:p>
        </w:tc>
        <w:tc>
          <w:tcPr>
            <w:tcW w:w="610" w:type="dxa"/>
            <w:gridSpan w:val="2"/>
          </w:tcPr>
          <w:p w14:paraId="68B66880" w14:textId="77777777" w:rsidR="001A39FE" w:rsidRPr="00C539A7" w:rsidRDefault="001A39FE" w:rsidP="00806655">
            <w:pPr>
              <w:jc w:val="both"/>
              <w:rPr>
                <w:color w:val="000000"/>
                <w:lang w:eastAsia="tr-TR"/>
              </w:rPr>
            </w:pPr>
          </w:p>
        </w:tc>
        <w:tc>
          <w:tcPr>
            <w:tcW w:w="1127" w:type="dxa"/>
            <w:gridSpan w:val="2"/>
          </w:tcPr>
          <w:p w14:paraId="38D3E326" w14:textId="77777777" w:rsidR="001A39FE" w:rsidRPr="00C539A7" w:rsidRDefault="001A39FE" w:rsidP="00806655">
            <w:pPr>
              <w:jc w:val="both"/>
            </w:pPr>
          </w:p>
        </w:tc>
        <w:tc>
          <w:tcPr>
            <w:tcW w:w="708" w:type="dxa"/>
            <w:gridSpan w:val="3"/>
          </w:tcPr>
          <w:p w14:paraId="33BDEAD1" w14:textId="77777777" w:rsidR="001A39FE" w:rsidRPr="00C539A7" w:rsidRDefault="001A39FE" w:rsidP="00806655">
            <w:pPr>
              <w:jc w:val="both"/>
              <w:rPr>
                <w:color w:val="000000"/>
                <w:lang w:eastAsia="tr-TR"/>
              </w:rPr>
            </w:pPr>
          </w:p>
        </w:tc>
        <w:tc>
          <w:tcPr>
            <w:tcW w:w="567" w:type="dxa"/>
            <w:gridSpan w:val="2"/>
          </w:tcPr>
          <w:p w14:paraId="17E62EBE" w14:textId="77777777" w:rsidR="001A39FE" w:rsidRPr="00C539A7" w:rsidRDefault="001A39FE" w:rsidP="00806655">
            <w:pPr>
              <w:jc w:val="both"/>
              <w:rPr>
                <w:color w:val="000000"/>
                <w:lang w:eastAsia="tr-TR"/>
              </w:rPr>
            </w:pPr>
          </w:p>
        </w:tc>
        <w:tc>
          <w:tcPr>
            <w:tcW w:w="837" w:type="dxa"/>
            <w:gridSpan w:val="4"/>
          </w:tcPr>
          <w:p w14:paraId="749BE831" w14:textId="5685D2A8" w:rsidR="001A39FE" w:rsidRPr="00C539A7" w:rsidRDefault="001A39FE" w:rsidP="00806655">
            <w:pPr>
              <w:jc w:val="both"/>
              <w:rPr>
                <w:color w:val="000000"/>
                <w:lang w:eastAsia="tr-TR"/>
              </w:rPr>
            </w:pPr>
            <w:r w:rsidRPr="00C539A7">
              <w:rPr>
                <w:color w:val="000000"/>
                <w:lang w:eastAsia="tr-TR"/>
              </w:rPr>
              <w:t>(C)</w:t>
            </w:r>
          </w:p>
        </w:tc>
        <w:tc>
          <w:tcPr>
            <w:tcW w:w="3558" w:type="dxa"/>
          </w:tcPr>
          <w:p w14:paraId="1C279058" w14:textId="73C86C2C" w:rsidR="001A39FE" w:rsidRPr="00C539A7" w:rsidRDefault="0067637D" w:rsidP="00806655">
            <w:pPr>
              <w:jc w:val="both"/>
              <w:rPr>
                <w:color w:val="000000"/>
                <w:lang w:eastAsia="tr-TR"/>
              </w:rPr>
            </w:pPr>
            <w:r w:rsidRPr="009E1F67">
              <w:rPr>
                <w:color w:val="000000"/>
                <w:lang w:eastAsia="tr-TR"/>
              </w:rPr>
              <w:t xml:space="preserve">Aynı ihlalin aynı altı ay içinde ikinci kez tekrarlanması durumunda Kurul, yayıncıya asgari ücretin </w:t>
            </w:r>
            <w:r w:rsidRPr="00321B6D">
              <w:rPr>
                <w:lang w:eastAsia="tr-TR"/>
              </w:rPr>
              <w:t>1/3’ü (üçte biri) kadar idari para cezası verir.</w:t>
            </w:r>
          </w:p>
        </w:tc>
      </w:tr>
      <w:tr w:rsidR="001A39FE" w:rsidRPr="00C539A7" w14:paraId="6E542728" w14:textId="77777777" w:rsidTr="0006166A">
        <w:trPr>
          <w:trHeight w:val="242"/>
        </w:trPr>
        <w:tc>
          <w:tcPr>
            <w:tcW w:w="2053" w:type="dxa"/>
          </w:tcPr>
          <w:p w14:paraId="180588F8" w14:textId="77777777" w:rsidR="001A39FE" w:rsidRPr="00C539A7" w:rsidRDefault="001A39FE" w:rsidP="00806655">
            <w:pPr>
              <w:jc w:val="both"/>
            </w:pPr>
          </w:p>
        </w:tc>
        <w:tc>
          <w:tcPr>
            <w:tcW w:w="713" w:type="dxa"/>
            <w:gridSpan w:val="2"/>
          </w:tcPr>
          <w:p w14:paraId="27645B3A" w14:textId="77777777" w:rsidR="001A39FE" w:rsidRPr="00C539A7" w:rsidRDefault="001A39FE" w:rsidP="00806655">
            <w:pPr>
              <w:jc w:val="both"/>
            </w:pPr>
          </w:p>
        </w:tc>
        <w:tc>
          <w:tcPr>
            <w:tcW w:w="610" w:type="dxa"/>
            <w:gridSpan w:val="2"/>
          </w:tcPr>
          <w:p w14:paraId="500C7E56" w14:textId="77777777" w:rsidR="001A39FE" w:rsidRPr="00C539A7" w:rsidRDefault="001A39FE" w:rsidP="00806655">
            <w:pPr>
              <w:jc w:val="both"/>
              <w:rPr>
                <w:color w:val="000000"/>
                <w:lang w:eastAsia="tr-TR"/>
              </w:rPr>
            </w:pPr>
          </w:p>
        </w:tc>
        <w:tc>
          <w:tcPr>
            <w:tcW w:w="1127" w:type="dxa"/>
            <w:gridSpan w:val="2"/>
          </w:tcPr>
          <w:p w14:paraId="0A5780E9" w14:textId="77777777" w:rsidR="001A39FE" w:rsidRPr="00C539A7" w:rsidRDefault="001A39FE" w:rsidP="00806655">
            <w:pPr>
              <w:jc w:val="both"/>
            </w:pPr>
          </w:p>
        </w:tc>
        <w:tc>
          <w:tcPr>
            <w:tcW w:w="708" w:type="dxa"/>
            <w:gridSpan w:val="3"/>
          </w:tcPr>
          <w:p w14:paraId="59F9320D" w14:textId="77777777" w:rsidR="001A39FE" w:rsidRPr="00C539A7" w:rsidRDefault="001A39FE" w:rsidP="00806655">
            <w:pPr>
              <w:jc w:val="both"/>
              <w:rPr>
                <w:color w:val="000000"/>
                <w:lang w:eastAsia="tr-TR"/>
              </w:rPr>
            </w:pPr>
          </w:p>
        </w:tc>
        <w:tc>
          <w:tcPr>
            <w:tcW w:w="567" w:type="dxa"/>
            <w:gridSpan w:val="2"/>
          </w:tcPr>
          <w:p w14:paraId="4801FA88" w14:textId="77777777" w:rsidR="001A39FE" w:rsidRPr="00C539A7" w:rsidRDefault="001A39FE" w:rsidP="00806655">
            <w:pPr>
              <w:jc w:val="both"/>
              <w:rPr>
                <w:color w:val="000000"/>
                <w:lang w:eastAsia="tr-TR"/>
              </w:rPr>
            </w:pPr>
          </w:p>
        </w:tc>
        <w:tc>
          <w:tcPr>
            <w:tcW w:w="837" w:type="dxa"/>
            <w:gridSpan w:val="4"/>
          </w:tcPr>
          <w:p w14:paraId="0EF51D22" w14:textId="7489D4A2" w:rsidR="001A39FE" w:rsidRPr="00C539A7" w:rsidRDefault="006B56F3" w:rsidP="00806655">
            <w:pPr>
              <w:jc w:val="both"/>
              <w:rPr>
                <w:color w:val="000000"/>
                <w:lang w:eastAsia="tr-TR"/>
              </w:rPr>
            </w:pPr>
            <w:r>
              <w:rPr>
                <w:color w:val="000000"/>
                <w:lang w:eastAsia="tr-TR"/>
              </w:rPr>
              <w:t>(Ç</w:t>
            </w:r>
            <w:r w:rsidR="001A39FE" w:rsidRPr="00C539A7">
              <w:rPr>
                <w:color w:val="000000"/>
                <w:lang w:eastAsia="tr-TR"/>
              </w:rPr>
              <w:t>)</w:t>
            </w:r>
          </w:p>
        </w:tc>
        <w:tc>
          <w:tcPr>
            <w:tcW w:w="3558" w:type="dxa"/>
          </w:tcPr>
          <w:p w14:paraId="6C6B6024" w14:textId="333B5587" w:rsidR="001A39FE" w:rsidRPr="00C539A7" w:rsidRDefault="0067637D" w:rsidP="00C94E18">
            <w:pPr>
              <w:jc w:val="both"/>
              <w:rPr>
                <w:color w:val="000000"/>
                <w:highlight w:val="yellow"/>
                <w:lang w:eastAsia="tr-TR"/>
              </w:rPr>
            </w:pPr>
            <w:r w:rsidRPr="009E1F67">
              <w:rPr>
                <w:color w:val="000000"/>
                <w:lang w:eastAsia="tr-TR"/>
              </w:rPr>
              <w:t xml:space="preserve">Aynı ihlalin aynı altı ay içinde üçüncü kez tekrarlanması durumunda Kurul, yayıncıya asgari </w:t>
            </w:r>
            <w:r w:rsidRPr="00321B6D">
              <w:rPr>
                <w:lang w:eastAsia="tr-TR"/>
              </w:rPr>
              <w:t xml:space="preserve">ücretin </w:t>
            </w:r>
            <w:r w:rsidR="00C94E18">
              <w:rPr>
                <w:lang w:eastAsia="tr-TR"/>
              </w:rPr>
              <w:t>1/2</w:t>
            </w:r>
            <w:r w:rsidRPr="00321B6D">
              <w:rPr>
                <w:lang w:eastAsia="tr-TR"/>
              </w:rPr>
              <w:t>’si (yarısı) kadar idari para cezası verir.</w:t>
            </w:r>
          </w:p>
        </w:tc>
      </w:tr>
      <w:tr w:rsidR="00CD79B8" w:rsidRPr="00C539A7" w14:paraId="6F2EB0EB" w14:textId="77777777" w:rsidTr="0006166A">
        <w:trPr>
          <w:trHeight w:val="242"/>
        </w:trPr>
        <w:tc>
          <w:tcPr>
            <w:tcW w:w="2053" w:type="dxa"/>
          </w:tcPr>
          <w:p w14:paraId="1EFB04DB" w14:textId="77777777" w:rsidR="00CD79B8" w:rsidRPr="00C539A7" w:rsidRDefault="00CD79B8" w:rsidP="00806655">
            <w:pPr>
              <w:jc w:val="both"/>
            </w:pPr>
          </w:p>
        </w:tc>
        <w:tc>
          <w:tcPr>
            <w:tcW w:w="713" w:type="dxa"/>
            <w:gridSpan w:val="2"/>
          </w:tcPr>
          <w:p w14:paraId="1EF609D2" w14:textId="77777777" w:rsidR="00CD79B8" w:rsidRPr="00C539A7" w:rsidRDefault="00CD79B8" w:rsidP="00806655">
            <w:pPr>
              <w:jc w:val="both"/>
            </w:pPr>
          </w:p>
        </w:tc>
        <w:tc>
          <w:tcPr>
            <w:tcW w:w="610" w:type="dxa"/>
            <w:gridSpan w:val="2"/>
          </w:tcPr>
          <w:p w14:paraId="5FE382F9" w14:textId="77777777" w:rsidR="00CD79B8" w:rsidRPr="00C539A7" w:rsidRDefault="00CD79B8" w:rsidP="00806655">
            <w:pPr>
              <w:jc w:val="both"/>
              <w:rPr>
                <w:color w:val="000000"/>
                <w:lang w:eastAsia="tr-TR"/>
              </w:rPr>
            </w:pPr>
          </w:p>
        </w:tc>
        <w:tc>
          <w:tcPr>
            <w:tcW w:w="1127" w:type="dxa"/>
            <w:gridSpan w:val="2"/>
          </w:tcPr>
          <w:p w14:paraId="36246173" w14:textId="77777777" w:rsidR="00CD79B8" w:rsidRPr="00C539A7" w:rsidRDefault="00CD79B8" w:rsidP="00806655">
            <w:pPr>
              <w:jc w:val="both"/>
            </w:pPr>
          </w:p>
        </w:tc>
        <w:tc>
          <w:tcPr>
            <w:tcW w:w="708" w:type="dxa"/>
            <w:gridSpan w:val="3"/>
          </w:tcPr>
          <w:p w14:paraId="2CBB4E32" w14:textId="77777777" w:rsidR="00CD79B8" w:rsidRPr="00C539A7" w:rsidRDefault="00CD79B8" w:rsidP="00806655">
            <w:pPr>
              <w:jc w:val="both"/>
              <w:rPr>
                <w:color w:val="000000"/>
                <w:lang w:eastAsia="tr-TR"/>
              </w:rPr>
            </w:pPr>
          </w:p>
        </w:tc>
        <w:tc>
          <w:tcPr>
            <w:tcW w:w="567" w:type="dxa"/>
            <w:gridSpan w:val="2"/>
          </w:tcPr>
          <w:p w14:paraId="28B3B0B4" w14:textId="77777777" w:rsidR="00CD79B8" w:rsidRPr="00C539A7" w:rsidRDefault="00CD79B8" w:rsidP="00806655">
            <w:pPr>
              <w:jc w:val="both"/>
              <w:rPr>
                <w:color w:val="000000"/>
                <w:lang w:eastAsia="tr-TR"/>
              </w:rPr>
            </w:pPr>
          </w:p>
        </w:tc>
        <w:tc>
          <w:tcPr>
            <w:tcW w:w="837" w:type="dxa"/>
            <w:gridSpan w:val="4"/>
          </w:tcPr>
          <w:p w14:paraId="108EA962" w14:textId="0241BBB7" w:rsidR="00CD79B8" w:rsidRDefault="006B56F3" w:rsidP="00806655">
            <w:pPr>
              <w:jc w:val="both"/>
              <w:rPr>
                <w:color w:val="000000"/>
                <w:lang w:eastAsia="tr-TR"/>
              </w:rPr>
            </w:pPr>
            <w:r>
              <w:rPr>
                <w:color w:val="000000"/>
                <w:lang w:eastAsia="tr-TR"/>
              </w:rPr>
              <w:t>(D</w:t>
            </w:r>
            <w:r w:rsidR="00CD79B8">
              <w:rPr>
                <w:color w:val="000000"/>
                <w:lang w:eastAsia="tr-TR"/>
              </w:rPr>
              <w:t>)</w:t>
            </w:r>
          </w:p>
        </w:tc>
        <w:tc>
          <w:tcPr>
            <w:tcW w:w="3558" w:type="dxa"/>
          </w:tcPr>
          <w:p w14:paraId="4C04CCB9" w14:textId="28DC493A" w:rsidR="00CD79B8" w:rsidRPr="00C539A7" w:rsidRDefault="0067637D" w:rsidP="00806655">
            <w:pPr>
              <w:jc w:val="both"/>
              <w:rPr>
                <w:color w:val="000000"/>
                <w:highlight w:val="yellow"/>
                <w:lang w:eastAsia="tr-TR"/>
              </w:rPr>
            </w:pPr>
            <w:r>
              <w:rPr>
                <w:color w:val="000000"/>
                <w:lang w:eastAsia="tr-TR"/>
              </w:rPr>
              <w:t>A</w:t>
            </w:r>
            <w:r w:rsidRPr="009E1F67">
              <w:rPr>
                <w:color w:val="000000"/>
                <w:lang w:eastAsia="tr-TR"/>
              </w:rPr>
              <w:t>ynı ihlalin aynı altı ay içerisi</w:t>
            </w:r>
            <w:r>
              <w:rPr>
                <w:color w:val="000000"/>
                <w:lang w:eastAsia="tr-TR"/>
              </w:rPr>
              <w:t xml:space="preserve">nde dördüncü kez tekrarlanması </w:t>
            </w:r>
            <w:r w:rsidRPr="009E1F67">
              <w:rPr>
                <w:color w:val="000000"/>
                <w:lang w:eastAsia="tr-TR"/>
              </w:rPr>
              <w:t xml:space="preserve">durumunda Kurul, yayıncıya </w:t>
            </w:r>
            <w:r>
              <w:rPr>
                <w:color w:val="000000"/>
                <w:lang w:eastAsia="tr-TR"/>
              </w:rPr>
              <w:t>1 (bir</w:t>
            </w:r>
            <w:r w:rsidR="00DC4FFC">
              <w:rPr>
                <w:color w:val="000000"/>
                <w:lang w:eastAsia="tr-TR"/>
              </w:rPr>
              <w:t>)</w:t>
            </w:r>
            <w:r>
              <w:rPr>
                <w:color w:val="000000"/>
                <w:lang w:eastAsia="tr-TR"/>
              </w:rPr>
              <w:t xml:space="preserve"> </w:t>
            </w:r>
            <w:r w:rsidRPr="009E1F67">
              <w:rPr>
                <w:color w:val="000000"/>
                <w:lang w:eastAsia="tr-TR"/>
              </w:rPr>
              <w:t>asgari ücret</w:t>
            </w:r>
            <w:r>
              <w:rPr>
                <w:color w:val="000000"/>
                <w:lang w:eastAsia="tr-TR"/>
              </w:rPr>
              <w:t xml:space="preserve"> </w:t>
            </w:r>
            <w:r w:rsidRPr="009E1F67">
              <w:rPr>
                <w:color w:val="000000"/>
                <w:lang w:eastAsia="tr-TR"/>
              </w:rPr>
              <w:t>kadar idari para cezası verir.</w:t>
            </w:r>
          </w:p>
        </w:tc>
      </w:tr>
      <w:tr w:rsidR="00CD79B8" w:rsidRPr="00C539A7" w14:paraId="1A1FFF2E" w14:textId="77777777" w:rsidTr="0006166A">
        <w:trPr>
          <w:trHeight w:val="242"/>
        </w:trPr>
        <w:tc>
          <w:tcPr>
            <w:tcW w:w="2053" w:type="dxa"/>
          </w:tcPr>
          <w:p w14:paraId="5338D2C0" w14:textId="77777777" w:rsidR="00CD79B8" w:rsidRPr="00C539A7" w:rsidRDefault="00CD79B8" w:rsidP="00806655">
            <w:pPr>
              <w:jc w:val="both"/>
            </w:pPr>
          </w:p>
        </w:tc>
        <w:tc>
          <w:tcPr>
            <w:tcW w:w="713" w:type="dxa"/>
            <w:gridSpan w:val="2"/>
          </w:tcPr>
          <w:p w14:paraId="45F9E744" w14:textId="77777777" w:rsidR="00CD79B8" w:rsidRPr="00C539A7" w:rsidRDefault="00CD79B8" w:rsidP="00806655">
            <w:pPr>
              <w:jc w:val="both"/>
            </w:pPr>
          </w:p>
        </w:tc>
        <w:tc>
          <w:tcPr>
            <w:tcW w:w="610" w:type="dxa"/>
            <w:gridSpan w:val="2"/>
          </w:tcPr>
          <w:p w14:paraId="1F29FB8A" w14:textId="77777777" w:rsidR="00CD79B8" w:rsidRPr="00C539A7" w:rsidRDefault="00CD79B8" w:rsidP="00806655">
            <w:pPr>
              <w:jc w:val="both"/>
              <w:rPr>
                <w:color w:val="000000"/>
                <w:lang w:eastAsia="tr-TR"/>
              </w:rPr>
            </w:pPr>
          </w:p>
        </w:tc>
        <w:tc>
          <w:tcPr>
            <w:tcW w:w="1127" w:type="dxa"/>
            <w:gridSpan w:val="2"/>
          </w:tcPr>
          <w:p w14:paraId="28A39CD3" w14:textId="77777777" w:rsidR="00CD79B8" w:rsidRPr="00C539A7" w:rsidRDefault="00CD79B8" w:rsidP="00806655">
            <w:pPr>
              <w:jc w:val="both"/>
            </w:pPr>
          </w:p>
        </w:tc>
        <w:tc>
          <w:tcPr>
            <w:tcW w:w="708" w:type="dxa"/>
            <w:gridSpan w:val="3"/>
          </w:tcPr>
          <w:p w14:paraId="27C40D44" w14:textId="77777777" w:rsidR="00CD79B8" w:rsidRPr="00C539A7" w:rsidRDefault="00CD79B8" w:rsidP="00806655">
            <w:pPr>
              <w:jc w:val="both"/>
              <w:rPr>
                <w:color w:val="000000"/>
                <w:lang w:eastAsia="tr-TR"/>
              </w:rPr>
            </w:pPr>
          </w:p>
        </w:tc>
        <w:tc>
          <w:tcPr>
            <w:tcW w:w="567" w:type="dxa"/>
            <w:gridSpan w:val="2"/>
          </w:tcPr>
          <w:p w14:paraId="273DAF8A" w14:textId="77777777" w:rsidR="00CD79B8" w:rsidRPr="00C539A7" w:rsidRDefault="00CD79B8" w:rsidP="00806655">
            <w:pPr>
              <w:jc w:val="both"/>
              <w:rPr>
                <w:color w:val="000000"/>
                <w:lang w:eastAsia="tr-TR"/>
              </w:rPr>
            </w:pPr>
          </w:p>
        </w:tc>
        <w:tc>
          <w:tcPr>
            <w:tcW w:w="837" w:type="dxa"/>
            <w:gridSpan w:val="4"/>
          </w:tcPr>
          <w:p w14:paraId="0483FFB4" w14:textId="0EFCE18C" w:rsidR="00CD79B8" w:rsidRDefault="006B56F3" w:rsidP="00806655">
            <w:pPr>
              <w:jc w:val="both"/>
              <w:rPr>
                <w:color w:val="000000"/>
                <w:lang w:eastAsia="tr-TR"/>
              </w:rPr>
            </w:pPr>
            <w:r>
              <w:rPr>
                <w:color w:val="000000"/>
                <w:lang w:eastAsia="tr-TR"/>
              </w:rPr>
              <w:t>(E</w:t>
            </w:r>
            <w:r w:rsidR="00CD79B8">
              <w:rPr>
                <w:color w:val="000000"/>
                <w:lang w:eastAsia="tr-TR"/>
              </w:rPr>
              <w:t>)</w:t>
            </w:r>
          </w:p>
        </w:tc>
        <w:tc>
          <w:tcPr>
            <w:tcW w:w="3558" w:type="dxa"/>
          </w:tcPr>
          <w:p w14:paraId="56F54334" w14:textId="30EA1970" w:rsidR="00CD79B8" w:rsidRPr="00C539A7" w:rsidRDefault="0067637D" w:rsidP="00806655">
            <w:pPr>
              <w:jc w:val="both"/>
              <w:rPr>
                <w:color w:val="000000"/>
                <w:highlight w:val="yellow"/>
                <w:lang w:eastAsia="tr-TR"/>
              </w:rPr>
            </w:pPr>
            <w:r w:rsidRPr="009E1F67">
              <w:rPr>
                <w:color w:val="000000"/>
                <w:lang w:eastAsia="tr-TR"/>
              </w:rPr>
              <w:t xml:space="preserve">Aynı ihlalin aynı altı ay içinde beşinci kez tekrarlanması durumunda ise Kurul, yayıncıya asgari ücretin </w:t>
            </w:r>
            <w:r>
              <w:rPr>
                <w:color w:val="000000"/>
                <w:lang w:eastAsia="tr-TR"/>
              </w:rPr>
              <w:t>1,</w:t>
            </w:r>
            <w:r w:rsidRPr="003A010C">
              <w:rPr>
                <w:lang w:eastAsia="tr-TR"/>
              </w:rPr>
              <w:t xml:space="preserve">5 (bir buçuk) katı </w:t>
            </w:r>
            <w:r w:rsidRPr="009E1F67">
              <w:rPr>
                <w:color w:val="000000"/>
                <w:lang w:eastAsia="tr-TR"/>
              </w:rPr>
              <w:t>kadar idari para cezası verir.</w:t>
            </w:r>
          </w:p>
        </w:tc>
      </w:tr>
      <w:tr w:rsidR="00CD79B8" w:rsidRPr="00C539A7" w14:paraId="23E8A421" w14:textId="77777777" w:rsidTr="0006166A">
        <w:trPr>
          <w:trHeight w:val="242"/>
        </w:trPr>
        <w:tc>
          <w:tcPr>
            <w:tcW w:w="2053" w:type="dxa"/>
          </w:tcPr>
          <w:p w14:paraId="70F852A5" w14:textId="77777777" w:rsidR="00CD79B8" w:rsidRPr="00C539A7" w:rsidRDefault="00CD79B8" w:rsidP="00806655">
            <w:pPr>
              <w:jc w:val="both"/>
            </w:pPr>
          </w:p>
        </w:tc>
        <w:tc>
          <w:tcPr>
            <w:tcW w:w="713" w:type="dxa"/>
            <w:gridSpan w:val="2"/>
          </w:tcPr>
          <w:p w14:paraId="01877E61" w14:textId="77777777" w:rsidR="00CD79B8" w:rsidRPr="00C539A7" w:rsidRDefault="00CD79B8" w:rsidP="00806655">
            <w:pPr>
              <w:jc w:val="both"/>
            </w:pPr>
          </w:p>
        </w:tc>
        <w:tc>
          <w:tcPr>
            <w:tcW w:w="610" w:type="dxa"/>
            <w:gridSpan w:val="2"/>
          </w:tcPr>
          <w:p w14:paraId="4607FB39" w14:textId="77777777" w:rsidR="00CD79B8" w:rsidRPr="00C539A7" w:rsidRDefault="00CD79B8" w:rsidP="00806655">
            <w:pPr>
              <w:jc w:val="both"/>
              <w:rPr>
                <w:color w:val="000000"/>
                <w:lang w:eastAsia="tr-TR"/>
              </w:rPr>
            </w:pPr>
          </w:p>
        </w:tc>
        <w:tc>
          <w:tcPr>
            <w:tcW w:w="1127" w:type="dxa"/>
            <w:gridSpan w:val="2"/>
          </w:tcPr>
          <w:p w14:paraId="3B3D8516" w14:textId="77777777" w:rsidR="00CD79B8" w:rsidRPr="00C539A7" w:rsidRDefault="00CD79B8" w:rsidP="00806655">
            <w:pPr>
              <w:jc w:val="both"/>
            </w:pPr>
          </w:p>
        </w:tc>
        <w:tc>
          <w:tcPr>
            <w:tcW w:w="708" w:type="dxa"/>
            <w:gridSpan w:val="3"/>
          </w:tcPr>
          <w:p w14:paraId="422777F5" w14:textId="77777777" w:rsidR="00CD79B8" w:rsidRPr="00C539A7" w:rsidRDefault="00CD79B8" w:rsidP="00806655">
            <w:pPr>
              <w:jc w:val="both"/>
              <w:rPr>
                <w:color w:val="000000"/>
                <w:lang w:eastAsia="tr-TR"/>
              </w:rPr>
            </w:pPr>
          </w:p>
        </w:tc>
        <w:tc>
          <w:tcPr>
            <w:tcW w:w="567" w:type="dxa"/>
            <w:gridSpan w:val="2"/>
          </w:tcPr>
          <w:p w14:paraId="7F31B91B" w14:textId="77777777" w:rsidR="00CD79B8" w:rsidRPr="00C539A7" w:rsidRDefault="00CD79B8" w:rsidP="00806655">
            <w:pPr>
              <w:jc w:val="both"/>
              <w:rPr>
                <w:color w:val="000000"/>
                <w:lang w:eastAsia="tr-TR"/>
              </w:rPr>
            </w:pPr>
          </w:p>
        </w:tc>
        <w:tc>
          <w:tcPr>
            <w:tcW w:w="837" w:type="dxa"/>
            <w:gridSpan w:val="4"/>
          </w:tcPr>
          <w:p w14:paraId="31974F79" w14:textId="70E19727" w:rsidR="00CD79B8" w:rsidRDefault="006B56F3" w:rsidP="00806655">
            <w:pPr>
              <w:jc w:val="both"/>
              <w:rPr>
                <w:color w:val="000000"/>
                <w:lang w:eastAsia="tr-TR"/>
              </w:rPr>
            </w:pPr>
            <w:r>
              <w:rPr>
                <w:color w:val="000000"/>
                <w:lang w:eastAsia="tr-TR"/>
              </w:rPr>
              <w:t>(F</w:t>
            </w:r>
            <w:r w:rsidR="00CD79B8">
              <w:rPr>
                <w:color w:val="000000"/>
                <w:lang w:eastAsia="tr-TR"/>
              </w:rPr>
              <w:t>)</w:t>
            </w:r>
          </w:p>
        </w:tc>
        <w:tc>
          <w:tcPr>
            <w:tcW w:w="3558" w:type="dxa"/>
          </w:tcPr>
          <w:p w14:paraId="14D0A8CE" w14:textId="7D7C9A31" w:rsidR="00CD79B8" w:rsidRPr="00C539A7" w:rsidRDefault="0067637D" w:rsidP="00806655">
            <w:pPr>
              <w:jc w:val="both"/>
              <w:rPr>
                <w:color w:val="000000"/>
                <w:highlight w:val="yellow"/>
                <w:lang w:eastAsia="tr-TR"/>
              </w:rPr>
            </w:pPr>
            <w:r w:rsidRPr="003A010C">
              <w:rPr>
                <w:lang w:eastAsia="tr-TR"/>
              </w:rPr>
              <w:t>Bu cezalardan herhangi birini alan yayıncı, cezada belirtilen miktarı 30 (otuz) gün içerisinde Kurula ödemekle yükümlüdür. Bu süre içerisinde gerçekleştirilmeyen ödemeler için bu Yasanın 16’ncı maddesinin (2)’nci fıkrası kuralları uygulanır.</w:t>
            </w:r>
          </w:p>
        </w:tc>
      </w:tr>
      <w:tr w:rsidR="00CD79B8" w:rsidRPr="00C539A7" w14:paraId="2E96595F" w14:textId="77777777" w:rsidTr="0006166A">
        <w:trPr>
          <w:trHeight w:val="242"/>
        </w:trPr>
        <w:tc>
          <w:tcPr>
            <w:tcW w:w="2053" w:type="dxa"/>
          </w:tcPr>
          <w:p w14:paraId="6309CA9D" w14:textId="77777777" w:rsidR="00CD79B8" w:rsidRPr="00C539A7" w:rsidRDefault="00CD79B8" w:rsidP="00806655">
            <w:pPr>
              <w:jc w:val="both"/>
            </w:pPr>
          </w:p>
        </w:tc>
        <w:tc>
          <w:tcPr>
            <w:tcW w:w="713" w:type="dxa"/>
            <w:gridSpan w:val="2"/>
          </w:tcPr>
          <w:p w14:paraId="09AEC666" w14:textId="77777777" w:rsidR="00CD79B8" w:rsidRPr="00C539A7" w:rsidRDefault="00CD79B8" w:rsidP="00806655">
            <w:pPr>
              <w:jc w:val="both"/>
            </w:pPr>
          </w:p>
        </w:tc>
        <w:tc>
          <w:tcPr>
            <w:tcW w:w="610" w:type="dxa"/>
            <w:gridSpan w:val="2"/>
          </w:tcPr>
          <w:p w14:paraId="10FDF6F9" w14:textId="77777777" w:rsidR="00CD79B8" w:rsidRPr="00C539A7" w:rsidRDefault="00CD79B8" w:rsidP="00806655">
            <w:pPr>
              <w:jc w:val="both"/>
              <w:rPr>
                <w:color w:val="000000"/>
                <w:lang w:eastAsia="tr-TR"/>
              </w:rPr>
            </w:pPr>
          </w:p>
        </w:tc>
        <w:tc>
          <w:tcPr>
            <w:tcW w:w="1127" w:type="dxa"/>
            <w:gridSpan w:val="2"/>
          </w:tcPr>
          <w:p w14:paraId="79F85F9B" w14:textId="77777777" w:rsidR="00CD79B8" w:rsidRPr="00C539A7" w:rsidRDefault="00CD79B8" w:rsidP="00806655">
            <w:pPr>
              <w:jc w:val="both"/>
            </w:pPr>
          </w:p>
        </w:tc>
        <w:tc>
          <w:tcPr>
            <w:tcW w:w="708" w:type="dxa"/>
            <w:gridSpan w:val="3"/>
          </w:tcPr>
          <w:p w14:paraId="4878C381" w14:textId="77777777" w:rsidR="00CD79B8" w:rsidRPr="00C539A7" w:rsidRDefault="00CD79B8" w:rsidP="00806655">
            <w:pPr>
              <w:jc w:val="both"/>
              <w:rPr>
                <w:color w:val="000000"/>
                <w:lang w:eastAsia="tr-TR"/>
              </w:rPr>
            </w:pPr>
          </w:p>
        </w:tc>
        <w:tc>
          <w:tcPr>
            <w:tcW w:w="567" w:type="dxa"/>
            <w:gridSpan w:val="2"/>
          </w:tcPr>
          <w:p w14:paraId="5BF111FD" w14:textId="77777777" w:rsidR="00CD79B8" w:rsidRPr="00C539A7" w:rsidRDefault="00CD79B8" w:rsidP="00806655">
            <w:pPr>
              <w:jc w:val="both"/>
              <w:rPr>
                <w:color w:val="000000"/>
                <w:lang w:eastAsia="tr-TR"/>
              </w:rPr>
            </w:pPr>
          </w:p>
        </w:tc>
        <w:tc>
          <w:tcPr>
            <w:tcW w:w="837" w:type="dxa"/>
            <w:gridSpan w:val="4"/>
          </w:tcPr>
          <w:p w14:paraId="4A4C06DA" w14:textId="3E66352B" w:rsidR="00CD79B8" w:rsidRDefault="006B56F3" w:rsidP="00806655">
            <w:pPr>
              <w:jc w:val="both"/>
              <w:rPr>
                <w:color w:val="000000"/>
                <w:lang w:eastAsia="tr-TR"/>
              </w:rPr>
            </w:pPr>
            <w:r>
              <w:rPr>
                <w:color w:val="000000"/>
                <w:lang w:eastAsia="tr-TR"/>
              </w:rPr>
              <w:t>(G</w:t>
            </w:r>
            <w:r w:rsidR="00CD79B8">
              <w:rPr>
                <w:color w:val="000000"/>
                <w:lang w:eastAsia="tr-TR"/>
              </w:rPr>
              <w:t>)</w:t>
            </w:r>
          </w:p>
        </w:tc>
        <w:tc>
          <w:tcPr>
            <w:tcW w:w="3558" w:type="dxa"/>
          </w:tcPr>
          <w:p w14:paraId="1D5D807F" w14:textId="77777777" w:rsidR="00CD79B8" w:rsidRDefault="0067637D" w:rsidP="00806655">
            <w:pPr>
              <w:jc w:val="both"/>
              <w:rPr>
                <w:color w:val="000000"/>
                <w:lang w:eastAsia="tr-TR"/>
              </w:rPr>
            </w:pPr>
            <w:r>
              <w:rPr>
                <w:color w:val="000000"/>
                <w:lang w:eastAsia="tr-TR"/>
              </w:rPr>
              <w:t xml:space="preserve">Bu fıkrada </w:t>
            </w:r>
            <w:r w:rsidRPr="009E1F67">
              <w:rPr>
                <w:color w:val="000000"/>
                <w:lang w:eastAsia="tr-TR"/>
              </w:rPr>
              <w:t>belirtilen idari para cezaları</w:t>
            </w:r>
            <w:r>
              <w:rPr>
                <w:color w:val="000000"/>
                <w:lang w:eastAsia="tr-TR"/>
              </w:rPr>
              <w:t>,</w:t>
            </w:r>
            <w:r w:rsidRPr="009E1F67">
              <w:rPr>
                <w:color w:val="000000"/>
                <w:lang w:eastAsia="tr-TR"/>
              </w:rPr>
              <w:t xml:space="preserve"> yayıncıya ait tüm radyo ve televizyonlar için uygulanır ve cezalar herhangi bir lisans tipine</w:t>
            </w:r>
            <w:r>
              <w:rPr>
                <w:color w:val="000000"/>
                <w:lang w:eastAsia="tr-TR"/>
              </w:rPr>
              <w:t xml:space="preserve"> göre değişmez.</w:t>
            </w:r>
          </w:p>
          <w:p w14:paraId="61AFC145" w14:textId="62ABC3F8" w:rsidR="00EE40E2" w:rsidRPr="00C539A7" w:rsidRDefault="00EE40E2" w:rsidP="00806655">
            <w:pPr>
              <w:jc w:val="both"/>
              <w:rPr>
                <w:color w:val="000000"/>
                <w:highlight w:val="yellow"/>
                <w:lang w:eastAsia="tr-TR"/>
              </w:rPr>
            </w:pPr>
          </w:p>
        </w:tc>
      </w:tr>
      <w:tr w:rsidR="001A39FE" w:rsidRPr="00C539A7" w14:paraId="4F92A041" w14:textId="77777777" w:rsidTr="0006166A">
        <w:trPr>
          <w:trHeight w:val="242"/>
        </w:trPr>
        <w:tc>
          <w:tcPr>
            <w:tcW w:w="2053" w:type="dxa"/>
          </w:tcPr>
          <w:p w14:paraId="7A36E26C" w14:textId="77777777" w:rsidR="001A39FE" w:rsidRPr="00C539A7" w:rsidRDefault="001A39FE" w:rsidP="00806655">
            <w:pPr>
              <w:jc w:val="both"/>
            </w:pPr>
          </w:p>
        </w:tc>
        <w:tc>
          <w:tcPr>
            <w:tcW w:w="713" w:type="dxa"/>
            <w:gridSpan w:val="2"/>
          </w:tcPr>
          <w:p w14:paraId="2699398E" w14:textId="77777777" w:rsidR="001A39FE" w:rsidRPr="00C539A7" w:rsidRDefault="001A39FE" w:rsidP="00806655">
            <w:pPr>
              <w:jc w:val="both"/>
            </w:pPr>
          </w:p>
        </w:tc>
        <w:tc>
          <w:tcPr>
            <w:tcW w:w="610" w:type="dxa"/>
            <w:gridSpan w:val="2"/>
          </w:tcPr>
          <w:p w14:paraId="5F41BADA" w14:textId="77777777" w:rsidR="001A39FE" w:rsidRPr="00C539A7" w:rsidRDefault="001A39FE" w:rsidP="00806655">
            <w:pPr>
              <w:jc w:val="both"/>
              <w:rPr>
                <w:color w:val="000000"/>
                <w:lang w:eastAsia="tr-TR"/>
              </w:rPr>
            </w:pPr>
          </w:p>
        </w:tc>
        <w:tc>
          <w:tcPr>
            <w:tcW w:w="1127" w:type="dxa"/>
            <w:gridSpan w:val="2"/>
          </w:tcPr>
          <w:p w14:paraId="77AA14DC" w14:textId="77777777" w:rsidR="001A39FE" w:rsidRPr="00C539A7" w:rsidRDefault="001A39FE" w:rsidP="00806655">
            <w:pPr>
              <w:jc w:val="both"/>
            </w:pPr>
          </w:p>
        </w:tc>
        <w:tc>
          <w:tcPr>
            <w:tcW w:w="708" w:type="dxa"/>
            <w:gridSpan w:val="3"/>
          </w:tcPr>
          <w:p w14:paraId="52EF29B1" w14:textId="77777777" w:rsidR="001A39FE" w:rsidRPr="00C539A7" w:rsidRDefault="001A39FE" w:rsidP="00806655">
            <w:pPr>
              <w:jc w:val="both"/>
              <w:rPr>
                <w:color w:val="000000"/>
                <w:lang w:eastAsia="tr-TR"/>
              </w:rPr>
            </w:pPr>
          </w:p>
        </w:tc>
        <w:tc>
          <w:tcPr>
            <w:tcW w:w="567" w:type="dxa"/>
            <w:gridSpan w:val="2"/>
          </w:tcPr>
          <w:p w14:paraId="3C1F4930" w14:textId="52FEA9B2" w:rsidR="001A39FE" w:rsidRPr="00C539A7" w:rsidRDefault="001A39FE" w:rsidP="00806655">
            <w:pPr>
              <w:jc w:val="both"/>
              <w:rPr>
                <w:color w:val="000000"/>
                <w:lang w:eastAsia="tr-TR"/>
              </w:rPr>
            </w:pPr>
            <w:r w:rsidRPr="00C539A7">
              <w:rPr>
                <w:color w:val="000000"/>
                <w:lang w:eastAsia="tr-TR"/>
              </w:rPr>
              <w:t>(3)</w:t>
            </w:r>
          </w:p>
        </w:tc>
        <w:tc>
          <w:tcPr>
            <w:tcW w:w="4395" w:type="dxa"/>
            <w:gridSpan w:val="5"/>
          </w:tcPr>
          <w:p w14:paraId="2D23C03D" w14:textId="2A3ADF97" w:rsidR="001A39FE" w:rsidRPr="00C539A7" w:rsidRDefault="0067637D" w:rsidP="00806655">
            <w:pPr>
              <w:jc w:val="both"/>
              <w:rPr>
                <w:color w:val="000000"/>
                <w:lang w:eastAsia="tr-TR"/>
              </w:rPr>
            </w:pPr>
            <w:r w:rsidRPr="00317092">
              <w:rPr>
                <w:lang w:eastAsia="tr-TR"/>
              </w:rPr>
              <w:t xml:space="preserve">Yukarıdaki (2)’nci fıkrada belirtilen idari cezalardan herhangi birini alan yayıncı, Kurulun belirttiği içerikte, tarihte ve saatte Kurulun gönderdiği uyarı metnini radyoda sesli, televizyonda sesli ve görüntülü olarak yayınlamakla yükümlüdür. Uyarının belirtilen şekilde yayınlanmaması durumunda ilgili yayıncıya 1 (bir) asgari ücret kadar idari para cezası verilir.  İdari para cezasının </w:t>
            </w:r>
            <w:r w:rsidR="00083F7B">
              <w:rPr>
                <w:lang w:eastAsia="tr-TR"/>
              </w:rPr>
              <w:t>30 (</w:t>
            </w:r>
            <w:r w:rsidRPr="00317092">
              <w:rPr>
                <w:lang w:eastAsia="tr-TR"/>
              </w:rPr>
              <w:t>otuz</w:t>
            </w:r>
            <w:r w:rsidR="00083F7B">
              <w:rPr>
                <w:lang w:eastAsia="tr-TR"/>
              </w:rPr>
              <w:t>)</w:t>
            </w:r>
            <w:r w:rsidRPr="00317092">
              <w:rPr>
                <w:lang w:eastAsia="tr-TR"/>
              </w:rPr>
              <w:t xml:space="preserve"> gün içinde ödenmemesi durumunda bu Yasanın 16’ncı maddesinin (2)’nci fıkrası kuralları uygulanır.</w:t>
            </w:r>
          </w:p>
        </w:tc>
      </w:tr>
      <w:tr w:rsidR="00CF3DA7" w:rsidRPr="00C539A7" w14:paraId="736CC8A9" w14:textId="77777777" w:rsidTr="0006166A">
        <w:trPr>
          <w:trHeight w:val="242"/>
        </w:trPr>
        <w:tc>
          <w:tcPr>
            <w:tcW w:w="2053" w:type="dxa"/>
          </w:tcPr>
          <w:p w14:paraId="6610FF1E" w14:textId="77777777" w:rsidR="00CF3DA7" w:rsidRPr="00C539A7" w:rsidRDefault="00CF3DA7" w:rsidP="00806655">
            <w:pPr>
              <w:jc w:val="both"/>
            </w:pPr>
          </w:p>
        </w:tc>
        <w:tc>
          <w:tcPr>
            <w:tcW w:w="713" w:type="dxa"/>
            <w:gridSpan w:val="2"/>
          </w:tcPr>
          <w:p w14:paraId="35182001" w14:textId="77777777" w:rsidR="00CF3DA7" w:rsidRPr="00C539A7" w:rsidRDefault="00CF3DA7" w:rsidP="00806655">
            <w:pPr>
              <w:jc w:val="both"/>
            </w:pPr>
          </w:p>
        </w:tc>
        <w:tc>
          <w:tcPr>
            <w:tcW w:w="610" w:type="dxa"/>
            <w:gridSpan w:val="2"/>
          </w:tcPr>
          <w:p w14:paraId="799094BC" w14:textId="77777777" w:rsidR="00CF3DA7" w:rsidRPr="00C539A7" w:rsidRDefault="00CF3DA7" w:rsidP="00806655">
            <w:pPr>
              <w:jc w:val="both"/>
              <w:rPr>
                <w:color w:val="000000"/>
                <w:lang w:eastAsia="tr-TR"/>
              </w:rPr>
            </w:pPr>
          </w:p>
        </w:tc>
        <w:tc>
          <w:tcPr>
            <w:tcW w:w="1127" w:type="dxa"/>
            <w:gridSpan w:val="2"/>
          </w:tcPr>
          <w:p w14:paraId="3AA6F05A" w14:textId="77777777" w:rsidR="00CF3DA7" w:rsidRPr="00C539A7" w:rsidRDefault="00CF3DA7" w:rsidP="00806655">
            <w:pPr>
              <w:jc w:val="both"/>
            </w:pPr>
          </w:p>
        </w:tc>
        <w:tc>
          <w:tcPr>
            <w:tcW w:w="708" w:type="dxa"/>
            <w:gridSpan w:val="3"/>
          </w:tcPr>
          <w:p w14:paraId="315F7082" w14:textId="77777777" w:rsidR="00CF3DA7" w:rsidRPr="00C539A7" w:rsidRDefault="00CF3DA7" w:rsidP="00806655">
            <w:pPr>
              <w:jc w:val="both"/>
              <w:rPr>
                <w:color w:val="000000"/>
                <w:lang w:eastAsia="tr-TR"/>
              </w:rPr>
            </w:pPr>
          </w:p>
        </w:tc>
        <w:tc>
          <w:tcPr>
            <w:tcW w:w="567" w:type="dxa"/>
            <w:gridSpan w:val="2"/>
          </w:tcPr>
          <w:p w14:paraId="356BED77" w14:textId="215DF071" w:rsidR="00CF3DA7" w:rsidRPr="00C539A7" w:rsidRDefault="00CF3DA7" w:rsidP="00806655">
            <w:pPr>
              <w:jc w:val="both"/>
              <w:rPr>
                <w:color w:val="000000"/>
                <w:lang w:eastAsia="tr-TR"/>
              </w:rPr>
            </w:pPr>
            <w:r w:rsidRPr="00C539A7">
              <w:rPr>
                <w:color w:val="000000"/>
                <w:lang w:eastAsia="tr-TR"/>
              </w:rPr>
              <w:t>(4)</w:t>
            </w:r>
          </w:p>
        </w:tc>
        <w:tc>
          <w:tcPr>
            <w:tcW w:w="4395" w:type="dxa"/>
            <w:gridSpan w:val="5"/>
          </w:tcPr>
          <w:p w14:paraId="0881B797" w14:textId="27A16ABC" w:rsidR="00CF3DA7" w:rsidRPr="00C539A7" w:rsidRDefault="0067637D" w:rsidP="00806655">
            <w:pPr>
              <w:jc w:val="both"/>
              <w:rPr>
                <w:color w:val="000000"/>
                <w:lang w:eastAsia="tr-TR"/>
              </w:rPr>
            </w:pPr>
            <w:r w:rsidRPr="00317092">
              <w:rPr>
                <w:lang w:eastAsia="tr-TR"/>
              </w:rPr>
              <w:t>Bu Yasanın 16’ncı maddesi uyarınca yayını durdurulduğu halde yayına devam eden veya Kurulun onayı alınmaksızın yeniden yayını başlatan yayıncının lisansları Kurul tarafından iptal edilir.</w:t>
            </w:r>
          </w:p>
        </w:tc>
      </w:tr>
      <w:tr w:rsidR="00DB543A" w:rsidRPr="00C539A7" w14:paraId="62BB85E5" w14:textId="77777777" w:rsidTr="0006166A">
        <w:trPr>
          <w:trHeight w:val="242"/>
        </w:trPr>
        <w:tc>
          <w:tcPr>
            <w:tcW w:w="2053" w:type="dxa"/>
          </w:tcPr>
          <w:p w14:paraId="1F5565F4" w14:textId="77777777" w:rsidR="00DB543A" w:rsidRPr="00C539A7" w:rsidRDefault="00DB543A" w:rsidP="00806655">
            <w:pPr>
              <w:jc w:val="both"/>
            </w:pPr>
          </w:p>
        </w:tc>
        <w:tc>
          <w:tcPr>
            <w:tcW w:w="713" w:type="dxa"/>
            <w:gridSpan w:val="2"/>
          </w:tcPr>
          <w:p w14:paraId="2A350B4C" w14:textId="77777777" w:rsidR="00DB543A" w:rsidRPr="00C539A7" w:rsidRDefault="00DB543A" w:rsidP="00806655">
            <w:pPr>
              <w:jc w:val="both"/>
            </w:pPr>
          </w:p>
        </w:tc>
        <w:tc>
          <w:tcPr>
            <w:tcW w:w="610" w:type="dxa"/>
            <w:gridSpan w:val="2"/>
          </w:tcPr>
          <w:p w14:paraId="4FFF2B4A" w14:textId="77777777" w:rsidR="00DB543A" w:rsidRPr="00C539A7" w:rsidRDefault="00DB543A" w:rsidP="00806655">
            <w:pPr>
              <w:jc w:val="both"/>
              <w:rPr>
                <w:color w:val="000000"/>
                <w:lang w:eastAsia="tr-TR"/>
              </w:rPr>
            </w:pPr>
          </w:p>
        </w:tc>
        <w:tc>
          <w:tcPr>
            <w:tcW w:w="1127" w:type="dxa"/>
            <w:gridSpan w:val="2"/>
          </w:tcPr>
          <w:p w14:paraId="0B2C9711" w14:textId="77777777" w:rsidR="00DB543A" w:rsidRPr="00C539A7" w:rsidRDefault="00DB543A" w:rsidP="00806655">
            <w:pPr>
              <w:jc w:val="both"/>
            </w:pPr>
          </w:p>
        </w:tc>
        <w:tc>
          <w:tcPr>
            <w:tcW w:w="708" w:type="dxa"/>
            <w:gridSpan w:val="3"/>
          </w:tcPr>
          <w:p w14:paraId="48AC3134" w14:textId="77777777" w:rsidR="00DB543A" w:rsidRPr="00C539A7" w:rsidRDefault="00DB543A" w:rsidP="00806655">
            <w:pPr>
              <w:jc w:val="both"/>
              <w:rPr>
                <w:color w:val="000000"/>
                <w:lang w:eastAsia="tr-TR"/>
              </w:rPr>
            </w:pPr>
          </w:p>
        </w:tc>
        <w:tc>
          <w:tcPr>
            <w:tcW w:w="567" w:type="dxa"/>
            <w:gridSpan w:val="2"/>
          </w:tcPr>
          <w:p w14:paraId="10E8836A" w14:textId="3E72410C" w:rsidR="00DB543A" w:rsidRPr="00C539A7" w:rsidRDefault="00DB543A" w:rsidP="00806655">
            <w:pPr>
              <w:jc w:val="both"/>
              <w:rPr>
                <w:color w:val="000000"/>
                <w:lang w:eastAsia="tr-TR"/>
              </w:rPr>
            </w:pPr>
            <w:r>
              <w:rPr>
                <w:color w:val="000000"/>
                <w:lang w:eastAsia="tr-TR"/>
              </w:rPr>
              <w:t>(5)</w:t>
            </w:r>
          </w:p>
        </w:tc>
        <w:tc>
          <w:tcPr>
            <w:tcW w:w="4395" w:type="dxa"/>
            <w:gridSpan w:val="5"/>
          </w:tcPr>
          <w:p w14:paraId="43064616" w14:textId="42AC25C6" w:rsidR="00DB543A" w:rsidRPr="00C539A7" w:rsidRDefault="00B1645D" w:rsidP="00806655">
            <w:pPr>
              <w:jc w:val="both"/>
              <w:rPr>
                <w:color w:val="000000"/>
                <w:lang w:eastAsia="tr-TR"/>
              </w:rPr>
            </w:pPr>
            <w:r>
              <w:rPr>
                <w:lang w:eastAsia="tr-TR"/>
              </w:rPr>
              <w:t>Bu Y</w:t>
            </w:r>
            <w:r w:rsidR="0067637D" w:rsidRPr="00317092">
              <w:rPr>
                <w:lang w:eastAsia="tr-TR"/>
              </w:rPr>
              <w:t>asanın 36’ncı maddesindeki kurallara uymayan yayıncının tüm izin ve lisansları Kurul tarafından iptal edilir.</w:t>
            </w:r>
          </w:p>
        </w:tc>
      </w:tr>
      <w:tr w:rsidR="00DB543A" w:rsidRPr="00C539A7" w14:paraId="35A504B5" w14:textId="77777777" w:rsidTr="0006166A">
        <w:trPr>
          <w:trHeight w:val="242"/>
        </w:trPr>
        <w:tc>
          <w:tcPr>
            <w:tcW w:w="2053" w:type="dxa"/>
          </w:tcPr>
          <w:p w14:paraId="58E3DAFB" w14:textId="77777777" w:rsidR="00DB543A" w:rsidRPr="00C539A7" w:rsidRDefault="00DB543A" w:rsidP="00806655">
            <w:pPr>
              <w:jc w:val="both"/>
            </w:pPr>
          </w:p>
        </w:tc>
        <w:tc>
          <w:tcPr>
            <w:tcW w:w="713" w:type="dxa"/>
            <w:gridSpan w:val="2"/>
          </w:tcPr>
          <w:p w14:paraId="3854B610" w14:textId="77777777" w:rsidR="00DB543A" w:rsidRPr="00C539A7" w:rsidRDefault="00DB543A" w:rsidP="00806655">
            <w:pPr>
              <w:jc w:val="both"/>
            </w:pPr>
          </w:p>
        </w:tc>
        <w:tc>
          <w:tcPr>
            <w:tcW w:w="610" w:type="dxa"/>
            <w:gridSpan w:val="2"/>
          </w:tcPr>
          <w:p w14:paraId="24D9465A" w14:textId="77777777" w:rsidR="00DB543A" w:rsidRPr="00C539A7" w:rsidRDefault="00DB543A" w:rsidP="00806655">
            <w:pPr>
              <w:jc w:val="both"/>
              <w:rPr>
                <w:color w:val="000000"/>
                <w:lang w:eastAsia="tr-TR"/>
              </w:rPr>
            </w:pPr>
          </w:p>
        </w:tc>
        <w:tc>
          <w:tcPr>
            <w:tcW w:w="1127" w:type="dxa"/>
            <w:gridSpan w:val="2"/>
          </w:tcPr>
          <w:p w14:paraId="3E6CA990" w14:textId="77777777" w:rsidR="00DB543A" w:rsidRPr="00C539A7" w:rsidRDefault="00DB543A" w:rsidP="00806655">
            <w:pPr>
              <w:jc w:val="both"/>
            </w:pPr>
          </w:p>
        </w:tc>
        <w:tc>
          <w:tcPr>
            <w:tcW w:w="708" w:type="dxa"/>
            <w:gridSpan w:val="3"/>
          </w:tcPr>
          <w:p w14:paraId="69B1BBFF" w14:textId="77777777" w:rsidR="00DB543A" w:rsidRPr="00C539A7" w:rsidRDefault="00DB543A" w:rsidP="00806655">
            <w:pPr>
              <w:jc w:val="both"/>
              <w:rPr>
                <w:color w:val="000000"/>
                <w:lang w:eastAsia="tr-TR"/>
              </w:rPr>
            </w:pPr>
          </w:p>
        </w:tc>
        <w:tc>
          <w:tcPr>
            <w:tcW w:w="567" w:type="dxa"/>
            <w:gridSpan w:val="2"/>
          </w:tcPr>
          <w:p w14:paraId="628618CD" w14:textId="54D6EB51" w:rsidR="00DB543A" w:rsidRPr="00C539A7" w:rsidRDefault="00DB543A" w:rsidP="00806655">
            <w:pPr>
              <w:jc w:val="both"/>
              <w:rPr>
                <w:color w:val="000000"/>
                <w:lang w:eastAsia="tr-TR"/>
              </w:rPr>
            </w:pPr>
            <w:r>
              <w:rPr>
                <w:color w:val="000000"/>
                <w:lang w:eastAsia="tr-TR"/>
              </w:rPr>
              <w:t>(6)</w:t>
            </w:r>
          </w:p>
        </w:tc>
        <w:tc>
          <w:tcPr>
            <w:tcW w:w="4395" w:type="dxa"/>
            <w:gridSpan w:val="5"/>
          </w:tcPr>
          <w:p w14:paraId="4D725148" w14:textId="70B28DAA" w:rsidR="00DB543A" w:rsidRPr="00C539A7" w:rsidRDefault="0067637D" w:rsidP="00806655">
            <w:pPr>
              <w:jc w:val="both"/>
              <w:rPr>
                <w:color w:val="000000"/>
                <w:lang w:eastAsia="tr-TR"/>
              </w:rPr>
            </w:pPr>
            <w:r w:rsidRPr="00C94BE3">
              <w:rPr>
                <w:lang w:eastAsia="tr-TR"/>
              </w:rPr>
              <w:t>Lisans kriterlerinden herhangi birini kaybeden yayıncının, lisans kriterlerine uygun halde yayına girmesi için verilen en fazla 6</w:t>
            </w:r>
            <w:r>
              <w:rPr>
                <w:lang w:eastAsia="tr-TR"/>
              </w:rPr>
              <w:t xml:space="preserve"> (altı)</w:t>
            </w:r>
            <w:r w:rsidRPr="00C94BE3">
              <w:rPr>
                <w:lang w:eastAsia="tr-TR"/>
              </w:rPr>
              <w:t xml:space="preserve"> aylık sürenin dolmasının ardından Kurul tarafından yayınları durdurulur. </w:t>
            </w:r>
            <w:r w:rsidRPr="00317092">
              <w:rPr>
                <w:lang w:eastAsia="tr-TR"/>
              </w:rPr>
              <w:t>Yayının durdurulması işlemini takip eden 30 (otuz) gün içerisinde yayıncının lisans kriterlerini yerine getirmemesi durumunda</w:t>
            </w:r>
            <w:r>
              <w:rPr>
                <w:lang w:eastAsia="tr-TR"/>
              </w:rPr>
              <w:t xml:space="preserve"> Kurul, yayıncının lisansını ve</w:t>
            </w:r>
            <w:r w:rsidRPr="00317092">
              <w:rPr>
                <w:lang w:eastAsia="tr-TR"/>
              </w:rPr>
              <w:t xml:space="preserve"> varsa platform işletme </w:t>
            </w:r>
            <w:r>
              <w:rPr>
                <w:lang w:eastAsia="tr-TR"/>
              </w:rPr>
              <w:t>iznini</w:t>
            </w:r>
            <w:r w:rsidRPr="00317092">
              <w:rPr>
                <w:lang w:eastAsia="tr-TR"/>
              </w:rPr>
              <w:t xml:space="preserve"> iptal eder.</w:t>
            </w:r>
          </w:p>
        </w:tc>
      </w:tr>
      <w:tr w:rsidR="00DB543A" w:rsidRPr="00C539A7" w14:paraId="3176D564" w14:textId="77777777" w:rsidTr="0006166A">
        <w:trPr>
          <w:trHeight w:val="242"/>
        </w:trPr>
        <w:tc>
          <w:tcPr>
            <w:tcW w:w="2053" w:type="dxa"/>
          </w:tcPr>
          <w:p w14:paraId="387C3CB4" w14:textId="77777777" w:rsidR="00DB543A" w:rsidRPr="00C539A7" w:rsidRDefault="00DB543A" w:rsidP="00806655">
            <w:pPr>
              <w:jc w:val="both"/>
            </w:pPr>
          </w:p>
        </w:tc>
        <w:tc>
          <w:tcPr>
            <w:tcW w:w="713" w:type="dxa"/>
            <w:gridSpan w:val="2"/>
          </w:tcPr>
          <w:p w14:paraId="11319D96" w14:textId="77777777" w:rsidR="00DB543A" w:rsidRPr="00C539A7" w:rsidRDefault="00DB543A" w:rsidP="00806655">
            <w:pPr>
              <w:jc w:val="both"/>
            </w:pPr>
          </w:p>
        </w:tc>
        <w:tc>
          <w:tcPr>
            <w:tcW w:w="610" w:type="dxa"/>
            <w:gridSpan w:val="2"/>
          </w:tcPr>
          <w:p w14:paraId="37772EF4" w14:textId="77777777" w:rsidR="00DB543A" w:rsidRPr="00C539A7" w:rsidRDefault="00DB543A" w:rsidP="00806655">
            <w:pPr>
              <w:jc w:val="both"/>
              <w:rPr>
                <w:color w:val="000000"/>
                <w:lang w:eastAsia="tr-TR"/>
              </w:rPr>
            </w:pPr>
          </w:p>
        </w:tc>
        <w:tc>
          <w:tcPr>
            <w:tcW w:w="1127" w:type="dxa"/>
            <w:gridSpan w:val="2"/>
          </w:tcPr>
          <w:p w14:paraId="7251079A" w14:textId="77777777" w:rsidR="00DB543A" w:rsidRPr="00C539A7" w:rsidRDefault="00DB543A" w:rsidP="00806655">
            <w:pPr>
              <w:jc w:val="both"/>
            </w:pPr>
          </w:p>
        </w:tc>
        <w:tc>
          <w:tcPr>
            <w:tcW w:w="708" w:type="dxa"/>
            <w:gridSpan w:val="3"/>
          </w:tcPr>
          <w:p w14:paraId="299D8B4B" w14:textId="77777777" w:rsidR="00DB543A" w:rsidRPr="00C539A7" w:rsidRDefault="00DB543A" w:rsidP="00806655">
            <w:pPr>
              <w:jc w:val="both"/>
              <w:rPr>
                <w:color w:val="000000"/>
                <w:lang w:eastAsia="tr-TR"/>
              </w:rPr>
            </w:pPr>
          </w:p>
        </w:tc>
        <w:tc>
          <w:tcPr>
            <w:tcW w:w="567" w:type="dxa"/>
            <w:gridSpan w:val="2"/>
          </w:tcPr>
          <w:p w14:paraId="1BF588E6" w14:textId="4AF6D525" w:rsidR="00DB543A" w:rsidRPr="00C539A7" w:rsidRDefault="00DB543A" w:rsidP="00806655">
            <w:pPr>
              <w:jc w:val="both"/>
              <w:rPr>
                <w:color w:val="000000"/>
                <w:lang w:eastAsia="tr-TR"/>
              </w:rPr>
            </w:pPr>
            <w:r>
              <w:rPr>
                <w:color w:val="000000"/>
                <w:lang w:eastAsia="tr-TR"/>
              </w:rPr>
              <w:t>(7)</w:t>
            </w:r>
          </w:p>
        </w:tc>
        <w:tc>
          <w:tcPr>
            <w:tcW w:w="4395" w:type="dxa"/>
            <w:gridSpan w:val="5"/>
          </w:tcPr>
          <w:p w14:paraId="3591B26D" w14:textId="36D45478" w:rsidR="00DB543A" w:rsidRPr="00C539A7" w:rsidRDefault="0067637D" w:rsidP="00806655">
            <w:pPr>
              <w:jc w:val="both"/>
              <w:rPr>
                <w:color w:val="000000"/>
                <w:lang w:eastAsia="tr-TR"/>
              </w:rPr>
            </w:pPr>
            <w:r w:rsidRPr="00317092">
              <w:rPr>
                <w:lang w:eastAsia="tr-TR"/>
              </w:rPr>
              <w:t>Yayıncının, lisansta belirtilen süreden az yayın yapması veya herhangi bir nedenden dolayı hiç yayın yapmaması durumunda Kurul 30 (otuz) günlük ihbarda bulunur. İhbar bitiş tarihinde yayıncı lisansının tüm gerekçelerini eksiksiz olarak yerine getirip yayına girmemesi durumunda Kurul, ilgili yayıncının lisansını ve</w:t>
            </w:r>
            <w:r>
              <w:rPr>
                <w:lang w:eastAsia="tr-TR"/>
              </w:rPr>
              <w:t xml:space="preserve"> </w:t>
            </w:r>
            <w:r w:rsidRPr="00317092">
              <w:rPr>
                <w:lang w:eastAsia="tr-TR"/>
              </w:rPr>
              <w:t>varsa platform işletme iznini iptal eder.</w:t>
            </w:r>
          </w:p>
        </w:tc>
      </w:tr>
      <w:tr w:rsidR="00DB543A" w:rsidRPr="00C539A7" w14:paraId="3D4140CB" w14:textId="77777777" w:rsidTr="0006166A">
        <w:trPr>
          <w:trHeight w:val="242"/>
        </w:trPr>
        <w:tc>
          <w:tcPr>
            <w:tcW w:w="2053" w:type="dxa"/>
          </w:tcPr>
          <w:p w14:paraId="24F328E3" w14:textId="77777777" w:rsidR="00DB543A" w:rsidRPr="00C539A7" w:rsidRDefault="00DB543A" w:rsidP="00806655">
            <w:pPr>
              <w:jc w:val="both"/>
            </w:pPr>
          </w:p>
        </w:tc>
        <w:tc>
          <w:tcPr>
            <w:tcW w:w="713" w:type="dxa"/>
            <w:gridSpan w:val="2"/>
          </w:tcPr>
          <w:p w14:paraId="1F7463E9" w14:textId="77777777" w:rsidR="00DB543A" w:rsidRPr="00C539A7" w:rsidRDefault="00DB543A" w:rsidP="00806655">
            <w:pPr>
              <w:jc w:val="both"/>
            </w:pPr>
          </w:p>
        </w:tc>
        <w:tc>
          <w:tcPr>
            <w:tcW w:w="610" w:type="dxa"/>
            <w:gridSpan w:val="2"/>
          </w:tcPr>
          <w:p w14:paraId="4F299425" w14:textId="77777777" w:rsidR="00DB543A" w:rsidRPr="00C539A7" w:rsidRDefault="00DB543A" w:rsidP="00806655">
            <w:pPr>
              <w:jc w:val="both"/>
              <w:rPr>
                <w:color w:val="000000"/>
                <w:lang w:eastAsia="tr-TR"/>
              </w:rPr>
            </w:pPr>
          </w:p>
        </w:tc>
        <w:tc>
          <w:tcPr>
            <w:tcW w:w="1127" w:type="dxa"/>
            <w:gridSpan w:val="2"/>
          </w:tcPr>
          <w:p w14:paraId="0925399E" w14:textId="77777777" w:rsidR="00DB543A" w:rsidRPr="00C539A7" w:rsidRDefault="00DB543A" w:rsidP="00806655">
            <w:pPr>
              <w:jc w:val="both"/>
            </w:pPr>
          </w:p>
        </w:tc>
        <w:tc>
          <w:tcPr>
            <w:tcW w:w="708" w:type="dxa"/>
            <w:gridSpan w:val="3"/>
          </w:tcPr>
          <w:p w14:paraId="742024A2" w14:textId="77777777" w:rsidR="00DB543A" w:rsidRPr="00C539A7" w:rsidRDefault="00DB543A" w:rsidP="00806655">
            <w:pPr>
              <w:jc w:val="both"/>
              <w:rPr>
                <w:color w:val="000000"/>
                <w:lang w:eastAsia="tr-TR"/>
              </w:rPr>
            </w:pPr>
          </w:p>
        </w:tc>
        <w:tc>
          <w:tcPr>
            <w:tcW w:w="567" w:type="dxa"/>
            <w:gridSpan w:val="2"/>
          </w:tcPr>
          <w:p w14:paraId="102A4A93" w14:textId="2490ACCF" w:rsidR="00DB543A" w:rsidRPr="00C539A7" w:rsidRDefault="00DB543A" w:rsidP="00806655">
            <w:pPr>
              <w:jc w:val="both"/>
              <w:rPr>
                <w:color w:val="000000"/>
                <w:lang w:eastAsia="tr-TR"/>
              </w:rPr>
            </w:pPr>
            <w:r>
              <w:rPr>
                <w:color w:val="000000"/>
                <w:lang w:eastAsia="tr-TR"/>
              </w:rPr>
              <w:t>(8)</w:t>
            </w:r>
          </w:p>
        </w:tc>
        <w:tc>
          <w:tcPr>
            <w:tcW w:w="4395" w:type="dxa"/>
            <w:gridSpan w:val="5"/>
          </w:tcPr>
          <w:p w14:paraId="417B9649" w14:textId="7F9715DE" w:rsidR="00DB543A" w:rsidRPr="00C539A7" w:rsidRDefault="0067637D" w:rsidP="00283E58">
            <w:pPr>
              <w:jc w:val="both"/>
              <w:rPr>
                <w:color w:val="000000"/>
                <w:lang w:eastAsia="tr-TR"/>
              </w:rPr>
            </w:pPr>
            <w:r>
              <w:rPr>
                <w:lang w:eastAsia="tr-TR"/>
              </w:rPr>
              <w:t xml:space="preserve">Bu maddede </w:t>
            </w:r>
            <w:r w:rsidRPr="00317092">
              <w:rPr>
                <w:lang w:eastAsia="tr-TR"/>
              </w:rPr>
              <w:t>yer alan cezalarla ilgili olarak Kurul, karar verme aşamasından önce yayıncıdan yazılı savunma talep eder. Yayı</w:t>
            </w:r>
            <w:r w:rsidR="00B1645D">
              <w:rPr>
                <w:lang w:eastAsia="tr-TR"/>
              </w:rPr>
              <w:t xml:space="preserve">ncı yazılı savunmasını 7 (yedi) </w:t>
            </w:r>
            <w:r w:rsidRPr="00317092">
              <w:rPr>
                <w:lang w:eastAsia="tr-TR"/>
              </w:rPr>
              <w:t xml:space="preserve">iş </w:t>
            </w:r>
            <w:r w:rsidRPr="00317092">
              <w:rPr>
                <w:lang w:eastAsia="tr-TR"/>
              </w:rPr>
              <w:lastRenderedPageBreak/>
              <w:t>günü içerisinde Kurula sunmakla mükelleftir. Bu sürede savunma verilmemesi durumunda Kurul, savunma almadan kararını verir.</w:t>
            </w:r>
            <w:r>
              <w:rPr>
                <w:lang w:eastAsia="tr-TR"/>
              </w:rPr>
              <w:t>”</w:t>
            </w:r>
          </w:p>
        </w:tc>
      </w:tr>
      <w:tr w:rsidR="00283E58" w:rsidRPr="00C539A7" w14:paraId="162F40A8" w14:textId="77777777" w:rsidTr="0006166A">
        <w:trPr>
          <w:trHeight w:val="242"/>
        </w:trPr>
        <w:tc>
          <w:tcPr>
            <w:tcW w:w="2053" w:type="dxa"/>
          </w:tcPr>
          <w:p w14:paraId="1F336F66" w14:textId="74EE259F" w:rsidR="00283E58" w:rsidRPr="00C539A7" w:rsidRDefault="00B1645D" w:rsidP="00806655">
            <w:pPr>
              <w:jc w:val="both"/>
            </w:pPr>
            <w:r>
              <w:lastRenderedPageBreak/>
              <w:br w:type="page"/>
            </w:r>
          </w:p>
        </w:tc>
        <w:tc>
          <w:tcPr>
            <w:tcW w:w="713" w:type="dxa"/>
            <w:gridSpan w:val="2"/>
          </w:tcPr>
          <w:p w14:paraId="134568C9" w14:textId="77777777" w:rsidR="00283E58" w:rsidRPr="00C539A7" w:rsidRDefault="00283E58" w:rsidP="00806655">
            <w:pPr>
              <w:jc w:val="both"/>
            </w:pPr>
          </w:p>
        </w:tc>
        <w:tc>
          <w:tcPr>
            <w:tcW w:w="610" w:type="dxa"/>
            <w:gridSpan w:val="2"/>
          </w:tcPr>
          <w:p w14:paraId="68D19A7E" w14:textId="77777777" w:rsidR="00283E58" w:rsidRPr="00C539A7" w:rsidRDefault="00283E58" w:rsidP="00806655">
            <w:pPr>
              <w:jc w:val="both"/>
              <w:rPr>
                <w:color w:val="000000"/>
                <w:lang w:eastAsia="tr-TR"/>
              </w:rPr>
            </w:pPr>
          </w:p>
        </w:tc>
        <w:tc>
          <w:tcPr>
            <w:tcW w:w="1127" w:type="dxa"/>
            <w:gridSpan w:val="2"/>
          </w:tcPr>
          <w:p w14:paraId="4C20CBCF" w14:textId="77777777" w:rsidR="00283E58" w:rsidRPr="00C539A7" w:rsidRDefault="00283E58" w:rsidP="00806655">
            <w:pPr>
              <w:jc w:val="both"/>
            </w:pPr>
          </w:p>
        </w:tc>
        <w:tc>
          <w:tcPr>
            <w:tcW w:w="708" w:type="dxa"/>
            <w:gridSpan w:val="3"/>
          </w:tcPr>
          <w:p w14:paraId="21379D97" w14:textId="77777777" w:rsidR="00283E58" w:rsidRPr="00C539A7" w:rsidRDefault="00283E58" w:rsidP="00806655">
            <w:pPr>
              <w:jc w:val="both"/>
              <w:rPr>
                <w:color w:val="000000"/>
                <w:lang w:eastAsia="tr-TR"/>
              </w:rPr>
            </w:pPr>
          </w:p>
        </w:tc>
        <w:tc>
          <w:tcPr>
            <w:tcW w:w="567" w:type="dxa"/>
            <w:gridSpan w:val="2"/>
          </w:tcPr>
          <w:p w14:paraId="6DA57814" w14:textId="77777777" w:rsidR="00283E58" w:rsidRDefault="00283E58" w:rsidP="00806655">
            <w:pPr>
              <w:jc w:val="both"/>
              <w:rPr>
                <w:color w:val="000000"/>
                <w:lang w:eastAsia="tr-TR"/>
              </w:rPr>
            </w:pPr>
          </w:p>
        </w:tc>
        <w:tc>
          <w:tcPr>
            <w:tcW w:w="4395" w:type="dxa"/>
            <w:gridSpan w:val="5"/>
          </w:tcPr>
          <w:p w14:paraId="7FFC8961" w14:textId="77777777" w:rsidR="00283E58" w:rsidRDefault="00283E58" w:rsidP="0067637D">
            <w:pPr>
              <w:jc w:val="both"/>
              <w:rPr>
                <w:lang w:eastAsia="tr-TR"/>
              </w:rPr>
            </w:pPr>
          </w:p>
        </w:tc>
      </w:tr>
      <w:tr w:rsidR="00A739FD" w:rsidRPr="00C539A7" w14:paraId="2847FE9E" w14:textId="77777777" w:rsidTr="00733069">
        <w:trPr>
          <w:trHeight w:val="242"/>
        </w:trPr>
        <w:tc>
          <w:tcPr>
            <w:tcW w:w="2053" w:type="dxa"/>
          </w:tcPr>
          <w:p w14:paraId="67A3E269" w14:textId="1D595D83" w:rsidR="00A739FD" w:rsidRPr="00C539A7" w:rsidRDefault="00A739FD" w:rsidP="00A739FD">
            <w:r w:rsidRPr="009E1F67">
              <w:t>Esas Yasanın 44’üncü Maddesinin</w:t>
            </w:r>
          </w:p>
        </w:tc>
        <w:tc>
          <w:tcPr>
            <w:tcW w:w="8120" w:type="dxa"/>
            <w:gridSpan w:val="16"/>
          </w:tcPr>
          <w:p w14:paraId="3D2DFCCC" w14:textId="6649A474" w:rsidR="00A739FD" w:rsidRPr="00C539A7" w:rsidRDefault="00A739FD" w:rsidP="00A739FD">
            <w:pPr>
              <w:jc w:val="both"/>
              <w:rPr>
                <w:color w:val="000000"/>
                <w:lang w:eastAsia="tr-TR"/>
              </w:rPr>
            </w:pPr>
            <w:r w:rsidRPr="00C539A7">
              <w:t>8.</w:t>
            </w:r>
            <w:r>
              <w:t xml:space="preserve"> Esas Yasa, 44’üncü maddesi</w:t>
            </w:r>
            <w:r w:rsidRPr="00C539A7">
              <w:t xml:space="preserve"> kaldı</w:t>
            </w:r>
            <w:r>
              <w:t>rılmak ve yerine aşağıdaki yeni 44’üncü madde</w:t>
            </w:r>
            <w:r w:rsidRPr="00C539A7">
              <w:t xml:space="preserve"> konmak suretiyle değiştirilir:</w:t>
            </w:r>
          </w:p>
        </w:tc>
      </w:tr>
      <w:tr w:rsidR="00EF37FA" w:rsidRPr="00C539A7" w14:paraId="67A22AB1" w14:textId="77777777" w:rsidTr="00E17A13">
        <w:trPr>
          <w:trHeight w:val="242"/>
        </w:trPr>
        <w:tc>
          <w:tcPr>
            <w:tcW w:w="2053" w:type="dxa"/>
          </w:tcPr>
          <w:p w14:paraId="3DF360D5" w14:textId="3CE8F37F" w:rsidR="00EF37FA" w:rsidRPr="00C539A7" w:rsidRDefault="00A50AC8" w:rsidP="00A739FD">
            <w:r w:rsidRPr="00C539A7">
              <w:t>Değiştirilmesi</w:t>
            </w:r>
          </w:p>
        </w:tc>
        <w:tc>
          <w:tcPr>
            <w:tcW w:w="713" w:type="dxa"/>
            <w:gridSpan w:val="2"/>
          </w:tcPr>
          <w:p w14:paraId="3CD6958F" w14:textId="77777777" w:rsidR="00EF37FA" w:rsidRPr="00C539A7" w:rsidRDefault="00EF37FA" w:rsidP="00806655">
            <w:pPr>
              <w:jc w:val="both"/>
            </w:pPr>
          </w:p>
        </w:tc>
        <w:tc>
          <w:tcPr>
            <w:tcW w:w="627" w:type="dxa"/>
            <w:gridSpan w:val="3"/>
          </w:tcPr>
          <w:p w14:paraId="211050F9" w14:textId="77777777" w:rsidR="00EF37FA" w:rsidRPr="00C539A7" w:rsidRDefault="00EF37FA" w:rsidP="00806655">
            <w:pPr>
              <w:jc w:val="both"/>
            </w:pPr>
          </w:p>
        </w:tc>
        <w:tc>
          <w:tcPr>
            <w:tcW w:w="1251" w:type="dxa"/>
            <w:gridSpan w:val="2"/>
          </w:tcPr>
          <w:p w14:paraId="09FF3188" w14:textId="3FE6A411" w:rsidR="00EF37FA" w:rsidRPr="00C539A7" w:rsidRDefault="000B5407" w:rsidP="00A739FD">
            <w:r>
              <w:t>“Suç ve Cezalar</w:t>
            </w:r>
          </w:p>
        </w:tc>
        <w:tc>
          <w:tcPr>
            <w:tcW w:w="567" w:type="dxa"/>
            <w:gridSpan w:val="2"/>
          </w:tcPr>
          <w:p w14:paraId="1E1BF66A" w14:textId="587BBD1C" w:rsidR="00EF37FA" w:rsidRPr="00C539A7" w:rsidRDefault="00EF37FA" w:rsidP="00806655">
            <w:pPr>
              <w:jc w:val="both"/>
            </w:pPr>
            <w:r w:rsidRPr="00C539A7">
              <w:t>44.</w:t>
            </w:r>
          </w:p>
        </w:tc>
        <w:tc>
          <w:tcPr>
            <w:tcW w:w="567" w:type="dxa"/>
            <w:gridSpan w:val="2"/>
          </w:tcPr>
          <w:p w14:paraId="08BAFD81" w14:textId="0C7D13D2" w:rsidR="00EF37FA" w:rsidRPr="00C539A7" w:rsidRDefault="00EF37FA" w:rsidP="00806655">
            <w:pPr>
              <w:jc w:val="both"/>
            </w:pPr>
            <w:r w:rsidRPr="00C539A7">
              <w:t>(1)</w:t>
            </w:r>
          </w:p>
        </w:tc>
        <w:tc>
          <w:tcPr>
            <w:tcW w:w="567" w:type="dxa"/>
            <w:gridSpan w:val="2"/>
          </w:tcPr>
          <w:p w14:paraId="089BF324" w14:textId="1BFB3113" w:rsidR="00EF37FA" w:rsidRPr="00C539A7" w:rsidRDefault="00EF37FA" w:rsidP="00806655">
            <w:pPr>
              <w:jc w:val="both"/>
            </w:pPr>
            <w:r w:rsidRPr="00C539A7">
              <w:t>(A)</w:t>
            </w:r>
          </w:p>
        </w:tc>
        <w:tc>
          <w:tcPr>
            <w:tcW w:w="3828" w:type="dxa"/>
            <w:gridSpan w:val="3"/>
          </w:tcPr>
          <w:p w14:paraId="0F34620C" w14:textId="1AF13B65" w:rsidR="00EF37FA" w:rsidRPr="00C539A7" w:rsidRDefault="001C10A5" w:rsidP="00806655">
            <w:pPr>
              <w:jc w:val="both"/>
            </w:pPr>
            <w:r w:rsidRPr="009E1F67">
              <w:rPr>
                <w:color w:val="000000"/>
                <w:lang w:eastAsia="tr-TR"/>
              </w:rPr>
              <w:t xml:space="preserve">Bu Yasanın 43’üncü maddesinin (2)’nci fıkrasında belirtilen tüm idari cezalara çarptırılan ve buna rağmen </w:t>
            </w:r>
            <w:r w:rsidRPr="00AB66D7">
              <w:rPr>
                <w:lang w:eastAsia="tr-TR"/>
              </w:rPr>
              <w:t xml:space="preserve">aynı ihlali, </w:t>
            </w:r>
            <w:r>
              <w:rPr>
                <w:lang w:eastAsia="tr-TR"/>
              </w:rPr>
              <w:t xml:space="preserve">son </w:t>
            </w:r>
            <w:r w:rsidRPr="00AB66D7">
              <w:rPr>
                <w:lang w:eastAsia="tr-TR"/>
              </w:rPr>
              <w:t xml:space="preserve">ceza tarihinden itibaren </w:t>
            </w:r>
            <w:r w:rsidR="00E17A13">
              <w:rPr>
                <w:lang w:eastAsia="tr-TR"/>
              </w:rPr>
              <w:t>6 (</w:t>
            </w:r>
            <w:r w:rsidRPr="00AB66D7">
              <w:rPr>
                <w:lang w:eastAsia="tr-TR"/>
              </w:rPr>
              <w:t>altı</w:t>
            </w:r>
            <w:r w:rsidR="00E17A13">
              <w:rPr>
                <w:lang w:eastAsia="tr-TR"/>
              </w:rPr>
              <w:t>)</w:t>
            </w:r>
            <w:r w:rsidRPr="00AB66D7">
              <w:rPr>
                <w:lang w:eastAsia="tr-TR"/>
              </w:rPr>
              <w:t xml:space="preserve"> </w:t>
            </w:r>
            <w:r w:rsidRPr="009E1F67">
              <w:rPr>
                <w:color w:val="000000"/>
                <w:lang w:eastAsia="tr-TR"/>
              </w:rPr>
              <w:t>aylık süre içerisinde yeniden tekrarlayan yayıncının direktör ve yöneticileri ile program yapımcısı ve varsa sunucusu bir suç işlemiş olur ve mahkûmiyetleri halinde</w:t>
            </w:r>
            <w:r>
              <w:rPr>
                <w:color w:val="000000"/>
                <w:lang w:eastAsia="tr-TR"/>
              </w:rPr>
              <w:t xml:space="preserve"> haklarında</w:t>
            </w:r>
            <w:r w:rsidRPr="009E1F67">
              <w:rPr>
                <w:color w:val="000000"/>
                <w:lang w:eastAsia="tr-TR"/>
              </w:rPr>
              <w:t xml:space="preserve"> </w:t>
            </w:r>
            <w:r>
              <w:rPr>
                <w:color w:val="000000"/>
                <w:lang w:eastAsia="tr-TR"/>
              </w:rPr>
              <w:t xml:space="preserve">1 (bir) </w:t>
            </w:r>
            <w:r w:rsidRPr="009E1F67">
              <w:rPr>
                <w:color w:val="000000"/>
                <w:lang w:eastAsia="tr-TR"/>
              </w:rPr>
              <w:t>asgari ücret</w:t>
            </w:r>
            <w:r>
              <w:rPr>
                <w:color w:val="000000"/>
                <w:lang w:eastAsia="tr-TR"/>
              </w:rPr>
              <w:t>e</w:t>
            </w:r>
            <w:r w:rsidRPr="009E1F67">
              <w:rPr>
                <w:color w:val="000000"/>
                <w:lang w:eastAsia="tr-TR"/>
              </w:rPr>
              <w:t xml:space="preserve"> kadar para cezası </w:t>
            </w:r>
            <w:r>
              <w:rPr>
                <w:color w:val="000000"/>
                <w:lang w:eastAsia="tr-TR"/>
              </w:rPr>
              <w:t xml:space="preserve">veya </w:t>
            </w:r>
            <w:r w:rsidRPr="009E1F67">
              <w:rPr>
                <w:color w:val="000000"/>
                <w:lang w:eastAsia="tr-TR"/>
              </w:rPr>
              <w:t xml:space="preserve">suça konu programın yayını </w:t>
            </w:r>
            <w:r>
              <w:rPr>
                <w:color w:val="000000"/>
                <w:lang w:eastAsia="tr-TR"/>
              </w:rPr>
              <w:t>12 (</w:t>
            </w:r>
            <w:r w:rsidRPr="009E1F67">
              <w:rPr>
                <w:color w:val="000000"/>
                <w:lang w:eastAsia="tr-TR"/>
              </w:rPr>
              <w:t>on iki</w:t>
            </w:r>
            <w:r>
              <w:rPr>
                <w:color w:val="000000"/>
                <w:lang w:eastAsia="tr-TR"/>
              </w:rPr>
              <w:t>)</w:t>
            </w:r>
            <w:r w:rsidRPr="009E1F67">
              <w:rPr>
                <w:color w:val="000000"/>
                <w:lang w:eastAsia="tr-TR"/>
              </w:rPr>
              <w:t xml:space="preserve"> defaya kadar durdurma cezası </w:t>
            </w:r>
            <w:r>
              <w:rPr>
                <w:color w:val="000000"/>
                <w:lang w:eastAsia="tr-TR"/>
              </w:rPr>
              <w:t xml:space="preserve">veya her iki ceza birden </w:t>
            </w:r>
            <w:r w:rsidRPr="00AB66D7">
              <w:rPr>
                <w:lang w:eastAsia="tr-TR"/>
              </w:rPr>
              <w:t>verilebilir.</w:t>
            </w:r>
          </w:p>
        </w:tc>
      </w:tr>
      <w:tr w:rsidR="00EF37FA" w:rsidRPr="00C539A7" w14:paraId="4311C76A" w14:textId="77777777" w:rsidTr="00E17A13">
        <w:trPr>
          <w:trHeight w:val="242"/>
        </w:trPr>
        <w:tc>
          <w:tcPr>
            <w:tcW w:w="2053" w:type="dxa"/>
          </w:tcPr>
          <w:p w14:paraId="5AF28277" w14:textId="77777777" w:rsidR="00EF37FA" w:rsidRPr="00C539A7" w:rsidRDefault="00EF37FA" w:rsidP="00806655">
            <w:pPr>
              <w:jc w:val="both"/>
            </w:pPr>
          </w:p>
        </w:tc>
        <w:tc>
          <w:tcPr>
            <w:tcW w:w="713" w:type="dxa"/>
            <w:gridSpan w:val="2"/>
          </w:tcPr>
          <w:p w14:paraId="24840625" w14:textId="77777777" w:rsidR="00EF37FA" w:rsidRPr="00C539A7" w:rsidRDefault="00EF37FA" w:rsidP="00806655">
            <w:pPr>
              <w:jc w:val="both"/>
            </w:pPr>
          </w:p>
        </w:tc>
        <w:tc>
          <w:tcPr>
            <w:tcW w:w="627" w:type="dxa"/>
            <w:gridSpan w:val="3"/>
          </w:tcPr>
          <w:p w14:paraId="77EC7708" w14:textId="77777777" w:rsidR="00EF37FA" w:rsidRPr="00C539A7" w:rsidRDefault="00EF37FA" w:rsidP="00806655">
            <w:pPr>
              <w:jc w:val="both"/>
            </w:pPr>
          </w:p>
        </w:tc>
        <w:tc>
          <w:tcPr>
            <w:tcW w:w="1251" w:type="dxa"/>
            <w:gridSpan w:val="2"/>
          </w:tcPr>
          <w:p w14:paraId="459F5395" w14:textId="77777777" w:rsidR="00EF37FA" w:rsidRPr="00C539A7" w:rsidRDefault="00EF37FA" w:rsidP="00806655">
            <w:pPr>
              <w:jc w:val="both"/>
            </w:pPr>
          </w:p>
        </w:tc>
        <w:tc>
          <w:tcPr>
            <w:tcW w:w="567" w:type="dxa"/>
            <w:gridSpan w:val="2"/>
          </w:tcPr>
          <w:p w14:paraId="0C5667B4" w14:textId="77777777" w:rsidR="00EF37FA" w:rsidRPr="00C539A7" w:rsidRDefault="00EF37FA" w:rsidP="00806655">
            <w:pPr>
              <w:jc w:val="both"/>
            </w:pPr>
          </w:p>
        </w:tc>
        <w:tc>
          <w:tcPr>
            <w:tcW w:w="567" w:type="dxa"/>
            <w:gridSpan w:val="2"/>
          </w:tcPr>
          <w:p w14:paraId="69D51F6F" w14:textId="77777777" w:rsidR="00EF37FA" w:rsidRPr="00C539A7" w:rsidRDefault="00EF37FA" w:rsidP="00806655">
            <w:pPr>
              <w:jc w:val="both"/>
            </w:pPr>
          </w:p>
        </w:tc>
        <w:tc>
          <w:tcPr>
            <w:tcW w:w="567" w:type="dxa"/>
            <w:gridSpan w:val="2"/>
          </w:tcPr>
          <w:p w14:paraId="3023C442" w14:textId="1364EDD0" w:rsidR="00EF37FA" w:rsidRPr="00C539A7" w:rsidRDefault="00EF37FA" w:rsidP="00806655">
            <w:pPr>
              <w:jc w:val="both"/>
            </w:pPr>
            <w:r w:rsidRPr="00C539A7">
              <w:t>(B)</w:t>
            </w:r>
          </w:p>
        </w:tc>
        <w:tc>
          <w:tcPr>
            <w:tcW w:w="3828" w:type="dxa"/>
            <w:gridSpan w:val="3"/>
          </w:tcPr>
          <w:p w14:paraId="672CF722" w14:textId="0BD77187" w:rsidR="00EF37FA" w:rsidRPr="00C539A7" w:rsidRDefault="000F4D04" w:rsidP="00806655">
            <w:pPr>
              <w:jc w:val="both"/>
              <w:rPr>
                <w:color w:val="000000"/>
                <w:lang w:eastAsia="tr-TR"/>
              </w:rPr>
            </w:pPr>
            <w:r w:rsidRPr="009E1F67">
              <w:rPr>
                <w:color w:val="000000"/>
                <w:lang w:eastAsia="tr-TR"/>
              </w:rPr>
              <w:t xml:space="preserve">Film, klip, reklam gibi periyodik olmayan yayınlarda yukarıdaki (A) bendinde belirtilen program durdurma cezası yerine </w:t>
            </w:r>
            <w:r>
              <w:rPr>
                <w:color w:val="000000"/>
                <w:lang w:eastAsia="tr-TR"/>
              </w:rPr>
              <w:t xml:space="preserve">1 (bir) </w:t>
            </w:r>
            <w:r w:rsidRPr="009E1F67">
              <w:rPr>
                <w:color w:val="000000"/>
                <w:lang w:eastAsia="tr-TR"/>
              </w:rPr>
              <w:t>asgari ücret</w:t>
            </w:r>
            <w:r>
              <w:rPr>
                <w:color w:val="000000"/>
                <w:lang w:eastAsia="tr-TR"/>
              </w:rPr>
              <w:t xml:space="preserve">e </w:t>
            </w:r>
            <w:r w:rsidRPr="009E1F67">
              <w:rPr>
                <w:color w:val="000000"/>
                <w:lang w:eastAsia="tr-TR"/>
              </w:rPr>
              <w:t xml:space="preserve">kadar para </w:t>
            </w:r>
            <w:r w:rsidRPr="00AB66D7">
              <w:rPr>
                <w:lang w:eastAsia="tr-TR"/>
              </w:rPr>
              <w:t>cezası verilebilir.</w:t>
            </w:r>
          </w:p>
        </w:tc>
      </w:tr>
      <w:tr w:rsidR="00EF37FA" w:rsidRPr="00C539A7" w14:paraId="3C02443D" w14:textId="77777777" w:rsidTr="00E17A13">
        <w:trPr>
          <w:trHeight w:val="242"/>
        </w:trPr>
        <w:tc>
          <w:tcPr>
            <w:tcW w:w="2053" w:type="dxa"/>
          </w:tcPr>
          <w:p w14:paraId="5C3A2CEC" w14:textId="77777777" w:rsidR="00EF37FA" w:rsidRPr="00C539A7" w:rsidRDefault="00EF37FA" w:rsidP="00806655">
            <w:pPr>
              <w:jc w:val="both"/>
            </w:pPr>
          </w:p>
        </w:tc>
        <w:tc>
          <w:tcPr>
            <w:tcW w:w="713" w:type="dxa"/>
            <w:gridSpan w:val="2"/>
          </w:tcPr>
          <w:p w14:paraId="3EDA3A9E" w14:textId="77777777" w:rsidR="00EF37FA" w:rsidRPr="00C539A7" w:rsidRDefault="00EF37FA" w:rsidP="00806655">
            <w:pPr>
              <w:jc w:val="both"/>
            </w:pPr>
          </w:p>
        </w:tc>
        <w:tc>
          <w:tcPr>
            <w:tcW w:w="627" w:type="dxa"/>
            <w:gridSpan w:val="3"/>
          </w:tcPr>
          <w:p w14:paraId="550793EB" w14:textId="77777777" w:rsidR="00EF37FA" w:rsidRPr="00C539A7" w:rsidRDefault="00EF37FA" w:rsidP="00806655">
            <w:pPr>
              <w:jc w:val="both"/>
            </w:pPr>
          </w:p>
        </w:tc>
        <w:tc>
          <w:tcPr>
            <w:tcW w:w="1251" w:type="dxa"/>
            <w:gridSpan w:val="2"/>
          </w:tcPr>
          <w:p w14:paraId="1EC27404" w14:textId="77777777" w:rsidR="00EF37FA" w:rsidRPr="00C539A7" w:rsidRDefault="00EF37FA" w:rsidP="00806655">
            <w:pPr>
              <w:jc w:val="both"/>
            </w:pPr>
          </w:p>
        </w:tc>
        <w:tc>
          <w:tcPr>
            <w:tcW w:w="567" w:type="dxa"/>
            <w:gridSpan w:val="2"/>
          </w:tcPr>
          <w:p w14:paraId="24E98889" w14:textId="77777777" w:rsidR="00EF37FA" w:rsidRPr="00C539A7" w:rsidRDefault="00EF37FA" w:rsidP="00806655">
            <w:pPr>
              <w:jc w:val="both"/>
            </w:pPr>
          </w:p>
        </w:tc>
        <w:tc>
          <w:tcPr>
            <w:tcW w:w="567" w:type="dxa"/>
            <w:gridSpan w:val="2"/>
          </w:tcPr>
          <w:p w14:paraId="2E27A366" w14:textId="77777777" w:rsidR="00EF37FA" w:rsidRPr="00C539A7" w:rsidRDefault="00EF37FA" w:rsidP="00806655">
            <w:pPr>
              <w:jc w:val="both"/>
            </w:pPr>
          </w:p>
        </w:tc>
        <w:tc>
          <w:tcPr>
            <w:tcW w:w="567" w:type="dxa"/>
            <w:gridSpan w:val="2"/>
          </w:tcPr>
          <w:p w14:paraId="41B4394D" w14:textId="5A4C2FEC" w:rsidR="00EF37FA" w:rsidRPr="00C539A7" w:rsidRDefault="00EF37FA" w:rsidP="00806655">
            <w:pPr>
              <w:jc w:val="both"/>
            </w:pPr>
            <w:r w:rsidRPr="00C539A7">
              <w:t>(C)</w:t>
            </w:r>
          </w:p>
        </w:tc>
        <w:tc>
          <w:tcPr>
            <w:tcW w:w="3828" w:type="dxa"/>
            <w:gridSpan w:val="3"/>
          </w:tcPr>
          <w:p w14:paraId="3A07101F" w14:textId="7FAACBD7" w:rsidR="00EF37FA" w:rsidRPr="00C539A7" w:rsidRDefault="000F4D04" w:rsidP="00806655">
            <w:pPr>
              <w:jc w:val="both"/>
              <w:rPr>
                <w:color w:val="000000"/>
                <w:lang w:eastAsia="tr-TR"/>
              </w:rPr>
            </w:pPr>
            <w:r w:rsidRPr="009E1F67">
              <w:rPr>
                <w:color w:val="000000"/>
                <w:lang w:eastAsia="tr-TR"/>
              </w:rPr>
              <w:t>Program yapımcısı ve varsa sunucusu yukarıdaki (A) bendi uyarınca verilen program yayınının durdurulması cezasını kapsayan süre içerisinde hiçbir isim altında aynı veya başka bir yayıncıda herhangi bir program yapamaz ve herhangi bir programda periyodik olarak konuk olamaz.</w:t>
            </w:r>
          </w:p>
        </w:tc>
      </w:tr>
      <w:tr w:rsidR="00EF37FA" w:rsidRPr="00C539A7" w14:paraId="0C273CE2" w14:textId="77777777" w:rsidTr="00E17A13">
        <w:trPr>
          <w:trHeight w:val="242"/>
        </w:trPr>
        <w:tc>
          <w:tcPr>
            <w:tcW w:w="2053" w:type="dxa"/>
          </w:tcPr>
          <w:p w14:paraId="641CA821" w14:textId="77777777" w:rsidR="00EF37FA" w:rsidRPr="00C539A7" w:rsidRDefault="00EF37FA" w:rsidP="00806655">
            <w:pPr>
              <w:jc w:val="both"/>
            </w:pPr>
          </w:p>
        </w:tc>
        <w:tc>
          <w:tcPr>
            <w:tcW w:w="713" w:type="dxa"/>
            <w:gridSpan w:val="2"/>
          </w:tcPr>
          <w:p w14:paraId="3A6AE164" w14:textId="77777777" w:rsidR="00EF37FA" w:rsidRPr="00C539A7" w:rsidRDefault="00EF37FA" w:rsidP="00806655">
            <w:pPr>
              <w:jc w:val="both"/>
            </w:pPr>
          </w:p>
        </w:tc>
        <w:tc>
          <w:tcPr>
            <w:tcW w:w="627" w:type="dxa"/>
            <w:gridSpan w:val="3"/>
          </w:tcPr>
          <w:p w14:paraId="31558648" w14:textId="77777777" w:rsidR="00EF37FA" w:rsidRPr="00C539A7" w:rsidRDefault="00EF37FA" w:rsidP="00806655">
            <w:pPr>
              <w:jc w:val="both"/>
            </w:pPr>
          </w:p>
        </w:tc>
        <w:tc>
          <w:tcPr>
            <w:tcW w:w="1251" w:type="dxa"/>
            <w:gridSpan w:val="2"/>
          </w:tcPr>
          <w:p w14:paraId="390D408A" w14:textId="77777777" w:rsidR="00EF37FA" w:rsidRPr="00C539A7" w:rsidRDefault="00EF37FA" w:rsidP="00806655">
            <w:pPr>
              <w:jc w:val="both"/>
            </w:pPr>
          </w:p>
        </w:tc>
        <w:tc>
          <w:tcPr>
            <w:tcW w:w="567" w:type="dxa"/>
            <w:gridSpan w:val="2"/>
          </w:tcPr>
          <w:p w14:paraId="4C71B371" w14:textId="77777777" w:rsidR="00EF37FA" w:rsidRPr="00C539A7" w:rsidRDefault="00EF37FA" w:rsidP="00806655">
            <w:pPr>
              <w:jc w:val="both"/>
            </w:pPr>
          </w:p>
        </w:tc>
        <w:tc>
          <w:tcPr>
            <w:tcW w:w="567" w:type="dxa"/>
            <w:gridSpan w:val="2"/>
          </w:tcPr>
          <w:p w14:paraId="40FDD090" w14:textId="77777777" w:rsidR="00EF37FA" w:rsidRPr="00C539A7" w:rsidRDefault="00EF37FA" w:rsidP="00806655">
            <w:pPr>
              <w:jc w:val="both"/>
            </w:pPr>
          </w:p>
        </w:tc>
        <w:tc>
          <w:tcPr>
            <w:tcW w:w="567" w:type="dxa"/>
            <w:gridSpan w:val="2"/>
          </w:tcPr>
          <w:p w14:paraId="64370E56" w14:textId="5903180C" w:rsidR="00EF37FA" w:rsidRPr="00C539A7" w:rsidRDefault="006036A0" w:rsidP="00806655">
            <w:pPr>
              <w:jc w:val="both"/>
            </w:pPr>
            <w:r>
              <w:t>(Ç</w:t>
            </w:r>
            <w:r w:rsidR="00EF37FA" w:rsidRPr="00C539A7">
              <w:t>)</w:t>
            </w:r>
          </w:p>
        </w:tc>
        <w:tc>
          <w:tcPr>
            <w:tcW w:w="3828" w:type="dxa"/>
            <w:gridSpan w:val="3"/>
          </w:tcPr>
          <w:p w14:paraId="2F2DD3E8" w14:textId="00843440" w:rsidR="00EF37FA" w:rsidRPr="00C539A7" w:rsidRDefault="000F4D04" w:rsidP="00806655">
            <w:pPr>
              <w:jc w:val="both"/>
              <w:rPr>
                <w:color w:val="000000"/>
                <w:lang w:eastAsia="tr-TR"/>
              </w:rPr>
            </w:pPr>
            <w:r w:rsidRPr="009E1F67">
              <w:rPr>
                <w:color w:val="000000"/>
                <w:lang w:eastAsia="tr-TR"/>
              </w:rPr>
              <w:t>Mahkemenin kararı, Kurulun belirleyeceği tarih ve saatte, televizyonda sesli ve görüntülü, radyoda sesli bir metin olarak yayınlanır.</w:t>
            </w:r>
          </w:p>
        </w:tc>
      </w:tr>
      <w:tr w:rsidR="00EF37FA" w:rsidRPr="00C539A7" w14:paraId="2EE767F7" w14:textId="77777777" w:rsidTr="00E17A13">
        <w:trPr>
          <w:trHeight w:val="242"/>
        </w:trPr>
        <w:tc>
          <w:tcPr>
            <w:tcW w:w="2053" w:type="dxa"/>
          </w:tcPr>
          <w:p w14:paraId="76AE9211" w14:textId="77777777" w:rsidR="00EF37FA" w:rsidRPr="00C539A7" w:rsidRDefault="00EF37FA" w:rsidP="00806655">
            <w:pPr>
              <w:jc w:val="both"/>
            </w:pPr>
          </w:p>
        </w:tc>
        <w:tc>
          <w:tcPr>
            <w:tcW w:w="713" w:type="dxa"/>
            <w:gridSpan w:val="2"/>
          </w:tcPr>
          <w:p w14:paraId="2226909C" w14:textId="77777777" w:rsidR="00EF37FA" w:rsidRPr="00C539A7" w:rsidRDefault="00EF37FA" w:rsidP="00806655">
            <w:pPr>
              <w:jc w:val="both"/>
            </w:pPr>
          </w:p>
        </w:tc>
        <w:tc>
          <w:tcPr>
            <w:tcW w:w="627" w:type="dxa"/>
            <w:gridSpan w:val="3"/>
          </w:tcPr>
          <w:p w14:paraId="3C868305" w14:textId="77777777" w:rsidR="00EF37FA" w:rsidRPr="00C539A7" w:rsidRDefault="00EF37FA" w:rsidP="00806655">
            <w:pPr>
              <w:jc w:val="both"/>
            </w:pPr>
          </w:p>
        </w:tc>
        <w:tc>
          <w:tcPr>
            <w:tcW w:w="1251" w:type="dxa"/>
            <w:gridSpan w:val="2"/>
          </w:tcPr>
          <w:p w14:paraId="0F5D2233" w14:textId="77777777" w:rsidR="00EF37FA" w:rsidRPr="00C539A7" w:rsidRDefault="00EF37FA" w:rsidP="00806655">
            <w:pPr>
              <w:jc w:val="both"/>
            </w:pPr>
          </w:p>
        </w:tc>
        <w:tc>
          <w:tcPr>
            <w:tcW w:w="567" w:type="dxa"/>
            <w:gridSpan w:val="2"/>
          </w:tcPr>
          <w:p w14:paraId="02F5A7AB" w14:textId="77777777" w:rsidR="00EF37FA" w:rsidRPr="00C539A7" w:rsidRDefault="00EF37FA" w:rsidP="00806655">
            <w:pPr>
              <w:jc w:val="both"/>
            </w:pPr>
          </w:p>
        </w:tc>
        <w:tc>
          <w:tcPr>
            <w:tcW w:w="567" w:type="dxa"/>
            <w:gridSpan w:val="2"/>
          </w:tcPr>
          <w:p w14:paraId="252DF3E2" w14:textId="77777777" w:rsidR="00EF37FA" w:rsidRPr="00C539A7" w:rsidRDefault="00EF37FA" w:rsidP="00806655">
            <w:pPr>
              <w:jc w:val="both"/>
            </w:pPr>
          </w:p>
        </w:tc>
        <w:tc>
          <w:tcPr>
            <w:tcW w:w="567" w:type="dxa"/>
            <w:gridSpan w:val="2"/>
          </w:tcPr>
          <w:p w14:paraId="6EF1F7BF" w14:textId="0B370A87" w:rsidR="00EF37FA" w:rsidRPr="00C539A7" w:rsidRDefault="006036A0" w:rsidP="00806655">
            <w:pPr>
              <w:jc w:val="both"/>
            </w:pPr>
            <w:r>
              <w:t>(D</w:t>
            </w:r>
            <w:r w:rsidR="00EF37FA" w:rsidRPr="00C539A7">
              <w:t>)</w:t>
            </w:r>
          </w:p>
        </w:tc>
        <w:tc>
          <w:tcPr>
            <w:tcW w:w="3828" w:type="dxa"/>
            <w:gridSpan w:val="3"/>
          </w:tcPr>
          <w:p w14:paraId="53BA58A4" w14:textId="192E774C" w:rsidR="00EF37FA" w:rsidRPr="00C539A7" w:rsidRDefault="000F4D04" w:rsidP="009D56F3">
            <w:pPr>
              <w:jc w:val="both"/>
              <w:rPr>
                <w:color w:val="000000"/>
                <w:lang w:eastAsia="tr-TR"/>
              </w:rPr>
            </w:pPr>
            <w:r w:rsidRPr="009E1F67">
              <w:rPr>
                <w:color w:val="000000"/>
                <w:lang w:eastAsia="tr-TR"/>
              </w:rPr>
              <w:t xml:space="preserve">Durdurulan programların yayın saatinde yayınlanan yayınlarda, hiçbir surette reklama ve sponsora yer verilemez. Program yapımcısı ve varsa sunucusu tarafından herhangi </w:t>
            </w:r>
            <w:r w:rsidRPr="009E1F67">
              <w:rPr>
                <w:color w:val="000000"/>
                <w:lang w:eastAsia="tr-TR"/>
              </w:rPr>
              <w:lastRenderedPageBreak/>
              <w:t xml:space="preserve">bir şekilde program yapılması ve/veya durdurulan programların yayın saatinde reklam ve/veya sponsora yer verilmesi durumunda yayıncının direktör ve yöneticileri bir suç işlemiş olur ve mahkûmiyetleri halinde haklarında </w:t>
            </w:r>
            <w:r w:rsidR="009D56F3">
              <w:rPr>
                <w:color w:val="000000"/>
                <w:lang w:eastAsia="tr-TR"/>
              </w:rPr>
              <w:t>bu maddenin</w:t>
            </w:r>
            <w:r w:rsidRPr="009E1F67">
              <w:rPr>
                <w:color w:val="000000"/>
                <w:lang w:eastAsia="tr-TR"/>
              </w:rPr>
              <w:t xml:space="preserve"> (2)’nci fıkra</w:t>
            </w:r>
            <w:r w:rsidR="009D56F3">
              <w:rPr>
                <w:color w:val="000000"/>
                <w:lang w:eastAsia="tr-TR"/>
              </w:rPr>
              <w:t>sı</w:t>
            </w:r>
            <w:r w:rsidRPr="009E1F67">
              <w:rPr>
                <w:color w:val="000000"/>
                <w:lang w:eastAsia="tr-TR"/>
              </w:rPr>
              <w:t xml:space="preserve"> uyarınca ceza </w:t>
            </w:r>
            <w:r w:rsidRPr="00AB66D7">
              <w:rPr>
                <w:lang w:eastAsia="tr-TR"/>
              </w:rPr>
              <w:t>verilebilir.</w:t>
            </w:r>
          </w:p>
        </w:tc>
      </w:tr>
      <w:tr w:rsidR="00EF37FA" w:rsidRPr="00C539A7" w14:paraId="764D05CF" w14:textId="77777777" w:rsidTr="00E17A13">
        <w:trPr>
          <w:trHeight w:val="242"/>
        </w:trPr>
        <w:tc>
          <w:tcPr>
            <w:tcW w:w="2053" w:type="dxa"/>
          </w:tcPr>
          <w:p w14:paraId="56276A1F" w14:textId="77777777" w:rsidR="00EF37FA" w:rsidRPr="00C539A7" w:rsidRDefault="00EF37FA" w:rsidP="00806655">
            <w:pPr>
              <w:jc w:val="both"/>
            </w:pPr>
          </w:p>
        </w:tc>
        <w:tc>
          <w:tcPr>
            <w:tcW w:w="713" w:type="dxa"/>
            <w:gridSpan w:val="2"/>
          </w:tcPr>
          <w:p w14:paraId="411F03CC" w14:textId="77777777" w:rsidR="00EF37FA" w:rsidRPr="00C539A7" w:rsidRDefault="00EF37FA" w:rsidP="00806655">
            <w:pPr>
              <w:jc w:val="both"/>
            </w:pPr>
          </w:p>
        </w:tc>
        <w:tc>
          <w:tcPr>
            <w:tcW w:w="627" w:type="dxa"/>
            <w:gridSpan w:val="3"/>
          </w:tcPr>
          <w:p w14:paraId="5DE18F76" w14:textId="77777777" w:rsidR="00EF37FA" w:rsidRPr="00C539A7" w:rsidRDefault="00EF37FA" w:rsidP="00806655">
            <w:pPr>
              <w:jc w:val="both"/>
            </w:pPr>
          </w:p>
        </w:tc>
        <w:tc>
          <w:tcPr>
            <w:tcW w:w="1251" w:type="dxa"/>
            <w:gridSpan w:val="2"/>
          </w:tcPr>
          <w:p w14:paraId="3149805A" w14:textId="77777777" w:rsidR="00EF37FA" w:rsidRPr="00C539A7" w:rsidRDefault="00EF37FA" w:rsidP="00806655">
            <w:pPr>
              <w:jc w:val="both"/>
            </w:pPr>
          </w:p>
        </w:tc>
        <w:tc>
          <w:tcPr>
            <w:tcW w:w="567" w:type="dxa"/>
            <w:gridSpan w:val="2"/>
          </w:tcPr>
          <w:p w14:paraId="6BCDD868" w14:textId="77777777" w:rsidR="00EF37FA" w:rsidRPr="00C539A7" w:rsidRDefault="00EF37FA" w:rsidP="00806655">
            <w:pPr>
              <w:jc w:val="both"/>
            </w:pPr>
          </w:p>
        </w:tc>
        <w:tc>
          <w:tcPr>
            <w:tcW w:w="567" w:type="dxa"/>
            <w:gridSpan w:val="2"/>
          </w:tcPr>
          <w:p w14:paraId="52F3F435" w14:textId="7A58BB67" w:rsidR="00EF37FA" w:rsidRPr="00C539A7" w:rsidRDefault="00EF37FA" w:rsidP="00806655">
            <w:pPr>
              <w:jc w:val="both"/>
            </w:pPr>
            <w:r w:rsidRPr="00C539A7">
              <w:t>(2)</w:t>
            </w:r>
          </w:p>
        </w:tc>
        <w:tc>
          <w:tcPr>
            <w:tcW w:w="567" w:type="dxa"/>
            <w:gridSpan w:val="2"/>
          </w:tcPr>
          <w:p w14:paraId="73EC7AC7" w14:textId="4EEA06B9" w:rsidR="00EF37FA" w:rsidRPr="00C539A7" w:rsidRDefault="00EF37FA" w:rsidP="00806655">
            <w:pPr>
              <w:jc w:val="both"/>
            </w:pPr>
            <w:r w:rsidRPr="00C539A7">
              <w:t>(A)</w:t>
            </w:r>
          </w:p>
        </w:tc>
        <w:tc>
          <w:tcPr>
            <w:tcW w:w="3828" w:type="dxa"/>
            <w:gridSpan w:val="3"/>
          </w:tcPr>
          <w:p w14:paraId="522F2937" w14:textId="28ECF3B9" w:rsidR="00EF37FA" w:rsidRPr="00C539A7" w:rsidRDefault="00C8246D" w:rsidP="00806655">
            <w:pPr>
              <w:jc w:val="both"/>
              <w:rPr>
                <w:color w:val="000000"/>
                <w:lang w:eastAsia="tr-TR"/>
              </w:rPr>
            </w:pPr>
            <w:r w:rsidRPr="009E1F67">
              <w:rPr>
                <w:color w:val="000000"/>
                <w:lang w:eastAsia="tr-TR"/>
              </w:rPr>
              <w:t>Program durdurma cezasının ardından cezanın verildiği</w:t>
            </w:r>
            <w:r>
              <w:rPr>
                <w:color w:val="000000"/>
                <w:lang w:eastAsia="tr-TR"/>
              </w:rPr>
              <w:t xml:space="preserve"> tarihten itibaren 1 (</w:t>
            </w:r>
            <w:r w:rsidRPr="009E1F67">
              <w:rPr>
                <w:color w:val="000000"/>
                <w:lang w:eastAsia="tr-TR"/>
              </w:rPr>
              <w:t>bir</w:t>
            </w:r>
            <w:r>
              <w:rPr>
                <w:color w:val="000000"/>
                <w:lang w:eastAsia="tr-TR"/>
              </w:rPr>
              <w:t>)</w:t>
            </w:r>
            <w:r w:rsidRPr="009E1F67">
              <w:rPr>
                <w:color w:val="000000"/>
                <w:lang w:eastAsia="tr-TR"/>
              </w:rPr>
              <w:t xml:space="preserve"> yıl içerisinde, program durdurma cezasına çarptırılmasını gerektirecek ihlali tekrar eden yayıncının direktör ve yöneticileri ile program yapımcısı ve varsa sunucusu bir suç işlemiş olur ve mahkûmiyetleri halinde </w:t>
            </w:r>
            <w:r>
              <w:rPr>
                <w:color w:val="000000"/>
                <w:lang w:eastAsia="tr-TR"/>
              </w:rPr>
              <w:t xml:space="preserve">haklarında </w:t>
            </w:r>
            <w:r w:rsidRPr="009E1F67">
              <w:rPr>
                <w:color w:val="000000"/>
                <w:lang w:eastAsia="tr-TR"/>
              </w:rPr>
              <w:t xml:space="preserve">asgari </w:t>
            </w:r>
            <w:r w:rsidRPr="00F35CF5">
              <w:rPr>
                <w:lang w:eastAsia="tr-TR"/>
              </w:rPr>
              <w:t xml:space="preserve">ücretin </w:t>
            </w:r>
            <w:r>
              <w:rPr>
                <w:lang w:eastAsia="tr-TR"/>
              </w:rPr>
              <w:t>2 (</w:t>
            </w:r>
            <w:r w:rsidRPr="00F35CF5">
              <w:rPr>
                <w:lang w:eastAsia="tr-TR"/>
              </w:rPr>
              <w:t>iki</w:t>
            </w:r>
            <w:r>
              <w:rPr>
                <w:lang w:eastAsia="tr-TR"/>
              </w:rPr>
              <w:t>)</w:t>
            </w:r>
            <w:r w:rsidRPr="00F35CF5">
              <w:rPr>
                <w:lang w:eastAsia="tr-TR"/>
              </w:rPr>
              <w:t xml:space="preserve"> katına kadar para cezası veya </w:t>
            </w:r>
            <w:r>
              <w:rPr>
                <w:lang w:eastAsia="tr-TR"/>
              </w:rPr>
              <w:t>120 (</w:t>
            </w:r>
            <w:r w:rsidRPr="00F35CF5">
              <w:rPr>
                <w:lang w:eastAsia="tr-TR"/>
              </w:rPr>
              <w:t>yüz yirmi</w:t>
            </w:r>
            <w:r>
              <w:rPr>
                <w:lang w:eastAsia="tr-TR"/>
              </w:rPr>
              <w:t>)</w:t>
            </w:r>
            <w:r w:rsidRPr="00F35CF5">
              <w:rPr>
                <w:lang w:eastAsia="tr-TR"/>
              </w:rPr>
              <w:t xml:space="preserve"> güne kadar yayın durdurma cezası veya her iki ceza birden verilebilir.</w:t>
            </w:r>
          </w:p>
        </w:tc>
      </w:tr>
      <w:tr w:rsidR="00EF37FA" w:rsidRPr="00C539A7" w14:paraId="6CEE5B97" w14:textId="77777777" w:rsidTr="00E17A13">
        <w:trPr>
          <w:trHeight w:val="242"/>
        </w:trPr>
        <w:tc>
          <w:tcPr>
            <w:tcW w:w="2053" w:type="dxa"/>
          </w:tcPr>
          <w:p w14:paraId="68B7F683" w14:textId="77777777" w:rsidR="00EF37FA" w:rsidRPr="00C539A7" w:rsidRDefault="00EF37FA" w:rsidP="00806655">
            <w:pPr>
              <w:jc w:val="both"/>
            </w:pPr>
          </w:p>
        </w:tc>
        <w:tc>
          <w:tcPr>
            <w:tcW w:w="713" w:type="dxa"/>
            <w:gridSpan w:val="2"/>
          </w:tcPr>
          <w:p w14:paraId="7478F0A7" w14:textId="77777777" w:rsidR="00EF37FA" w:rsidRPr="00C539A7" w:rsidRDefault="00EF37FA" w:rsidP="00806655">
            <w:pPr>
              <w:jc w:val="both"/>
            </w:pPr>
          </w:p>
        </w:tc>
        <w:tc>
          <w:tcPr>
            <w:tcW w:w="627" w:type="dxa"/>
            <w:gridSpan w:val="3"/>
          </w:tcPr>
          <w:p w14:paraId="5EB53A8A" w14:textId="77777777" w:rsidR="00EF37FA" w:rsidRPr="00C539A7" w:rsidRDefault="00EF37FA" w:rsidP="00806655">
            <w:pPr>
              <w:jc w:val="both"/>
            </w:pPr>
          </w:p>
        </w:tc>
        <w:tc>
          <w:tcPr>
            <w:tcW w:w="1251" w:type="dxa"/>
            <w:gridSpan w:val="2"/>
          </w:tcPr>
          <w:p w14:paraId="6993B458" w14:textId="77777777" w:rsidR="00EF37FA" w:rsidRPr="00C539A7" w:rsidRDefault="00EF37FA" w:rsidP="00806655">
            <w:pPr>
              <w:jc w:val="both"/>
            </w:pPr>
          </w:p>
        </w:tc>
        <w:tc>
          <w:tcPr>
            <w:tcW w:w="567" w:type="dxa"/>
            <w:gridSpan w:val="2"/>
          </w:tcPr>
          <w:p w14:paraId="627A899B" w14:textId="77777777" w:rsidR="00EF37FA" w:rsidRPr="00C539A7" w:rsidRDefault="00EF37FA" w:rsidP="00806655">
            <w:pPr>
              <w:jc w:val="both"/>
            </w:pPr>
          </w:p>
        </w:tc>
        <w:tc>
          <w:tcPr>
            <w:tcW w:w="567" w:type="dxa"/>
            <w:gridSpan w:val="2"/>
          </w:tcPr>
          <w:p w14:paraId="11FDDFE5" w14:textId="77777777" w:rsidR="00EF37FA" w:rsidRPr="00C539A7" w:rsidRDefault="00EF37FA" w:rsidP="00806655">
            <w:pPr>
              <w:jc w:val="both"/>
            </w:pPr>
          </w:p>
        </w:tc>
        <w:tc>
          <w:tcPr>
            <w:tcW w:w="567" w:type="dxa"/>
            <w:gridSpan w:val="2"/>
          </w:tcPr>
          <w:p w14:paraId="53830CD6" w14:textId="0C188ABB" w:rsidR="00EF37FA" w:rsidRPr="00C539A7" w:rsidRDefault="00EF37FA" w:rsidP="00806655">
            <w:pPr>
              <w:jc w:val="both"/>
            </w:pPr>
            <w:r w:rsidRPr="00C539A7">
              <w:t>(B)</w:t>
            </w:r>
          </w:p>
        </w:tc>
        <w:tc>
          <w:tcPr>
            <w:tcW w:w="3828" w:type="dxa"/>
            <w:gridSpan w:val="3"/>
          </w:tcPr>
          <w:p w14:paraId="659053DE" w14:textId="789EE027" w:rsidR="00EF37FA" w:rsidRPr="00C539A7" w:rsidRDefault="00C8246D" w:rsidP="009D56F3">
            <w:pPr>
              <w:jc w:val="both"/>
              <w:rPr>
                <w:color w:val="000000"/>
                <w:lang w:eastAsia="tr-TR"/>
              </w:rPr>
            </w:pPr>
            <w:r w:rsidRPr="009E1F67">
              <w:rPr>
                <w:color w:val="000000"/>
                <w:lang w:eastAsia="tr-TR"/>
              </w:rPr>
              <w:t>Yukarıdaki (A) ben</w:t>
            </w:r>
            <w:r>
              <w:rPr>
                <w:color w:val="000000"/>
                <w:lang w:eastAsia="tr-TR"/>
              </w:rPr>
              <w:t xml:space="preserve">dinde </w:t>
            </w:r>
            <w:r w:rsidRPr="009E1F67">
              <w:rPr>
                <w:color w:val="000000"/>
                <w:lang w:eastAsia="tr-TR"/>
              </w:rPr>
              <w:t xml:space="preserve">belirtilen cezayı alan yayıncı hiçbir yayın yapamaz ve yayın yapması durumunda direktör ve yöneticileri bir suç işlemiş olurlar ve mahkûmiyetleri halinde </w:t>
            </w:r>
            <w:r w:rsidRPr="00F35CF5">
              <w:rPr>
                <w:lang w:eastAsia="tr-TR"/>
              </w:rPr>
              <w:t xml:space="preserve">haklarında </w:t>
            </w:r>
            <w:r w:rsidR="009D56F3">
              <w:rPr>
                <w:lang w:eastAsia="tr-TR"/>
              </w:rPr>
              <w:t>bu maddenin</w:t>
            </w:r>
            <w:r w:rsidRPr="00F35CF5">
              <w:rPr>
                <w:lang w:eastAsia="tr-TR"/>
              </w:rPr>
              <w:t xml:space="preserve"> (3)'üncü fıkra</w:t>
            </w:r>
            <w:r w:rsidR="009D56F3">
              <w:rPr>
                <w:lang w:eastAsia="tr-TR"/>
              </w:rPr>
              <w:t>sı</w:t>
            </w:r>
            <w:r w:rsidRPr="00F35CF5">
              <w:rPr>
                <w:lang w:eastAsia="tr-TR"/>
              </w:rPr>
              <w:t xml:space="preserve"> uyarınca ceza verilebilir.</w:t>
            </w:r>
          </w:p>
        </w:tc>
      </w:tr>
      <w:tr w:rsidR="00075BE3" w:rsidRPr="00C539A7" w14:paraId="51C5CE5E" w14:textId="77777777" w:rsidTr="00E17A13">
        <w:trPr>
          <w:trHeight w:val="242"/>
        </w:trPr>
        <w:tc>
          <w:tcPr>
            <w:tcW w:w="2053" w:type="dxa"/>
          </w:tcPr>
          <w:p w14:paraId="1A0DCE28" w14:textId="77777777" w:rsidR="00075BE3" w:rsidRPr="00C539A7" w:rsidRDefault="00075BE3" w:rsidP="00806655">
            <w:pPr>
              <w:jc w:val="both"/>
            </w:pPr>
          </w:p>
        </w:tc>
        <w:tc>
          <w:tcPr>
            <w:tcW w:w="713" w:type="dxa"/>
            <w:gridSpan w:val="2"/>
          </w:tcPr>
          <w:p w14:paraId="1EAA9D1A" w14:textId="77777777" w:rsidR="00075BE3" w:rsidRPr="00C539A7" w:rsidRDefault="00075BE3" w:rsidP="00806655">
            <w:pPr>
              <w:jc w:val="both"/>
            </w:pPr>
          </w:p>
        </w:tc>
        <w:tc>
          <w:tcPr>
            <w:tcW w:w="627" w:type="dxa"/>
            <w:gridSpan w:val="3"/>
          </w:tcPr>
          <w:p w14:paraId="1259B1FF" w14:textId="77777777" w:rsidR="00075BE3" w:rsidRPr="00C539A7" w:rsidRDefault="00075BE3" w:rsidP="00806655">
            <w:pPr>
              <w:jc w:val="both"/>
            </w:pPr>
          </w:p>
        </w:tc>
        <w:tc>
          <w:tcPr>
            <w:tcW w:w="1251" w:type="dxa"/>
            <w:gridSpan w:val="2"/>
          </w:tcPr>
          <w:p w14:paraId="160E40AB" w14:textId="77777777" w:rsidR="00075BE3" w:rsidRPr="00C539A7" w:rsidRDefault="00075BE3" w:rsidP="00806655">
            <w:pPr>
              <w:jc w:val="both"/>
            </w:pPr>
          </w:p>
        </w:tc>
        <w:tc>
          <w:tcPr>
            <w:tcW w:w="567" w:type="dxa"/>
            <w:gridSpan w:val="2"/>
          </w:tcPr>
          <w:p w14:paraId="3BD3A4B8" w14:textId="77777777" w:rsidR="00075BE3" w:rsidRPr="00C539A7" w:rsidRDefault="00075BE3" w:rsidP="00806655">
            <w:pPr>
              <w:jc w:val="both"/>
            </w:pPr>
          </w:p>
        </w:tc>
        <w:tc>
          <w:tcPr>
            <w:tcW w:w="567" w:type="dxa"/>
            <w:gridSpan w:val="2"/>
          </w:tcPr>
          <w:p w14:paraId="4162F8B4" w14:textId="3EB3EFF0" w:rsidR="00075BE3" w:rsidRPr="00C539A7" w:rsidRDefault="00075BE3" w:rsidP="00806655">
            <w:pPr>
              <w:jc w:val="both"/>
            </w:pPr>
            <w:r w:rsidRPr="00C539A7">
              <w:t>(3)</w:t>
            </w:r>
          </w:p>
        </w:tc>
        <w:tc>
          <w:tcPr>
            <w:tcW w:w="567" w:type="dxa"/>
            <w:gridSpan w:val="2"/>
          </w:tcPr>
          <w:p w14:paraId="0CEBE90F" w14:textId="154CD1A7" w:rsidR="00075BE3" w:rsidRPr="00C539A7" w:rsidRDefault="00075BE3" w:rsidP="00806655">
            <w:pPr>
              <w:jc w:val="both"/>
            </w:pPr>
            <w:r w:rsidRPr="00C539A7">
              <w:t>(A)</w:t>
            </w:r>
          </w:p>
        </w:tc>
        <w:tc>
          <w:tcPr>
            <w:tcW w:w="3828" w:type="dxa"/>
            <w:gridSpan w:val="3"/>
          </w:tcPr>
          <w:p w14:paraId="5158ABDB" w14:textId="020A3F31" w:rsidR="00EF4370" w:rsidRPr="00C539A7" w:rsidRDefault="00C8246D" w:rsidP="009D56F3">
            <w:pPr>
              <w:jc w:val="both"/>
              <w:rPr>
                <w:color w:val="000000"/>
                <w:lang w:eastAsia="tr-TR"/>
              </w:rPr>
            </w:pPr>
            <w:r w:rsidRPr="009E1F67">
              <w:rPr>
                <w:color w:val="000000"/>
                <w:lang w:eastAsia="tr-TR"/>
              </w:rPr>
              <w:t xml:space="preserve">Yukarıdaki (2)’nci fıkra kuralları uyarınca Mahkemenin verdiği yayın yapma yasağı cezasının süresi dolmadan yayın yapan yayıncının direktör ve yöneticileri bir suç işlemiş </w:t>
            </w:r>
            <w:r w:rsidRPr="004B3D3F">
              <w:rPr>
                <w:lang w:eastAsia="tr-TR"/>
              </w:rPr>
              <w:t xml:space="preserve">olurlar ve mahkûmiyetleri halinde </w:t>
            </w:r>
            <w:r>
              <w:rPr>
                <w:lang w:eastAsia="tr-TR"/>
              </w:rPr>
              <w:t xml:space="preserve">haklarında </w:t>
            </w:r>
            <w:r w:rsidRPr="004B3D3F">
              <w:rPr>
                <w:lang w:eastAsia="tr-TR"/>
              </w:rPr>
              <w:t>asgari ücretin 3 (üç) katına kadar para cezası veya 1 (bir) yıla kadar hapis cezası veya her iki ceza birden verilebilir.</w:t>
            </w:r>
          </w:p>
        </w:tc>
      </w:tr>
      <w:tr w:rsidR="00075BE3" w:rsidRPr="00C539A7" w14:paraId="6DBF09C5" w14:textId="77777777" w:rsidTr="00E17A13">
        <w:trPr>
          <w:trHeight w:val="242"/>
        </w:trPr>
        <w:tc>
          <w:tcPr>
            <w:tcW w:w="2053" w:type="dxa"/>
          </w:tcPr>
          <w:p w14:paraId="07FCD5FE" w14:textId="77777777" w:rsidR="00075BE3" w:rsidRPr="00C539A7" w:rsidRDefault="00075BE3" w:rsidP="00806655">
            <w:pPr>
              <w:jc w:val="both"/>
            </w:pPr>
          </w:p>
        </w:tc>
        <w:tc>
          <w:tcPr>
            <w:tcW w:w="713" w:type="dxa"/>
            <w:gridSpan w:val="2"/>
          </w:tcPr>
          <w:p w14:paraId="09AA2427" w14:textId="77777777" w:rsidR="00075BE3" w:rsidRPr="00C539A7" w:rsidRDefault="00075BE3" w:rsidP="00806655">
            <w:pPr>
              <w:jc w:val="both"/>
            </w:pPr>
          </w:p>
        </w:tc>
        <w:tc>
          <w:tcPr>
            <w:tcW w:w="627" w:type="dxa"/>
            <w:gridSpan w:val="3"/>
          </w:tcPr>
          <w:p w14:paraId="5F39AC74" w14:textId="77777777" w:rsidR="00075BE3" w:rsidRPr="00C539A7" w:rsidRDefault="00075BE3" w:rsidP="00806655">
            <w:pPr>
              <w:jc w:val="both"/>
            </w:pPr>
          </w:p>
        </w:tc>
        <w:tc>
          <w:tcPr>
            <w:tcW w:w="1251" w:type="dxa"/>
            <w:gridSpan w:val="2"/>
          </w:tcPr>
          <w:p w14:paraId="4299D880" w14:textId="77777777" w:rsidR="00075BE3" w:rsidRPr="00C539A7" w:rsidRDefault="00075BE3" w:rsidP="00806655">
            <w:pPr>
              <w:jc w:val="both"/>
            </w:pPr>
          </w:p>
        </w:tc>
        <w:tc>
          <w:tcPr>
            <w:tcW w:w="567" w:type="dxa"/>
            <w:gridSpan w:val="2"/>
          </w:tcPr>
          <w:p w14:paraId="231371BB" w14:textId="77777777" w:rsidR="00075BE3" w:rsidRPr="00C539A7" w:rsidRDefault="00075BE3" w:rsidP="00806655">
            <w:pPr>
              <w:jc w:val="both"/>
            </w:pPr>
          </w:p>
        </w:tc>
        <w:tc>
          <w:tcPr>
            <w:tcW w:w="567" w:type="dxa"/>
            <w:gridSpan w:val="2"/>
          </w:tcPr>
          <w:p w14:paraId="3BFED47F" w14:textId="77777777" w:rsidR="00075BE3" w:rsidRPr="00C539A7" w:rsidRDefault="00075BE3" w:rsidP="00806655">
            <w:pPr>
              <w:jc w:val="both"/>
            </w:pPr>
          </w:p>
        </w:tc>
        <w:tc>
          <w:tcPr>
            <w:tcW w:w="567" w:type="dxa"/>
            <w:gridSpan w:val="2"/>
          </w:tcPr>
          <w:p w14:paraId="3A2AE381" w14:textId="51A18EB1" w:rsidR="00075BE3" w:rsidRPr="00C539A7" w:rsidRDefault="00075BE3" w:rsidP="00806655">
            <w:pPr>
              <w:jc w:val="both"/>
            </w:pPr>
            <w:r w:rsidRPr="00C539A7">
              <w:t>(B)</w:t>
            </w:r>
          </w:p>
        </w:tc>
        <w:tc>
          <w:tcPr>
            <w:tcW w:w="3828" w:type="dxa"/>
            <w:gridSpan w:val="3"/>
          </w:tcPr>
          <w:p w14:paraId="1A669DC3" w14:textId="14DC0E8B" w:rsidR="00075BE3" w:rsidRPr="00C539A7" w:rsidRDefault="00C8246D" w:rsidP="00806655">
            <w:pPr>
              <w:jc w:val="both"/>
              <w:rPr>
                <w:color w:val="000000"/>
                <w:lang w:eastAsia="tr-TR"/>
              </w:rPr>
            </w:pPr>
            <w:r w:rsidRPr="009E1F67">
              <w:rPr>
                <w:color w:val="000000"/>
                <w:lang w:eastAsia="tr-TR"/>
              </w:rPr>
              <w:t>Hakkında yukarıdaki (A) bendi</w:t>
            </w:r>
            <w:r>
              <w:rPr>
                <w:color w:val="000000"/>
                <w:lang w:eastAsia="tr-TR"/>
              </w:rPr>
              <w:t xml:space="preserve"> uyarınca </w:t>
            </w:r>
            <w:r w:rsidRPr="009E1F67">
              <w:rPr>
                <w:color w:val="000000"/>
                <w:lang w:eastAsia="tr-TR"/>
              </w:rPr>
              <w:t>ceza verilen yayıncının direktör ve yöneticileri</w:t>
            </w:r>
            <w:r>
              <w:rPr>
                <w:color w:val="000000"/>
                <w:lang w:eastAsia="tr-TR"/>
              </w:rPr>
              <w:t>, 1</w:t>
            </w:r>
            <w:r w:rsidRPr="009E1F67">
              <w:rPr>
                <w:color w:val="000000"/>
                <w:lang w:eastAsia="tr-TR"/>
              </w:rPr>
              <w:t xml:space="preserve"> </w:t>
            </w:r>
            <w:r>
              <w:rPr>
                <w:color w:val="000000"/>
                <w:lang w:eastAsia="tr-TR"/>
              </w:rPr>
              <w:t>(</w:t>
            </w:r>
            <w:r w:rsidRPr="009E1F67">
              <w:rPr>
                <w:color w:val="000000"/>
                <w:lang w:eastAsia="tr-TR"/>
              </w:rPr>
              <w:t>bir</w:t>
            </w:r>
            <w:r>
              <w:rPr>
                <w:color w:val="000000"/>
                <w:lang w:eastAsia="tr-TR"/>
              </w:rPr>
              <w:t>)</w:t>
            </w:r>
            <w:r w:rsidRPr="009E1F67">
              <w:rPr>
                <w:color w:val="000000"/>
                <w:lang w:eastAsia="tr-TR"/>
              </w:rPr>
              <w:t xml:space="preserve"> yıl süre ile hiçbir yayıncıya ortak olamayacakları gibi Kurula yeni bir </w:t>
            </w:r>
            <w:r w:rsidRPr="009E1F67">
              <w:rPr>
                <w:color w:val="000000"/>
                <w:lang w:eastAsia="tr-TR"/>
              </w:rPr>
              <w:lastRenderedPageBreak/>
              <w:t>izin için başvuruda bulunamazlar.</w:t>
            </w:r>
          </w:p>
        </w:tc>
      </w:tr>
      <w:tr w:rsidR="00075BE3" w:rsidRPr="00C539A7" w14:paraId="1745C498" w14:textId="77777777" w:rsidTr="00E17A13">
        <w:trPr>
          <w:trHeight w:val="242"/>
        </w:trPr>
        <w:tc>
          <w:tcPr>
            <w:tcW w:w="2053" w:type="dxa"/>
          </w:tcPr>
          <w:p w14:paraId="3107F0EA" w14:textId="77777777" w:rsidR="00075BE3" w:rsidRPr="00C539A7" w:rsidRDefault="00075BE3" w:rsidP="00806655">
            <w:pPr>
              <w:jc w:val="both"/>
            </w:pPr>
          </w:p>
        </w:tc>
        <w:tc>
          <w:tcPr>
            <w:tcW w:w="713" w:type="dxa"/>
            <w:gridSpan w:val="2"/>
          </w:tcPr>
          <w:p w14:paraId="18B21E72" w14:textId="77777777" w:rsidR="00075BE3" w:rsidRPr="00C539A7" w:rsidRDefault="00075BE3" w:rsidP="00806655">
            <w:pPr>
              <w:jc w:val="both"/>
            </w:pPr>
          </w:p>
        </w:tc>
        <w:tc>
          <w:tcPr>
            <w:tcW w:w="627" w:type="dxa"/>
            <w:gridSpan w:val="3"/>
          </w:tcPr>
          <w:p w14:paraId="0446C24D" w14:textId="77777777" w:rsidR="00075BE3" w:rsidRPr="00C539A7" w:rsidRDefault="00075BE3" w:rsidP="00806655">
            <w:pPr>
              <w:jc w:val="both"/>
            </w:pPr>
          </w:p>
        </w:tc>
        <w:tc>
          <w:tcPr>
            <w:tcW w:w="1251" w:type="dxa"/>
            <w:gridSpan w:val="2"/>
          </w:tcPr>
          <w:p w14:paraId="2998B102" w14:textId="77777777" w:rsidR="00075BE3" w:rsidRPr="00C539A7" w:rsidRDefault="00075BE3" w:rsidP="00806655">
            <w:pPr>
              <w:jc w:val="both"/>
            </w:pPr>
          </w:p>
        </w:tc>
        <w:tc>
          <w:tcPr>
            <w:tcW w:w="567" w:type="dxa"/>
            <w:gridSpan w:val="2"/>
          </w:tcPr>
          <w:p w14:paraId="61CB5392" w14:textId="77777777" w:rsidR="00075BE3" w:rsidRPr="00C539A7" w:rsidRDefault="00075BE3" w:rsidP="00806655">
            <w:pPr>
              <w:jc w:val="both"/>
            </w:pPr>
          </w:p>
        </w:tc>
        <w:tc>
          <w:tcPr>
            <w:tcW w:w="567" w:type="dxa"/>
            <w:gridSpan w:val="2"/>
          </w:tcPr>
          <w:p w14:paraId="5051EA92" w14:textId="2FC4C2BE" w:rsidR="00075BE3" w:rsidRPr="00C539A7" w:rsidRDefault="00075BE3" w:rsidP="00806655">
            <w:pPr>
              <w:jc w:val="both"/>
            </w:pPr>
            <w:r w:rsidRPr="00C539A7">
              <w:t>(4)</w:t>
            </w:r>
          </w:p>
        </w:tc>
        <w:tc>
          <w:tcPr>
            <w:tcW w:w="4395" w:type="dxa"/>
            <w:gridSpan w:val="5"/>
          </w:tcPr>
          <w:p w14:paraId="3DA8FEDA" w14:textId="281D3A8B" w:rsidR="00075BE3" w:rsidRPr="00C539A7" w:rsidRDefault="00E50AD3" w:rsidP="00806655">
            <w:pPr>
              <w:jc w:val="both"/>
              <w:rPr>
                <w:color w:val="000000"/>
                <w:lang w:eastAsia="tr-TR"/>
              </w:rPr>
            </w:pPr>
            <w:r w:rsidRPr="009E1F67">
              <w:rPr>
                <w:color w:val="000000"/>
                <w:lang w:eastAsia="tr-TR"/>
              </w:rPr>
              <w:t>Bu Yasa kurallarında belirtilen şekilde lisans almadan yayın yapan veya hile yolu ile bir l</w:t>
            </w:r>
            <w:r>
              <w:rPr>
                <w:color w:val="000000"/>
                <w:lang w:eastAsia="tr-TR"/>
              </w:rPr>
              <w:t>isansa sahip olan veya lisansı M</w:t>
            </w:r>
            <w:r w:rsidRPr="009E1F67">
              <w:rPr>
                <w:color w:val="000000"/>
                <w:lang w:eastAsia="tr-TR"/>
              </w:rPr>
              <w:t xml:space="preserve">ahkeme tarafından iptal edilmesine rağmen yayını sürdüren veya yeniden iletim yayın lisansı iptal edilmesine rağmen yayını devam eden gerçek veya tüzel kişiler ve/veya yayıncıların  direktör ve yöneticileri bir suç işlemiş olurlar ve </w:t>
            </w:r>
            <w:r w:rsidRPr="007765B3">
              <w:rPr>
                <w:lang w:eastAsia="tr-TR"/>
              </w:rPr>
              <w:t xml:space="preserve">mahkûmiyetleri halinde </w:t>
            </w:r>
            <w:r>
              <w:rPr>
                <w:lang w:eastAsia="tr-TR"/>
              </w:rPr>
              <w:t xml:space="preserve">haklarında </w:t>
            </w:r>
            <w:r w:rsidRPr="007765B3">
              <w:rPr>
                <w:lang w:eastAsia="tr-TR"/>
              </w:rPr>
              <w:t>asgari ücretin 2 (iki) katına kadar para cezası veya 1 (bir) yıla kadar hapis cezası veya her iki ceza birden verilebilir.</w:t>
            </w:r>
          </w:p>
        </w:tc>
      </w:tr>
      <w:tr w:rsidR="00075BE3" w:rsidRPr="00C539A7" w14:paraId="4BF2AA96" w14:textId="77777777" w:rsidTr="00E17A13">
        <w:trPr>
          <w:trHeight w:val="242"/>
        </w:trPr>
        <w:tc>
          <w:tcPr>
            <w:tcW w:w="2053" w:type="dxa"/>
          </w:tcPr>
          <w:p w14:paraId="370E3F82" w14:textId="77777777" w:rsidR="00075BE3" w:rsidRPr="00C539A7" w:rsidRDefault="00075BE3" w:rsidP="00806655">
            <w:pPr>
              <w:jc w:val="both"/>
            </w:pPr>
          </w:p>
        </w:tc>
        <w:tc>
          <w:tcPr>
            <w:tcW w:w="713" w:type="dxa"/>
            <w:gridSpan w:val="2"/>
          </w:tcPr>
          <w:p w14:paraId="38A737EB" w14:textId="77777777" w:rsidR="00075BE3" w:rsidRPr="00C539A7" w:rsidRDefault="00075BE3" w:rsidP="00806655">
            <w:pPr>
              <w:jc w:val="both"/>
            </w:pPr>
          </w:p>
        </w:tc>
        <w:tc>
          <w:tcPr>
            <w:tcW w:w="627" w:type="dxa"/>
            <w:gridSpan w:val="3"/>
          </w:tcPr>
          <w:p w14:paraId="02190193" w14:textId="77777777" w:rsidR="00075BE3" w:rsidRPr="00C539A7" w:rsidRDefault="00075BE3" w:rsidP="00806655">
            <w:pPr>
              <w:jc w:val="both"/>
            </w:pPr>
          </w:p>
        </w:tc>
        <w:tc>
          <w:tcPr>
            <w:tcW w:w="1251" w:type="dxa"/>
            <w:gridSpan w:val="2"/>
          </w:tcPr>
          <w:p w14:paraId="145E17A8" w14:textId="77777777" w:rsidR="00075BE3" w:rsidRPr="00C539A7" w:rsidRDefault="00075BE3" w:rsidP="00806655">
            <w:pPr>
              <w:jc w:val="both"/>
            </w:pPr>
          </w:p>
        </w:tc>
        <w:tc>
          <w:tcPr>
            <w:tcW w:w="567" w:type="dxa"/>
            <w:gridSpan w:val="2"/>
          </w:tcPr>
          <w:p w14:paraId="78BE44CC" w14:textId="77777777" w:rsidR="00075BE3" w:rsidRPr="00C539A7" w:rsidRDefault="00075BE3" w:rsidP="00806655">
            <w:pPr>
              <w:jc w:val="both"/>
            </w:pPr>
          </w:p>
        </w:tc>
        <w:tc>
          <w:tcPr>
            <w:tcW w:w="567" w:type="dxa"/>
            <w:gridSpan w:val="2"/>
          </w:tcPr>
          <w:p w14:paraId="366242DE" w14:textId="195AEA6D" w:rsidR="00075BE3" w:rsidRPr="00C539A7" w:rsidRDefault="00075BE3" w:rsidP="00806655">
            <w:pPr>
              <w:jc w:val="both"/>
            </w:pPr>
            <w:r w:rsidRPr="00C539A7">
              <w:t>(5)</w:t>
            </w:r>
          </w:p>
        </w:tc>
        <w:tc>
          <w:tcPr>
            <w:tcW w:w="4395" w:type="dxa"/>
            <w:gridSpan w:val="5"/>
          </w:tcPr>
          <w:p w14:paraId="72AC02C1" w14:textId="6611B212" w:rsidR="00075BE3" w:rsidRPr="00C539A7" w:rsidRDefault="00E50AD3" w:rsidP="00806655">
            <w:pPr>
              <w:jc w:val="both"/>
              <w:rPr>
                <w:color w:val="000000"/>
                <w:lang w:eastAsia="tr-TR"/>
              </w:rPr>
            </w:pPr>
            <w:r w:rsidRPr="002B433C">
              <w:rPr>
                <w:lang w:eastAsia="tr-TR"/>
              </w:rPr>
              <w:t>Yayın kayıtlarını 1 (bir) ay süre ile saklamayan ve bu süre içerisinde bu Yasanın 35’inci maddesinin (7)’nci fıkrası kurallarından herhangi birini ihlal eden ve bu sebeple bu Yasanın 43’üncü maddesinde belirtilen idari cezalara çarptırılmasına rağmen aynı ihlali yineleyen yayıncının direktör ve yöneticileri bir suç işlemiş olurlar ve mahkûmiyetleri halinde haklarında asgari ücretin 2 (iki) katına kadar para cezası veya 1 (bir) yıla kadar hapis cezası veya her iki ceza birden verilebilir. Ayrıca Mahkeme 90 (doksan) güne kadar yayınlarının durdurulmasına da karar verebilir.</w:t>
            </w:r>
          </w:p>
        </w:tc>
      </w:tr>
      <w:tr w:rsidR="00075BE3" w:rsidRPr="00C539A7" w14:paraId="5704C9A3" w14:textId="77777777" w:rsidTr="00E17A13">
        <w:trPr>
          <w:trHeight w:val="242"/>
        </w:trPr>
        <w:tc>
          <w:tcPr>
            <w:tcW w:w="2053" w:type="dxa"/>
          </w:tcPr>
          <w:p w14:paraId="379A7EAA" w14:textId="77777777" w:rsidR="00075BE3" w:rsidRPr="00C539A7" w:rsidRDefault="00075BE3" w:rsidP="00806655">
            <w:pPr>
              <w:jc w:val="both"/>
            </w:pPr>
          </w:p>
        </w:tc>
        <w:tc>
          <w:tcPr>
            <w:tcW w:w="713" w:type="dxa"/>
            <w:gridSpan w:val="2"/>
          </w:tcPr>
          <w:p w14:paraId="3CFA12A1" w14:textId="77777777" w:rsidR="00075BE3" w:rsidRPr="00C539A7" w:rsidRDefault="00075BE3" w:rsidP="00806655">
            <w:pPr>
              <w:jc w:val="both"/>
            </w:pPr>
          </w:p>
        </w:tc>
        <w:tc>
          <w:tcPr>
            <w:tcW w:w="627" w:type="dxa"/>
            <w:gridSpan w:val="3"/>
          </w:tcPr>
          <w:p w14:paraId="60A98048" w14:textId="77777777" w:rsidR="00075BE3" w:rsidRPr="00C539A7" w:rsidRDefault="00075BE3" w:rsidP="00806655">
            <w:pPr>
              <w:jc w:val="both"/>
            </w:pPr>
          </w:p>
        </w:tc>
        <w:tc>
          <w:tcPr>
            <w:tcW w:w="1251" w:type="dxa"/>
            <w:gridSpan w:val="2"/>
          </w:tcPr>
          <w:p w14:paraId="61AB232B" w14:textId="77777777" w:rsidR="00075BE3" w:rsidRPr="00C539A7" w:rsidRDefault="00075BE3" w:rsidP="00806655">
            <w:pPr>
              <w:jc w:val="both"/>
            </w:pPr>
          </w:p>
        </w:tc>
        <w:tc>
          <w:tcPr>
            <w:tcW w:w="567" w:type="dxa"/>
            <w:gridSpan w:val="2"/>
          </w:tcPr>
          <w:p w14:paraId="7D7120BA" w14:textId="77777777" w:rsidR="00075BE3" w:rsidRPr="00C539A7" w:rsidRDefault="00075BE3" w:rsidP="00806655">
            <w:pPr>
              <w:jc w:val="both"/>
            </w:pPr>
          </w:p>
        </w:tc>
        <w:tc>
          <w:tcPr>
            <w:tcW w:w="567" w:type="dxa"/>
            <w:gridSpan w:val="2"/>
          </w:tcPr>
          <w:p w14:paraId="7801864A" w14:textId="386645AC" w:rsidR="00075BE3" w:rsidRPr="00C539A7" w:rsidRDefault="00075BE3" w:rsidP="00806655">
            <w:pPr>
              <w:jc w:val="both"/>
            </w:pPr>
            <w:r w:rsidRPr="00C539A7">
              <w:t>(6)</w:t>
            </w:r>
          </w:p>
        </w:tc>
        <w:tc>
          <w:tcPr>
            <w:tcW w:w="4395" w:type="dxa"/>
            <w:gridSpan w:val="5"/>
          </w:tcPr>
          <w:p w14:paraId="6D89B57F" w14:textId="58F040EA" w:rsidR="00075BE3" w:rsidRPr="00C539A7" w:rsidRDefault="00E50AD3" w:rsidP="00E50AD3">
            <w:pPr>
              <w:jc w:val="both"/>
              <w:rPr>
                <w:color w:val="000000"/>
                <w:lang w:eastAsia="tr-TR"/>
              </w:rPr>
            </w:pPr>
            <w:r w:rsidRPr="009E1F67">
              <w:rPr>
                <w:lang w:eastAsia="tr-TR"/>
              </w:rPr>
              <w:t>Bu madde gereği</w:t>
            </w:r>
            <w:r>
              <w:rPr>
                <w:lang w:eastAsia="tr-TR"/>
              </w:rPr>
              <w:t>nce</w:t>
            </w:r>
            <w:r w:rsidRPr="009E1F67">
              <w:rPr>
                <w:lang w:eastAsia="tr-TR"/>
              </w:rPr>
              <w:t xml:space="preserve"> Mahkemedeki ve/veya polis nezdindeki ve/veya diğer ilgili kurumlardaki adli işlemlerde Kurulu, Hukuk Dairesi (Başsavcılık) temsil eder.</w:t>
            </w:r>
            <w:r>
              <w:rPr>
                <w:lang w:eastAsia="tr-TR"/>
              </w:rPr>
              <w:t>”</w:t>
            </w:r>
          </w:p>
        </w:tc>
      </w:tr>
      <w:tr w:rsidR="00E50AD3" w:rsidRPr="00C539A7" w14:paraId="545E7B4A" w14:textId="77777777" w:rsidTr="00E17A13">
        <w:trPr>
          <w:trHeight w:val="242"/>
        </w:trPr>
        <w:tc>
          <w:tcPr>
            <w:tcW w:w="2053" w:type="dxa"/>
          </w:tcPr>
          <w:p w14:paraId="7F29B92D" w14:textId="77777777" w:rsidR="00E50AD3" w:rsidRPr="00C539A7" w:rsidRDefault="00E50AD3" w:rsidP="00806655">
            <w:pPr>
              <w:jc w:val="both"/>
            </w:pPr>
          </w:p>
        </w:tc>
        <w:tc>
          <w:tcPr>
            <w:tcW w:w="713" w:type="dxa"/>
            <w:gridSpan w:val="2"/>
          </w:tcPr>
          <w:p w14:paraId="7EB1F38C" w14:textId="77777777" w:rsidR="00E50AD3" w:rsidRPr="00C539A7" w:rsidRDefault="00E50AD3" w:rsidP="00806655">
            <w:pPr>
              <w:jc w:val="both"/>
            </w:pPr>
          </w:p>
        </w:tc>
        <w:tc>
          <w:tcPr>
            <w:tcW w:w="627" w:type="dxa"/>
            <w:gridSpan w:val="3"/>
          </w:tcPr>
          <w:p w14:paraId="0BD939F9" w14:textId="77777777" w:rsidR="00E50AD3" w:rsidRPr="00C539A7" w:rsidRDefault="00E50AD3" w:rsidP="00806655">
            <w:pPr>
              <w:jc w:val="both"/>
            </w:pPr>
          </w:p>
        </w:tc>
        <w:tc>
          <w:tcPr>
            <w:tcW w:w="1251" w:type="dxa"/>
            <w:gridSpan w:val="2"/>
          </w:tcPr>
          <w:p w14:paraId="2791BF87" w14:textId="77777777" w:rsidR="00E50AD3" w:rsidRPr="00C539A7" w:rsidRDefault="00E50AD3" w:rsidP="00806655">
            <w:pPr>
              <w:jc w:val="both"/>
            </w:pPr>
          </w:p>
        </w:tc>
        <w:tc>
          <w:tcPr>
            <w:tcW w:w="567" w:type="dxa"/>
            <w:gridSpan w:val="2"/>
          </w:tcPr>
          <w:p w14:paraId="1D6D6F1E" w14:textId="77777777" w:rsidR="00E50AD3" w:rsidRPr="00C539A7" w:rsidRDefault="00E50AD3" w:rsidP="00806655">
            <w:pPr>
              <w:jc w:val="both"/>
            </w:pPr>
          </w:p>
        </w:tc>
        <w:tc>
          <w:tcPr>
            <w:tcW w:w="567" w:type="dxa"/>
            <w:gridSpan w:val="2"/>
          </w:tcPr>
          <w:p w14:paraId="0A4C99E8" w14:textId="77777777" w:rsidR="00E50AD3" w:rsidRPr="00C539A7" w:rsidRDefault="00E50AD3" w:rsidP="00806655">
            <w:pPr>
              <w:jc w:val="both"/>
            </w:pPr>
          </w:p>
        </w:tc>
        <w:tc>
          <w:tcPr>
            <w:tcW w:w="4395" w:type="dxa"/>
            <w:gridSpan w:val="5"/>
          </w:tcPr>
          <w:p w14:paraId="37B9221D" w14:textId="77777777" w:rsidR="00EF4370" w:rsidRPr="009E1F67" w:rsidRDefault="00EF4370" w:rsidP="00E50AD3">
            <w:pPr>
              <w:jc w:val="both"/>
              <w:rPr>
                <w:lang w:eastAsia="tr-TR"/>
              </w:rPr>
            </w:pPr>
          </w:p>
        </w:tc>
      </w:tr>
      <w:tr w:rsidR="00A50AC8" w:rsidRPr="00C539A7" w14:paraId="5FF1F2A5" w14:textId="77777777" w:rsidTr="00175D45">
        <w:trPr>
          <w:trHeight w:val="242"/>
        </w:trPr>
        <w:tc>
          <w:tcPr>
            <w:tcW w:w="2053" w:type="dxa"/>
          </w:tcPr>
          <w:p w14:paraId="4F96A39B" w14:textId="77777777" w:rsidR="00A50AC8" w:rsidRPr="00C539A7" w:rsidRDefault="00A50AC8" w:rsidP="009D56F3">
            <w:r w:rsidRPr="00C539A7">
              <w:t>Geçici Madde</w:t>
            </w:r>
          </w:p>
          <w:p w14:paraId="39361D98" w14:textId="0B551DF4" w:rsidR="00A50AC8" w:rsidRPr="00C539A7" w:rsidRDefault="00A50AC8" w:rsidP="009D56F3">
            <w:r w:rsidRPr="00C539A7">
              <w:rPr>
                <w:color w:val="000000"/>
                <w:lang w:eastAsia="tr-TR"/>
              </w:rPr>
              <w:t>Bölgesel Lisansa Geç</w:t>
            </w:r>
            <w:r w:rsidR="0099281D">
              <w:rPr>
                <w:color w:val="000000"/>
                <w:lang w:eastAsia="tr-TR"/>
              </w:rPr>
              <w:t>iril</w:t>
            </w:r>
            <w:r w:rsidRPr="00C539A7">
              <w:rPr>
                <w:color w:val="000000"/>
                <w:lang w:eastAsia="tr-TR"/>
              </w:rPr>
              <w:t>me</w:t>
            </w:r>
          </w:p>
        </w:tc>
        <w:tc>
          <w:tcPr>
            <w:tcW w:w="8120" w:type="dxa"/>
            <w:gridSpan w:val="16"/>
          </w:tcPr>
          <w:p w14:paraId="6C890782" w14:textId="36DE8D84" w:rsidR="00A50AC8" w:rsidRPr="00A50AC8" w:rsidRDefault="00AA01CD" w:rsidP="003475AB">
            <w:pPr>
              <w:spacing w:before="100" w:beforeAutospacing="1" w:after="100" w:afterAutospacing="1"/>
              <w:jc w:val="both"/>
              <w:rPr>
                <w:color w:val="000000"/>
                <w:lang w:eastAsia="tr-TR"/>
              </w:rPr>
            </w:pPr>
            <w:r>
              <w:rPr>
                <w:lang w:eastAsia="tr-TR"/>
              </w:rPr>
              <w:t xml:space="preserve">1. </w:t>
            </w:r>
            <w:r w:rsidR="003475AB">
              <w:rPr>
                <w:lang w:eastAsia="tr-TR"/>
              </w:rPr>
              <w:t>Bu Yasan</w:t>
            </w:r>
            <w:r w:rsidR="00260A81" w:rsidRPr="00D030BF">
              <w:rPr>
                <w:lang w:eastAsia="tr-TR"/>
              </w:rPr>
              <w:t>ı</w:t>
            </w:r>
            <w:r w:rsidR="003475AB">
              <w:rPr>
                <w:lang w:eastAsia="tr-TR"/>
              </w:rPr>
              <w:t>n</w:t>
            </w:r>
            <w:r w:rsidR="00260A81" w:rsidRPr="00D030BF">
              <w:rPr>
                <w:lang w:eastAsia="tr-TR"/>
              </w:rPr>
              <w:t xml:space="preserve"> yürürlüğe girdiği tarihte yerel lisans sahibi </w:t>
            </w:r>
            <w:r w:rsidR="00260A81">
              <w:rPr>
                <w:lang w:eastAsia="tr-TR"/>
              </w:rPr>
              <w:t xml:space="preserve">olan </w:t>
            </w:r>
            <w:r w:rsidR="00260A81" w:rsidRPr="00D030BF">
              <w:rPr>
                <w:lang w:eastAsia="tr-TR"/>
              </w:rPr>
              <w:t>karasal radyo ve televizyon lisansları, bu (Değişiklik) Yasasının yürürlüğe girdiği tarihten itibaren</w:t>
            </w:r>
            <w:r w:rsidR="00260A81">
              <w:rPr>
                <w:lang w:eastAsia="tr-TR"/>
              </w:rPr>
              <w:t xml:space="preserve"> 6 (altı) ay içinde,</w:t>
            </w:r>
            <w:r w:rsidR="00260A81" w:rsidRPr="00D030BF">
              <w:rPr>
                <w:lang w:eastAsia="tr-TR"/>
              </w:rPr>
              <w:t xml:space="preserve"> Kurul tarafından bölgesel yayın lisansına geçirilirler. </w:t>
            </w:r>
          </w:p>
        </w:tc>
      </w:tr>
      <w:tr w:rsidR="00EF4370" w:rsidRPr="00C539A7" w14:paraId="07D6CABC" w14:textId="77777777" w:rsidTr="00175D45">
        <w:trPr>
          <w:trHeight w:val="242"/>
        </w:trPr>
        <w:tc>
          <w:tcPr>
            <w:tcW w:w="2053" w:type="dxa"/>
          </w:tcPr>
          <w:p w14:paraId="057CA97C" w14:textId="77777777" w:rsidR="00EF4370" w:rsidRPr="00C539A7" w:rsidRDefault="00EF4370" w:rsidP="00806655">
            <w:pPr>
              <w:jc w:val="both"/>
            </w:pPr>
          </w:p>
        </w:tc>
        <w:tc>
          <w:tcPr>
            <w:tcW w:w="8120" w:type="dxa"/>
            <w:gridSpan w:val="16"/>
          </w:tcPr>
          <w:p w14:paraId="1A7EA6EE" w14:textId="77777777" w:rsidR="00EF4370" w:rsidRDefault="00EF4370" w:rsidP="00EF4370">
            <w:pPr>
              <w:spacing w:before="100" w:beforeAutospacing="1" w:after="100" w:afterAutospacing="1"/>
              <w:jc w:val="both"/>
              <w:rPr>
                <w:lang w:eastAsia="tr-TR"/>
              </w:rPr>
            </w:pPr>
          </w:p>
        </w:tc>
      </w:tr>
      <w:tr w:rsidR="00260A81" w:rsidRPr="00C539A7" w14:paraId="62C79ABB" w14:textId="77777777" w:rsidTr="00260A81">
        <w:trPr>
          <w:trHeight w:val="242"/>
        </w:trPr>
        <w:tc>
          <w:tcPr>
            <w:tcW w:w="2053" w:type="dxa"/>
          </w:tcPr>
          <w:p w14:paraId="1D7B406F" w14:textId="3C4743EB" w:rsidR="00260A81" w:rsidRPr="00C539A7" w:rsidRDefault="00260A81" w:rsidP="00806655">
            <w:pPr>
              <w:jc w:val="both"/>
            </w:pPr>
            <w:r w:rsidRPr="00C539A7">
              <w:t>Geçici Madde</w:t>
            </w:r>
          </w:p>
          <w:p w14:paraId="3CED02CB" w14:textId="5717F1DE" w:rsidR="00260A81" w:rsidRPr="00C539A7" w:rsidRDefault="00260A81" w:rsidP="00806655">
            <w:pPr>
              <w:jc w:val="both"/>
            </w:pPr>
            <w:r w:rsidRPr="00F84163">
              <w:rPr>
                <w:color w:val="000000"/>
                <w:lang w:eastAsia="tr-TR"/>
              </w:rPr>
              <w:t>Mevcut IP TV-Radyo, İnternet TV-Radyo ve DMB TV-Radyo Yayınlarının Düzenlenmesi</w:t>
            </w:r>
          </w:p>
        </w:tc>
        <w:tc>
          <w:tcPr>
            <w:tcW w:w="607" w:type="dxa"/>
          </w:tcPr>
          <w:p w14:paraId="383BD77D" w14:textId="64EE2734" w:rsidR="00260A81" w:rsidRPr="00C539A7" w:rsidRDefault="00260A81" w:rsidP="00A50AC8">
            <w:pPr>
              <w:jc w:val="both"/>
              <w:rPr>
                <w:color w:val="000000"/>
                <w:lang w:eastAsia="tr-TR"/>
              </w:rPr>
            </w:pPr>
            <w:r>
              <w:rPr>
                <w:color w:val="000000"/>
                <w:lang w:eastAsia="tr-TR"/>
              </w:rPr>
              <w:t>2.</w:t>
            </w:r>
          </w:p>
        </w:tc>
        <w:tc>
          <w:tcPr>
            <w:tcW w:w="567" w:type="dxa"/>
            <w:gridSpan w:val="2"/>
          </w:tcPr>
          <w:p w14:paraId="6AC6BA83" w14:textId="5FCD9E64" w:rsidR="00260A81" w:rsidRPr="00C539A7" w:rsidRDefault="00260A81" w:rsidP="00A50AC8">
            <w:pPr>
              <w:jc w:val="both"/>
              <w:rPr>
                <w:color w:val="000000"/>
                <w:lang w:eastAsia="tr-TR"/>
              </w:rPr>
            </w:pPr>
            <w:r>
              <w:rPr>
                <w:color w:val="000000"/>
                <w:lang w:eastAsia="tr-TR"/>
              </w:rPr>
              <w:t>(1)</w:t>
            </w:r>
          </w:p>
        </w:tc>
        <w:tc>
          <w:tcPr>
            <w:tcW w:w="6946" w:type="dxa"/>
            <w:gridSpan w:val="13"/>
          </w:tcPr>
          <w:p w14:paraId="338A7C19" w14:textId="038C6AA3" w:rsidR="00260A81" w:rsidRPr="00C539A7" w:rsidRDefault="00260A81" w:rsidP="00A50AC8">
            <w:pPr>
              <w:jc w:val="both"/>
              <w:rPr>
                <w:color w:val="000000"/>
                <w:lang w:eastAsia="tr-TR"/>
              </w:rPr>
            </w:pPr>
            <w:r w:rsidRPr="009E1F67">
              <w:rPr>
                <w:lang w:eastAsia="tr-TR"/>
              </w:rPr>
              <w:t>Bu (Değişiklik) Yasası yürürlüğe girmeden önce yayın yapmakta olan IP TV</w:t>
            </w:r>
            <w:r w:rsidRPr="009E1F67">
              <w:rPr>
                <w:color w:val="000000"/>
                <w:lang w:eastAsia="tr-TR"/>
              </w:rPr>
              <w:t xml:space="preserve">-Radyo, İnternet TV-Radyo ve DMB TV-Radyo yayıncısı </w:t>
            </w:r>
            <w:r w:rsidRPr="00D030BF">
              <w:rPr>
                <w:lang w:eastAsia="tr-TR"/>
              </w:rPr>
              <w:t>gerçek veya tüzel kişiler</w:t>
            </w:r>
            <w:r>
              <w:rPr>
                <w:lang w:eastAsia="tr-TR"/>
              </w:rPr>
              <w:t>, bu (Değişiklik) Yasası yürürlüğe girdiği tarihten itibaren</w:t>
            </w:r>
            <w:r w:rsidRPr="00D030BF">
              <w:rPr>
                <w:lang w:eastAsia="tr-TR"/>
              </w:rPr>
              <w:t xml:space="preserve"> </w:t>
            </w:r>
            <w:r w:rsidRPr="009E1F67">
              <w:rPr>
                <w:color w:val="000000"/>
                <w:lang w:eastAsia="tr-TR"/>
              </w:rPr>
              <w:t xml:space="preserve">en geç </w:t>
            </w:r>
            <w:r>
              <w:rPr>
                <w:color w:val="000000"/>
                <w:lang w:eastAsia="tr-TR"/>
              </w:rPr>
              <w:t>6 (</w:t>
            </w:r>
            <w:r w:rsidRPr="009E1F67">
              <w:rPr>
                <w:color w:val="000000"/>
                <w:lang w:eastAsia="tr-TR"/>
              </w:rPr>
              <w:t>altı</w:t>
            </w:r>
            <w:r>
              <w:rPr>
                <w:color w:val="000000"/>
                <w:lang w:eastAsia="tr-TR"/>
              </w:rPr>
              <w:t>)</w:t>
            </w:r>
            <w:r w:rsidRPr="009E1F67">
              <w:rPr>
                <w:color w:val="000000"/>
                <w:lang w:eastAsia="tr-TR"/>
              </w:rPr>
              <w:t xml:space="preserve"> ay içerisinde, bu Yasaya uygun </w:t>
            </w:r>
            <w:r w:rsidRPr="00F84163">
              <w:rPr>
                <w:lang w:eastAsia="tr-TR"/>
              </w:rPr>
              <w:t xml:space="preserve">şekilde şirket kurarak </w:t>
            </w:r>
            <w:r w:rsidRPr="009E1F67">
              <w:rPr>
                <w:color w:val="000000"/>
                <w:lang w:eastAsia="tr-TR"/>
              </w:rPr>
              <w:t xml:space="preserve">Kuruldan izin almak; her türlü platform işletmecileri ve/veya yayın aktarıcıları, aboneli hizmetler için ise gerekli abonelik bilgilerini Kurula sunarak gerekli kayıtları yaptırıp ödemelere </w:t>
            </w:r>
            <w:r w:rsidRPr="009E1F67">
              <w:rPr>
                <w:color w:val="000000"/>
                <w:lang w:eastAsia="tr-TR"/>
              </w:rPr>
              <w:lastRenderedPageBreak/>
              <w:t>başlamak zorundadırlar</w:t>
            </w:r>
            <w:r>
              <w:rPr>
                <w:color w:val="000000"/>
                <w:lang w:eastAsia="tr-TR"/>
              </w:rPr>
              <w:t>.</w:t>
            </w:r>
          </w:p>
        </w:tc>
      </w:tr>
      <w:tr w:rsidR="00260A81" w:rsidRPr="00C539A7" w14:paraId="3519B95A" w14:textId="77777777" w:rsidTr="00260A81">
        <w:trPr>
          <w:trHeight w:val="242"/>
        </w:trPr>
        <w:tc>
          <w:tcPr>
            <w:tcW w:w="2053" w:type="dxa"/>
          </w:tcPr>
          <w:p w14:paraId="7931236A" w14:textId="77777777" w:rsidR="00260A81" w:rsidRPr="00C539A7" w:rsidRDefault="00260A81" w:rsidP="00806655">
            <w:pPr>
              <w:jc w:val="both"/>
            </w:pPr>
          </w:p>
        </w:tc>
        <w:tc>
          <w:tcPr>
            <w:tcW w:w="607" w:type="dxa"/>
          </w:tcPr>
          <w:p w14:paraId="6D288CE5" w14:textId="77777777" w:rsidR="00260A81" w:rsidRDefault="00260A81" w:rsidP="00A50AC8">
            <w:pPr>
              <w:jc w:val="both"/>
              <w:rPr>
                <w:color w:val="000000"/>
                <w:lang w:eastAsia="tr-TR"/>
              </w:rPr>
            </w:pPr>
          </w:p>
        </w:tc>
        <w:tc>
          <w:tcPr>
            <w:tcW w:w="567" w:type="dxa"/>
            <w:gridSpan w:val="2"/>
          </w:tcPr>
          <w:p w14:paraId="47B222E7" w14:textId="0592409D" w:rsidR="00260A81" w:rsidRDefault="00260A81" w:rsidP="00A50AC8">
            <w:pPr>
              <w:jc w:val="both"/>
              <w:rPr>
                <w:color w:val="000000"/>
                <w:lang w:eastAsia="tr-TR"/>
              </w:rPr>
            </w:pPr>
            <w:r>
              <w:rPr>
                <w:color w:val="000000"/>
                <w:lang w:eastAsia="tr-TR"/>
              </w:rPr>
              <w:t>(2)</w:t>
            </w:r>
          </w:p>
        </w:tc>
        <w:tc>
          <w:tcPr>
            <w:tcW w:w="6946" w:type="dxa"/>
            <w:gridSpan w:val="13"/>
          </w:tcPr>
          <w:p w14:paraId="17F1DF8C" w14:textId="0C39F93D" w:rsidR="00260A81" w:rsidRPr="00C539A7" w:rsidRDefault="00260A81" w:rsidP="00A50AC8">
            <w:pPr>
              <w:jc w:val="both"/>
              <w:rPr>
                <w:color w:val="000000"/>
                <w:lang w:eastAsia="tr-TR"/>
              </w:rPr>
            </w:pPr>
            <w:r w:rsidRPr="008F40A0">
              <w:rPr>
                <w:lang w:eastAsia="tr-TR"/>
              </w:rPr>
              <w:t>Bu madde kapsamında olanlar, bu (Değişiklik) Yasasının yürürlüğe girmesinden itibaren 6 (altı) ay içerisinde Kurula başvurmaları halinde, başvuru ücreti ve yıllık izin ve lisans ücretinden muaf tutulurlar.</w:t>
            </w:r>
          </w:p>
        </w:tc>
      </w:tr>
      <w:tr w:rsidR="00260A81" w:rsidRPr="00C539A7" w14:paraId="2FDE85DC" w14:textId="77777777" w:rsidTr="00260A81">
        <w:trPr>
          <w:trHeight w:val="242"/>
        </w:trPr>
        <w:tc>
          <w:tcPr>
            <w:tcW w:w="2053" w:type="dxa"/>
          </w:tcPr>
          <w:p w14:paraId="3681C7BE" w14:textId="77777777" w:rsidR="00260A81" w:rsidRPr="00C539A7" w:rsidRDefault="00260A81" w:rsidP="00806655">
            <w:pPr>
              <w:jc w:val="both"/>
            </w:pPr>
          </w:p>
        </w:tc>
        <w:tc>
          <w:tcPr>
            <w:tcW w:w="607" w:type="dxa"/>
          </w:tcPr>
          <w:p w14:paraId="2BD896D2" w14:textId="77777777" w:rsidR="00260A81" w:rsidRDefault="00260A81" w:rsidP="00A50AC8">
            <w:pPr>
              <w:jc w:val="both"/>
              <w:rPr>
                <w:color w:val="000000"/>
                <w:lang w:eastAsia="tr-TR"/>
              </w:rPr>
            </w:pPr>
          </w:p>
        </w:tc>
        <w:tc>
          <w:tcPr>
            <w:tcW w:w="567" w:type="dxa"/>
            <w:gridSpan w:val="2"/>
          </w:tcPr>
          <w:p w14:paraId="2F1EC51D" w14:textId="35AB9402" w:rsidR="00260A81" w:rsidRDefault="00260A81" w:rsidP="00A50AC8">
            <w:pPr>
              <w:jc w:val="both"/>
              <w:rPr>
                <w:color w:val="000000"/>
                <w:lang w:eastAsia="tr-TR"/>
              </w:rPr>
            </w:pPr>
            <w:r>
              <w:rPr>
                <w:color w:val="000000"/>
                <w:lang w:eastAsia="tr-TR"/>
              </w:rPr>
              <w:t>(3)</w:t>
            </w:r>
          </w:p>
        </w:tc>
        <w:tc>
          <w:tcPr>
            <w:tcW w:w="6946" w:type="dxa"/>
            <w:gridSpan w:val="13"/>
          </w:tcPr>
          <w:p w14:paraId="4A7CC6AC" w14:textId="4EEC836E" w:rsidR="00260A81" w:rsidRPr="00C539A7" w:rsidRDefault="00260A81" w:rsidP="00260A81">
            <w:pPr>
              <w:jc w:val="both"/>
              <w:rPr>
                <w:color w:val="000000"/>
                <w:lang w:eastAsia="tr-TR"/>
              </w:rPr>
            </w:pPr>
            <w:r w:rsidRPr="008F40A0">
              <w:rPr>
                <w:lang w:eastAsia="tr-TR"/>
              </w:rPr>
              <w:t>Bu madde kapsamında ol</w:t>
            </w:r>
            <w:r>
              <w:rPr>
                <w:lang w:eastAsia="tr-TR"/>
              </w:rPr>
              <w:t>up b</w:t>
            </w:r>
            <w:r w:rsidRPr="008F40A0">
              <w:rPr>
                <w:lang w:eastAsia="tr-TR"/>
              </w:rPr>
              <w:t xml:space="preserve">u (Değişiklik) Yasasının yürürlüğe girmesinden itibaren 6 (altı) ay içerisinde </w:t>
            </w:r>
            <w:r>
              <w:rPr>
                <w:color w:val="000000"/>
                <w:lang w:eastAsia="tr-TR"/>
              </w:rPr>
              <w:t xml:space="preserve">Kuruldan </w:t>
            </w:r>
            <w:r w:rsidRPr="009E1F67">
              <w:rPr>
                <w:color w:val="000000"/>
                <w:lang w:eastAsia="tr-TR"/>
              </w:rPr>
              <w:t xml:space="preserve">izin almayan yayıncıların direktör ve/veya sahipleri suç işlemiş olur ve </w:t>
            </w:r>
            <w:r>
              <w:rPr>
                <w:color w:val="000000"/>
                <w:lang w:eastAsia="tr-TR"/>
              </w:rPr>
              <w:t xml:space="preserve">haklarında </w:t>
            </w:r>
            <w:r w:rsidRPr="009E1F67">
              <w:rPr>
                <w:color w:val="000000"/>
                <w:lang w:eastAsia="tr-TR"/>
              </w:rPr>
              <w:t>bu Yasanın 44’üncü maddesinin (4)’üncü fıkra</w:t>
            </w:r>
            <w:r>
              <w:rPr>
                <w:color w:val="000000"/>
                <w:lang w:eastAsia="tr-TR"/>
              </w:rPr>
              <w:t>sı</w:t>
            </w:r>
            <w:r w:rsidRPr="009E1F67">
              <w:rPr>
                <w:color w:val="000000"/>
                <w:lang w:eastAsia="tr-TR"/>
              </w:rPr>
              <w:t xml:space="preserve"> uygulanır.</w:t>
            </w:r>
          </w:p>
        </w:tc>
      </w:tr>
      <w:tr w:rsidR="00260A81" w:rsidRPr="00C539A7" w14:paraId="18345697" w14:textId="77777777" w:rsidTr="00260A81">
        <w:trPr>
          <w:trHeight w:val="242"/>
        </w:trPr>
        <w:tc>
          <w:tcPr>
            <w:tcW w:w="2053" w:type="dxa"/>
          </w:tcPr>
          <w:p w14:paraId="42F70463" w14:textId="77777777" w:rsidR="00260A81" w:rsidRPr="00C539A7" w:rsidRDefault="00260A81" w:rsidP="00806655">
            <w:pPr>
              <w:jc w:val="both"/>
            </w:pPr>
          </w:p>
        </w:tc>
        <w:tc>
          <w:tcPr>
            <w:tcW w:w="607" w:type="dxa"/>
          </w:tcPr>
          <w:p w14:paraId="197020CF" w14:textId="77777777" w:rsidR="00260A81" w:rsidRDefault="00260A81" w:rsidP="00A50AC8">
            <w:pPr>
              <w:jc w:val="both"/>
              <w:rPr>
                <w:color w:val="000000"/>
                <w:lang w:eastAsia="tr-TR"/>
              </w:rPr>
            </w:pPr>
          </w:p>
        </w:tc>
        <w:tc>
          <w:tcPr>
            <w:tcW w:w="567" w:type="dxa"/>
            <w:gridSpan w:val="2"/>
          </w:tcPr>
          <w:p w14:paraId="7DA76CAD" w14:textId="77777777" w:rsidR="00260A81" w:rsidRDefault="00260A81" w:rsidP="00A50AC8">
            <w:pPr>
              <w:jc w:val="both"/>
              <w:rPr>
                <w:color w:val="000000"/>
                <w:lang w:eastAsia="tr-TR"/>
              </w:rPr>
            </w:pPr>
          </w:p>
        </w:tc>
        <w:tc>
          <w:tcPr>
            <w:tcW w:w="6946" w:type="dxa"/>
            <w:gridSpan w:val="13"/>
          </w:tcPr>
          <w:p w14:paraId="1B0133FE" w14:textId="77777777" w:rsidR="00260A81" w:rsidRPr="008F40A0" w:rsidRDefault="00260A81" w:rsidP="00260A81">
            <w:pPr>
              <w:jc w:val="both"/>
              <w:rPr>
                <w:lang w:eastAsia="tr-TR"/>
              </w:rPr>
            </w:pPr>
          </w:p>
        </w:tc>
      </w:tr>
      <w:tr w:rsidR="00A50AC8" w:rsidRPr="00C539A7" w14:paraId="4166899F" w14:textId="77777777" w:rsidTr="00175D45">
        <w:trPr>
          <w:trHeight w:val="242"/>
        </w:trPr>
        <w:tc>
          <w:tcPr>
            <w:tcW w:w="2053" w:type="dxa"/>
          </w:tcPr>
          <w:p w14:paraId="0BB0AB98" w14:textId="77777777" w:rsidR="0099281D" w:rsidRDefault="0099281D" w:rsidP="009D56F3">
            <w:r>
              <w:t>Geçici M</w:t>
            </w:r>
            <w:r w:rsidRPr="007000DB">
              <w:t xml:space="preserve">adde </w:t>
            </w:r>
          </w:p>
          <w:p w14:paraId="639E4FEF" w14:textId="13B3A277" w:rsidR="00260A81" w:rsidRPr="00C539A7" w:rsidRDefault="0099281D" w:rsidP="009D56F3">
            <w:r>
              <w:t>On Yıllık Yayıncılara Üç Yıllık Muafiyet</w:t>
            </w:r>
          </w:p>
        </w:tc>
        <w:tc>
          <w:tcPr>
            <w:tcW w:w="8120" w:type="dxa"/>
            <w:gridSpan w:val="16"/>
          </w:tcPr>
          <w:p w14:paraId="18E47E39" w14:textId="5E26FA90" w:rsidR="00260A81" w:rsidRPr="007000DB" w:rsidRDefault="00260A81" w:rsidP="00260A81">
            <w:pPr>
              <w:jc w:val="both"/>
              <w:rPr>
                <w:rFonts w:eastAsia="Calibri"/>
              </w:rPr>
            </w:pPr>
            <w:r>
              <w:t xml:space="preserve">3. </w:t>
            </w:r>
            <w:r w:rsidRPr="007000DB">
              <w:rPr>
                <w:rFonts w:eastAsia="Calibri"/>
              </w:rPr>
              <w:t xml:space="preserve">Bu (Değişiklik) Yasasının yürürlüğe </w:t>
            </w:r>
            <w:r w:rsidR="0099281D">
              <w:rPr>
                <w:rFonts w:eastAsia="Calibri"/>
              </w:rPr>
              <w:t>girdiği tar</w:t>
            </w:r>
            <w:r w:rsidR="009D56F3">
              <w:rPr>
                <w:rFonts w:eastAsia="Calibri"/>
              </w:rPr>
              <w:t>i</w:t>
            </w:r>
            <w:r w:rsidR="0099281D">
              <w:rPr>
                <w:rFonts w:eastAsia="Calibri"/>
              </w:rPr>
              <w:t>hten önce  en az 10 (on)</w:t>
            </w:r>
            <w:r w:rsidRPr="007000DB">
              <w:rPr>
                <w:rFonts w:eastAsia="Calibri"/>
              </w:rPr>
              <w:t xml:space="preserve"> yıldır Kurul iz</w:t>
            </w:r>
            <w:r>
              <w:rPr>
                <w:rFonts w:eastAsia="Calibri"/>
              </w:rPr>
              <w:t>ni</w:t>
            </w:r>
            <w:r w:rsidRPr="007000DB">
              <w:rPr>
                <w:rFonts w:eastAsia="Calibri"/>
              </w:rPr>
              <w:t xml:space="preserve"> ve ruhsatıyla yayın yapan kuruluşlar, 31.12.2022 tarihi itibariyle Kurula tüm borçlarını ödemiş olmaları koşuluyla, 2023, 2024 ve 2025 yıllarında (3 yıl)</w:t>
            </w:r>
            <w:r>
              <w:rPr>
                <w:rFonts w:eastAsia="Calibri"/>
              </w:rPr>
              <w:t>,</w:t>
            </w:r>
            <w:r w:rsidRPr="007000DB">
              <w:rPr>
                <w:rFonts w:eastAsia="Calibri"/>
              </w:rPr>
              <w:t xml:space="preserve"> yayın lisans ücreti ile frekans kira ücretinden muaf tutulurlar. </w:t>
            </w:r>
          </w:p>
          <w:p w14:paraId="4B6D7677" w14:textId="6701A0D6" w:rsidR="00A50AC8" w:rsidRPr="00C539A7" w:rsidRDefault="00A50AC8" w:rsidP="00A50AC8">
            <w:pPr>
              <w:jc w:val="both"/>
            </w:pPr>
          </w:p>
        </w:tc>
      </w:tr>
      <w:tr w:rsidR="00A50AC8" w:rsidRPr="00C539A7" w14:paraId="191A68C7" w14:textId="77777777" w:rsidTr="00175D45">
        <w:trPr>
          <w:trHeight w:val="242"/>
        </w:trPr>
        <w:tc>
          <w:tcPr>
            <w:tcW w:w="2053" w:type="dxa"/>
          </w:tcPr>
          <w:p w14:paraId="58B88D1C" w14:textId="7264F690" w:rsidR="00A50AC8" w:rsidRPr="00C539A7" w:rsidRDefault="00A50AC8" w:rsidP="00806655">
            <w:pPr>
              <w:jc w:val="both"/>
            </w:pPr>
            <w:r w:rsidRPr="00C539A7">
              <w:t xml:space="preserve">Yürürlüğe Giriş </w:t>
            </w:r>
          </w:p>
        </w:tc>
        <w:tc>
          <w:tcPr>
            <w:tcW w:w="8120" w:type="dxa"/>
            <w:gridSpan w:val="16"/>
          </w:tcPr>
          <w:p w14:paraId="133FFEB0" w14:textId="410D0DFA" w:rsidR="00260A81" w:rsidRPr="00C539A7" w:rsidRDefault="00A50AC8" w:rsidP="00733069">
            <w:pPr>
              <w:jc w:val="both"/>
              <w:rPr>
                <w:color w:val="000000"/>
                <w:lang w:eastAsia="tr-TR"/>
              </w:rPr>
            </w:pPr>
            <w:r w:rsidRPr="00C539A7">
              <w:t>9.</w:t>
            </w:r>
            <w:r w:rsidR="00260A81">
              <w:rPr>
                <w:color w:val="000000"/>
                <w:lang w:eastAsia="tr-TR"/>
              </w:rPr>
              <w:t xml:space="preserve"> </w:t>
            </w:r>
            <w:r w:rsidR="00260A81" w:rsidRPr="009E1F67">
              <w:rPr>
                <w:color w:val="000000"/>
                <w:lang w:eastAsia="tr-TR"/>
              </w:rPr>
              <w:t>Bu</w:t>
            </w:r>
            <w:r w:rsidR="009D56F3">
              <w:rPr>
                <w:color w:val="000000"/>
                <w:lang w:eastAsia="tr-TR"/>
              </w:rPr>
              <w:t xml:space="preserve"> </w:t>
            </w:r>
            <w:r w:rsidR="00260A81" w:rsidRPr="009E1F67">
              <w:rPr>
                <w:color w:val="000000"/>
                <w:lang w:eastAsia="tr-TR"/>
              </w:rPr>
              <w:t>Yasa</w:t>
            </w:r>
            <w:r w:rsidR="00E20983">
              <w:rPr>
                <w:color w:val="000000"/>
                <w:lang w:eastAsia="tr-TR"/>
              </w:rPr>
              <w:t>nın 4’üncü ve 5</w:t>
            </w:r>
            <w:r w:rsidR="009D56F3">
              <w:rPr>
                <w:color w:val="000000"/>
                <w:lang w:eastAsia="tr-TR"/>
              </w:rPr>
              <w:t>’</w:t>
            </w:r>
            <w:r w:rsidR="00E20983">
              <w:rPr>
                <w:color w:val="000000"/>
                <w:lang w:eastAsia="tr-TR"/>
              </w:rPr>
              <w:t>inci</w:t>
            </w:r>
            <w:r w:rsidR="009D56F3">
              <w:rPr>
                <w:color w:val="000000"/>
                <w:lang w:eastAsia="tr-TR"/>
              </w:rPr>
              <w:t xml:space="preserve"> maddeleri 1 Ocak 2023 tarihinde; diğer maddeleri ise</w:t>
            </w:r>
            <w:r w:rsidR="00260A81" w:rsidRPr="009E1F67">
              <w:rPr>
                <w:color w:val="000000"/>
                <w:lang w:eastAsia="tr-TR"/>
              </w:rPr>
              <w:t xml:space="preserve"> Resmi Gazete</w:t>
            </w:r>
            <w:r w:rsidR="009D56F3">
              <w:rPr>
                <w:color w:val="000000"/>
                <w:lang w:eastAsia="tr-TR"/>
              </w:rPr>
              <w:t>’</w:t>
            </w:r>
            <w:r w:rsidR="00260A81" w:rsidRPr="009E1F67">
              <w:rPr>
                <w:color w:val="000000"/>
                <w:lang w:eastAsia="tr-TR"/>
              </w:rPr>
              <w:t>de yayımlandığı tarihten başlayarak yürürlüğe girer.</w:t>
            </w:r>
          </w:p>
        </w:tc>
      </w:tr>
    </w:tbl>
    <w:p w14:paraId="278384EB" w14:textId="6C4B0AC8" w:rsidR="00436233" w:rsidRPr="00C539A7" w:rsidRDefault="00436233"/>
    <w:p w14:paraId="15E99D69" w14:textId="3E487746" w:rsidR="005903BB" w:rsidRPr="00C539A7" w:rsidRDefault="005903BB"/>
    <w:p w14:paraId="7D147FC2" w14:textId="167632AF" w:rsidR="005903BB" w:rsidRPr="00C539A7" w:rsidRDefault="005903BB"/>
    <w:p w14:paraId="4F832B21" w14:textId="761A7CBB" w:rsidR="005903BB" w:rsidRPr="00C539A7" w:rsidRDefault="005903BB"/>
    <w:p w14:paraId="713019C7" w14:textId="5D59CD45" w:rsidR="005903BB" w:rsidRPr="00C539A7" w:rsidRDefault="005903BB"/>
    <w:p w14:paraId="5924B225" w14:textId="005A707D" w:rsidR="003B766F" w:rsidRDefault="003B766F">
      <w:pPr>
        <w:spacing w:after="160" w:line="259" w:lineRule="auto"/>
      </w:pPr>
      <w:r>
        <w:br w:type="page"/>
      </w:r>
    </w:p>
    <w:tbl>
      <w:tblPr>
        <w:tblW w:w="9719" w:type="dxa"/>
        <w:tblCellMar>
          <w:top w:w="15" w:type="dxa"/>
          <w:left w:w="15" w:type="dxa"/>
          <w:bottom w:w="15" w:type="dxa"/>
          <w:right w:w="15" w:type="dxa"/>
        </w:tblCellMar>
        <w:tblLook w:val="04A0" w:firstRow="1" w:lastRow="0" w:firstColumn="1" w:lastColumn="0" w:noHBand="0" w:noVBand="1"/>
      </w:tblPr>
      <w:tblGrid>
        <w:gridCol w:w="867"/>
        <w:gridCol w:w="6040"/>
        <w:gridCol w:w="1407"/>
        <w:gridCol w:w="1405"/>
      </w:tblGrid>
      <w:tr w:rsidR="003B766F" w:rsidRPr="00C539A7" w14:paraId="63273EB7" w14:textId="77777777" w:rsidTr="00004121">
        <w:trPr>
          <w:trHeight w:val="1320"/>
        </w:trPr>
        <w:tc>
          <w:tcPr>
            <w:tcW w:w="971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D042EC"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b/>
                <w:bCs/>
                <w:color w:val="000000"/>
                <w:lang w:eastAsia="tr-TR"/>
              </w:rPr>
              <w:lastRenderedPageBreak/>
              <w:t>BİRİNCİ CETVEL</w:t>
            </w:r>
          </w:p>
          <w:p w14:paraId="79A41B2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Pr>
                <w:b/>
                <w:bCs/>
                <w:color w:val="000000"/>
                <w:lang w:eastAsia="tr-TR"/>
              </w:rPr>
              <w:t>(Madde 15(1 )</w:t>
            </w:r>
            <w:r w:rsidRPr="00C539A7">
              <w:rPr>
                <w:b/>
                <w:bCs/>
                <w:color w:val="000000"/>
                <w:lang w:eastAsia="tr-TR"/>
              </w:rPr>
              <w:t>)</w:t>
            </w:r>
          </w:p>
          <w:p w14:paraId="27B32CBF" w14:textId="54105E5F" w:rsidR="003B766F" w:rsidRPr="00C539A7" w:rsidRDefault="00583F93"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Pr>
                <w:b/>
                <w:bCs/>
                <w:color w:val="000000"/>
                <w:lang w:eastAsia="tr-TR"/>
              </w:rPr>
              <w:t>BAŞVURU VE YAYIN LİSANS ÜCRETLERİ İLE</w:t>
            </w:r>
          </w:p>
          <w:p w14:paraId="1FC85310"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b/>
                <w:bCs/>
                <w:color w:val="000000"/>
                <w:lang w:eastAsia="tr-TR"/>
              </w:rPr>
              <w:t>KANAL/FREKANS KİRA ÜCRETLERİ</w:t>
            </w:r>
          </w:p>
        </w:tc>
      </w:tr>
      <w:tr w:rsidR="003B766F" w:rsidRPr="00C539A7" w14:paraId="1FE6B8CA" w14:textId="77777777" w:rsidTr="00004121">
        <w:trPr>
          <w:trHeight w:val="24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39DCB45"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b/>
                <w:lang w:eastAsia="tr-TR"/>
              </w:rPr>
            </w:pPr>
            <w:r>
              <w:rPr>
                <w:b/>
                <w:color w:val="000000"/>
                <w:lang w:eastAsia="tr-TR"/>
              </w:rPr>
              <w:t>1</w:t>
            </w:r>
            <w:r w:rsidRPr="00C539A7">
              <w:rPr>
                <w:b/>
                <w:color w:val="000000"/>
                <w:lang w:eastAsia="tr-TR"/>
              </w:rPr>
              <w:t>.</w:t>
            </w:r>
          </w:p>
        </w:tc>
        <w:tc>
          <w:tcPr>
            <w:tcW w:w="88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78BF946"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Bu Yasanın 15’inci maddesi uyarınca alınacak başvuru, yayın lisans ücretleri:</w:t>
            </w:r>
          </w:p>
        </w:tc>
      </w:tr>
      <w:tr w:rsidR="003B766F" w:rsidRPr="00C539A7" w14:paraId="6D67331A" w14:textId="77777777" w:rsidTr="00004121">
        <w:trPr>
          <w:trHeight w:val="231"/>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4BE65C"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
                <w:bCs/>
                <w:color w:val="000000"/>
                <w:lang w:eastAsia="tr-TR"/>
              </w:rPr>
              <w:t>Lisans Türü</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7D1547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b/>
                <w:lang w:eastAsia="tr-TR"/>
              </w:rPr>
            </w:pPr>
            <w:r w:rsidRPr="00C539A7">
              <w:rPr>
                <w:b/>
                <w:color w:val="000000"/>
                <w:lang w:eastAsia="tr-TR"/>
              </w:rPr>
              <w:t xml:space="preserve">Açıklama </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4A2AC4F"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color w:val="000000"/>
                <w:lang w:eastAsia="tr-TR"/>
              </w:rPr>
            </w:pPr>
            <w:r w:rsidRPr="00C539A7">
              <w:rPr>
                <w:b/>
                <w:color w:val="000000"/>
                <w:lang w:eastAsia="tr-TR"/>
              </w:rPr>
              <w:t>Başvuru Ücreti (TL)</w:t>
            </w:r>
          </w:p>
          <w:p w14:paraId="6FB8F9F6"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b/>
                <w:lang w:eastAsia="tr-TR"/>
              </w:rPr>
            </w:pP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5A331A"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lang w:eastAsia="tr-TR"/>
              </w:rPr>
            </w:pPr>
            <w:r w:rsidRPr="00C539A7">
              <w:rPr>
                <w:b/>
                <w:color w:val="000000"/>
                <w:lang w:eastAsia="tr-TR"/>
              </w:rPr>
              <w:t>Yayın Lisans Ücreti (TL/Yıl)</w:t>
            </w:r>
          </w:p>
        </w:tc>
      </w:tr>
      <w:tr w:rsidR="003B766F" w:rsidRPr="00C539A7" w14:paraId="6C895AF1"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20514D"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R1</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1DBBD55"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lang w:eastAsia="tr-TR"/>
              </w:rPr>
            </w:pPr>
            <w:r w:rsidRPr="00C539A7">
              <w:rPr>
                <w:color w:val="000000"/>
                <w:lang w:eastAsia="tr-TR"/>
              </w:rPr>
              <w:t>Ulusal Karasal, Analog ve/veya Sayısal Radyo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FB2EDC"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3</w:t>
            </w:r>
            <w:r>
              <w:rPr>
                <w:color w:val="000000"/>
                <w:lang w:eastAsia="tr-TR"/>
              </w:rPr>
              <w:t xml:space="preserve"> asgari ücret </w:t>
            </w:r>
            <w:r w:rsidRPr="00C539A7">
              <w:rPr>
                <w:color w:val="000000"/>
                <w:lang w:eastAsia="tr-TR"/>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41849E"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 xml:space="preserve"> asgari ücret</w:t>
            </w:r>
          </w:p>
        </w:tc>
      </w:tr>
      <w:tr w:rsidR="003B766F" w:rsidRPr="00C539A7" w14:paraId="163E14D4"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72BC92"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R2</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B9205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lang w:eastAsia="tr-TR"/>
              </w:rPr>
            </w:pPr>
            <w:r w:rsidRPr="00C539A7">
              <w:rPr>
                <w:color w:val="000000"/>
                <w:lang w:eastAsia="tr-TR"/>
              </w:rPr>
              <w:t>Bölgesel Karasal, Analog ve/veya Sayısal Radyo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1B0B84"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2</w:t>
            </w:r>
            <w:r>
              <w:rPr>
                <w:color w:val="000000"/>
                <w:lang w:eastAsia="tr-TR"/>
              </w:rPr>
              <w:t>,</w:t>
            </w:r>
            <w:r w:rsidRPr="00C539A7">
              <w:rPr>
                <w:color w:val="000000"/>
                <w:lang w:eastAsia="tr-TR"/>
              </w:rPr>
              <w:t>5</w:t>
            </w:r>
            <w:r>
              <w:rPr>
                <w:color w:val="000000"/>
                <w:lang w:eastAsia="tr-TR"/>
              </w:rPr>
              <w:t xml:space="preserve"> asgari ücret</w:t>
            </w:r>
            <w:r w:rsidRPr="00C539A7">
              <w:rPr>
                <w:color w:val="000000"/>
                <w:lang w:eastAsia="tr-TR"/>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595933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 xml:space="preserve"> asgari ücret</w:t>
            </w:r>
          </w:p>
        </w:tc>
      </w:tr>
      <w:tr w:rsidR="003B766F" w:rsidRPr="00C539A7" w14:paraId="51DFD030"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6B1CD0C"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UR</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E1442DD"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Uydu Radyo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55FBA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5</w:t>
            </w:r>
            <w:r>
              <w:rPr>
                <w:color w:val="000000"/>
                <w:lang w:eastAsia="tr-TR"/>
              </w:rPr>
              <w:t xml:space="preserve"> asgari ücret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A396DF"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2</w:t>
            </w:r>
            <w:r>
              <w:rPr>
                <w:color w:val="000000"/>
                <w:lang w:eastAsia="tr-TR"/>
              </w:rPr>
              <w:t>,</w:t>
            </w:r>
            <w:r w:rsidRPr="00C539A7">
              <w:rPr>
                <w:color w:val="000000"/>
                <w:lang w:eastAsia="tr-TR"/>
              </w:rPr>
              <w:t>5</w:t>
            </w:r>
            <w:r>
              <w:rPr>
                <w:color w:val="000000"/>
                <w:lang w:eastAsia="tr-TR"/>
              </w:rPr>
              <w:t xml:space="preserve"> asgari ücret</w:t>
            </w:r>
          </w:p>
        </w:tc>
      </w:tr>
      <w:tr w:rsidR="003B766F" w:rsidRPr="00C539A7" w14:paraId="1DE1F62C"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429FDA"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T1</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0FB1C94"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lang w:eastAsia="tr-TR"/>
              </w:rPr>
            </w:pPr>
            <w:r w:rsidRPr="00C539A7">
              <w:rPr>
                <w:color w:val="000000"/>
                <w:lang w:eastAsia="tr-TR"/>
              </w:rPr>
              <w:t>Ulusal Analog, Karasal ve/veya Sayısal TV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C841DF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5</w:t>
            </w:r>
            <w:r>
              <w:rPr>
                <w:color w:val="000000"/>
                <w:lang w:eastAsia="tr-TR"/>
              </w:rPr>
              <w:t xml:space="preserve"> asgari ücret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7DD85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,5 asgari ücret</w:t>
            </w:r>
          </w:p>
        </w:tc>
      </w:tr>
      <w:tr w:rsidR="003B766F" w:rsidRPr="00C539A7" w14:paraId="223C4375"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ADCB08"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T2</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52AB9A"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lang w:eastAsia="tr-TR"/>
              </w:rPr>
            </w:pPr>
            <w:r w:rsidRPr="00C539A7">
              <w:rPr>
                <w:color w:val="000000"/>
                <w:lang w:eastAsia="tr-TR"/>
              </w:rPr>
              <w:t>Bölgesel Karasal, Analog ve/veya Sayısal TV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8E078A"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3</w:t>
            </w:r>
            <w:r>
              <w:rPr>
                <w:color w:val="000000"/>
                <w:lang w:eastAsia="tr-TR"/>
              </w:rPr>
              <w:t xml:space="preserve"> asgari ücret </w:t>
            </w:r>
            <w:r w:rsidRPr="00C539A7">
              <w:rPr>
                <w:color w:val="000000"/>
                <w:lang w:eastAsia="tr-TR"/>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FC4213E"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 xml:space="preserve"> asgari ücret</w:t>
            </w:r>
          </w:p>
        </w:tc>
      </w:tr>
      <w:tr w:rsidR="003B766F" w:rsidRPr="00C539A7" w14:paraId="194C910E"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F4A3C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TU</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03B5BE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Tematik Uydu TV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040EA9C"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10</w:t>
            </w:r>
            <w:r>
              <w:rPr>
                <w:color w:val="000000"/>
                <w:lang w:eastAsia="tr-TR"/>
              </w:rPr>
              <w:t xml:space="preserve"> asgari ücret</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751FAA"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5</w:t>
            </w:r>
            <w:r>
              <w:rPr>
                <w:color w:val="000000"/>
                <w:lang w:eastAsia="tr-TR"/>
              </w:rPr>
              <w:t xml:space="preserve"> asgari ücret</w:t>
            </w:r>
          </w:p>
        </w:tc>
      </w:tr>
      <w:tr w:rsidR="003B766F" w:rsidRPr="00C539A7" w14:paraId="4F4A6593"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6586D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UT</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6F22418"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Uydu TV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25F8596"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8</w:t>
            </w:r>
            <w:r>
              <w:rPr>
                <w:color w:val="000000"/>
                <w:lang w:eastAsia="tr-TR"/>
              </w:rPr>
              <w:t xml:space="preserve"> asgari ücret</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948F4E"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3</w:t>
            </w:r>
            <w:r>
              <w:rPr>
                <w:color w:val="000000"/>
                <w:lang w:eastAsia="tr-TR"/>
              </w:rPr>
              <w:t>,</w:t>
            </w:r>
            <w:r w:rsidRPr="00C539A7">
              <w:rPr>
                <w:color w:val="000000"/>
                <w:lang w:eastAsia="tr-TR"/>
              </w:rPr>
              <w:t>5</w:t>
            </w:r>
            <w:r>
              <w:rPr>
                <w:color w:val="000000"/>
                <w:lang w:eastAsia="tr-TR"/>
              </w:rPr>
              <w:t xml:space="preserve"> asgari ücret </w:t>
            </w:r>
          </w:p>
        </w:tc>
      </w:tr>
      <w:tr w:rsidR="003B766F" w:rsidRPr="00C539A7" w14:paraId="4629404F"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2798C2"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MY</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E1C3AF2"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MMDS-MVDS Sistemleri</w:t>
            </w:r>
            <w:r w:rsidRPr="00C539A7">
              <w:rPr>
                <w:color w:val="000000"/>
                <w:lang w:eastAsia="tr-TR"/>
              </w:rPr>
              <w:tab/>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C0E221F"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10</w:t>
            </w:r>
            <w:r>
              <w:rPr>
                <w:color w:val="000000"/>
                <w:lang w:eastAsia="tr-TR"/>
              </w:rPr>
              <w:t xml:space="preserve"> asgari ücret</w:t>
            </w:r>
            <w:r w:rsidRPr="00C539A7">
              <w:rPr>
                <w:color w:val="000000"/>
                <w:lang w:eastAsia="tr-TR"/>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3FA85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5</w:t>
            </w:r>
            <w:r>
              <w:rPr>
                <w:color w:val="000000"/>
                <w:lang w:eastAsia="tr-TR"/>
              </w:rPr>
              <w:t xml:space="preserve"> asgari ücret</w:t>
            </w:r>
          </w:p>
        </w:tc>
      </w:tr>
      <w:tr w:rsidR="003B766F" w:rsidRPr="00C539A7" w14:paraId="2431B74F" w14:textId="77777777" w:rsidTr="00004121">
        <w:trPr>
          <w:trHeight w:val="51"/>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94ED78"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YİR</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66D51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lang w:eastAsia="tr-TR"/>
              </w:rPr>
            </w:pPr>
            <w:r w:rsidRPr="00C539A7">
              <w:rPr>
                <w:color w:val="000000"/>
                <w:lang w:eastAsia="tr-TR"/>
              </w:rPr>
              <w:t>Ulusal Karasal, Analog  ve/veya Sayısal Yeniden İletim Radyo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0A55B5"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3</w:t>
            </w:r>
            <w:r>
              <w:rPr>
                <w:color w:val="000000"/>
                <w:lang w:eastAsia="tr-TR"/>
              </w:rPr>
              <w:t xml:space="preserve"> asgari ücret </w:t>
            </w:r>
            <w:r w:rsidRPr="00C539A7">
              <w:rPr>
                <w:color w:val="000000"/>
                <w:lang w:eastAsia="tr-TR"/>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86E5F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 xml:space="preserve"> asgari ücret</w:t>
            </w:r>
          </w:p>
        </w:tc>
      </w:tr>
      <w:tr w:rsidR="003B766F" w:rsidRPr="00C539A7" w14:paraId="48EB12D8" w14:textId="77777777" w:rsidTr="00004121">
        <w:trPr>
          <w:trHeight w:val="25"/>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52258C"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YİT</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772927" w14:textId="31BA1744"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lang w:eastAsia="tr-TR"/>
              </w:rPr>
            </w:pPr>
            <w:r w:rsidRPr="00C539A7">
              <w:rPr>
                <w:color w:val="000000"/>
                <w:lang w:eastAsia="tr-TR"/>
              </w:rPr>
              <w:t>Ulusal Karasal, Analog ve/veya Sayısal Yeniden İlet</w:t>
            </w:r>
            <w:r w:rsidR="00583F93">
              <w:rPr>
                <w:color w:val="000000"/>
                <w:lang w:eastAsia="tr-TR"/>
              </w:rPr>
              <w:t>işi</w:t>
            </w:r>
            <w:r w:rsidRPr="00C539A7">
              <w:rPr>
                <w:color w:val="000000"/>
                <w:lang w:eastAsia="tr-TR"/>
              </w:rPr>
              <w:t>m TV Yayını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7286F9"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5</w:t>
            </w:r>
            <w:r>
              <w:rPr>
                <w:color w:val="000000"/>
                <w:lang w:eastAsia="tr-TR"/>
              </w:rPr>
              <w:t xml:space="preserve"> asgari ücret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B0D514"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2</w:t>
            </w:r>
            <w:r>
              <w:rPr>
                <w:color w:val="000000"/>
                <w:lang w:eastAsia="tr-TR"/>
              </w:rPr>
              <w:t>,</w:t>
            </w:r>
            <w:r w:rsidRPr="00C539A7">
              <w:rPr>
                <w:color w:val="000000"/>
                <w:lang w:eastAsia="tr-TR"/>
              </w:rPr>
              <w:t>5</w:t>
            </w:r>
            <w:r>
              <w:rPr>
                <w:color w:val="000000"/>
                <w:lang w:eastAsia="tr-TR"/>
              </w:rPr>
              <w:t xml:space="preserve"> asgari ücret</w:t>
            </w:r>
          </w:p>
        </w:tc>
      </w:tr>
      <w:tr w:rsidR="003B766F" w:rsidRPr="00C539A7" w14:paraId="341C0AEB"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3EB33E"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 xml:space="preserve">IPT </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6F5C5D"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 xml:space="preserve">IP TV </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374BF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w:t>
            </w:r>
            <w:r w:rsidRPr="00C539A7">
              <w:rPr>
                <w:color w:val="000000"/>
                <w:lang w:eastAsia="tr-TR"/>
              </w:rPr>
              <w:t>5</w:t>
            </w:r>
            <w:r>
              <w:rPr>
                <w:color w:val="000000"/>
                <w:lang w:eastAsia="tr-TR"/>
              </w:rPr>
              <w:t xml:space="preserve"> asgari ücret</w:t>
            </w:r>
            <w:r w:rsidRPr="00C539A7">
              <w:rPr>
                <w:color w:val="000000"/>
                <w:lang w:eastAsia="tr-TR"/>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469A64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Pr>
                <w:color w:val="000000"/>
                <w:lang w:eastAsia="tr-TR"/>
              </w:rPr>
              <w:t>1 asgari ücret</w:t>
            </w:r>
          </w:p>
        </w:tc>
      </w:tr>
      <w:tr w:rsidR="003B766F" w:rsidRPr="00C539A7" w14:paraId="68433E9D"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DBA427"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 xml:space="preserve">IPR </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352A49"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 xml:space="preserve">IP Radyo </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A3FC40"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w:t>
            </w:r>
            <w:r w:rsidRPr="00C539A7">
              <w:rPr>
                <w:color w:val="000000"/>
                <w:lang w:eastAsia="tr-TR"/>
              </w:rPr>
              <w:t>5</w:t>
            </w:r>
            <w:r>
              <w:rPr>
                <w:color w:val="000000"/>
                <w:lang w:eastAsia="tr-TR"/>
              </w:rPr>
              <w:t xml:space="preserve"> asgari ücret</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F10F2E7"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Pr>
                <w:color w:val="000000"/>
                <w:lang w:eastAsia="tr-TR"/>
              </w:rPr>
              <w:t>1 asgari ücret</w:t>
            </w:r>
          </w:p>
        </w:tc>
      </w:tr>
      <w:tr w:rsidR="003B766F" w:rsidRPr="00C539A7" w14:paraId="700B5A7C" w14:textId="77777777" w:rsidTr="00004121">
        <w:trPr>
          <w:trHeight w:val="28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C5FDCD"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lastRenderedPageBreak/>
              <w:t>ITV</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4A6897A"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İnternet TV</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F4C54B"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w:t>
            </w:r>
            <w:r w:rsidRPr="00C539A7">
              <w:rPr>
                <w:color w:val="000000"/>
                <w:lang w:eastAsia="tr-TR"/>
              </w:rPr>
              <w:t>5</w:t>
            </w:r>
            <w:r>
              <w:rPr>
                <w:color w:val="000000"/>
                <w:lang w:eastAsia="tr-TR"/>
              </w:rPr>
              <w:t xml:space="preserve"> asgari ücret</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419C07"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Pr>
                <w:color w:val="000000"/>
                <w:lang w:eastAsia="tr-TR"/>
              </w:rPr>
              <w:t>1 asgari ücret</w:t>
            </w:r>
          </w:p>
        </w:tc>
      </w:tr>
      <w:tr w:rsidR="003B766F" w:rsidRPr="00C539A7" w14:paraId="65B20A59" w14:textId="77777777" w:rsidTr="00004121">
        <w:trPr>
          <w:trHeight w:val="24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9B2BC0"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IR</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1EA51C6"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İnternet Radyo</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4FD77F"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w:t>
            </w:r>
            <w:r w:rsidRPr="00C539A7">
              <w:rPr>
                <w:color w:val="000000"/>
                <w:lang w:eastAsia="tr-TR"/>
              </w:rPr>
              <w:t>5</w:t>
            </w:r>
            <w:r>
              <w:rPr>
                <w:color w:val="000000"/>
                <w:lang w:eastAsia="tr-TR"/>
              </w:rPr>
              <w:t xml:space="preserve"> asgari ücret</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30AF050"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 xml:space="preserve"> asgari ücret</w:t>
            </w:r>
          </w:p>
        </w:tc>
      </w:tr>
      <w:tr w:rsidR="003B766F" w:rsidRPr="00C539A7" w14:paraId="08E66C73" w14:textId="77777777" w:rsidTr="00004121">
        <w:trPr>
          <w:trHeight w:val="24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43D7A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DMTV</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B48A38"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DMB TV</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4273F85"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5</w:t>
            </w:r>
            <w:r>
              <w:rPr>
                <w:color w:val="000000"/>
                <w:lang w:eastAsia="tr-TR"/>
              </w:rPr>
              <w:t xml:space="preserve"> asgari ücret</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BC7521"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2</w:t>
            </w:r>
            <w:r>
              <w:rPr>
                <w:color w:val="000000"/>
                <w:lang w:eastAsia="tr-TR"/>
              </w:rPr>
              <w:t>,</w:t>
            </w:r>
            <w:r w:rsidRPr="00C539A7">
              <w:rPr>
                <w:color w:val="000000"/>
                <w:lang w:eastAsia="tr-TR"/>
              </w:rPr>
              <w:t>5</w:t>
            </w:r>
            <w:r>
              <w:rPr>
                <w:color w:val="000000"/>
                <w:lang w:eastAsia="tr-TR"/>
              </w:rPr>
              <w:t xml:space="preserve"> asgari ücret</w:t>
            </w:r>
          </w:p>
        </w:tc>
      </w:tr>
      <w:tr w:rsidR="003B766F" w:rsidRPr="00C539A7" w14:paraId="2647E729" w14:textId="77777777" w:rsidTr="00004121">
        <w:trPr>
          <w:trHeight w:val="24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DB3C31"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bCs/>
                <w:color w:val="000000"/>
                <w:lang w:eastAsia="tr-TR"/>
              </w:rPr>
              <w:t>DMR</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A0D10F"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sidRPr="00C539A7">
              <w:rPr>
                <w:color w:val="000000"/>
                <w:lang w:eastAsia="tr-TR"/>
              </w:rPr>
              <w:t>DMB Radyo</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F80FB34"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3</w:t>
            </w:r>
            <w:r>
              <w:rPr>
                <w:color w:val="000000"/>
                <w:lang w:eastAsia="tr-TR"/>
              </w:rPr>
              <w:t xml:space="preserve"> asgari ücret </w:t>
            </w:r>
            <w:r w:rsidRPr="00C539A7">
              <w:rPr>
                <w:color w:val="000000"/>
                <w:lang w:eastAsia="tr-TR"/>
              </w:rPr>
              <w:t xml:space="preserve"> </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31A9B1"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lang w:eastAsia="tr-TR"/>
              </w:rPr>
            </w:pPr>
            <w:r w:rsidRPr="00C539A7">
              <w:rPr>
                <w:color w:val="000000"/>
                <w:lang w:eastAsia="tr-TR"/>
              </w:rPr>
              <w:t>1</w:t>
            </w:r>
            <w:r>
              <w:rPr>
                <w:color w:val="000000"/>
                <w:lang w:eastAsia="tr-TR"/>
              </w:rPr>
              <w:t xml:space="preserve"> asgari ücret</w:t>
            </w:r>
          </w:p>
        </w:tc>
      </w:tr>
      <w:tr w:rsidR="003B766F" w:rsidRPr="00C539A7" w14:paraId="0A668EDC" w14:textId="77777777" w:rsidTr="00004121">
        <w:trPr>
          <w:trHeight w:val="750"/>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BCD0A"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bCs/>
                <w:color w:val="000000"/>
                <w:lang w:eastAsia="tr-TR"/>
              </w:rPr>
            </w:pPr>
            <w:r w:rsidRPr="00C539A7">
              <w:rPr>
                <w:bCs/>
                <w:color w:val="000000"/>
                <w:lang w:eastAsia="tr-TR"/>
              </w:rPr>
              <w:t>AHS</w:t>
            </w:r>
          </w:p>
        </w:tc>
        <w:tc>
          <w:tcPr>
            <w:tcW w:w="6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75B480"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lang w:eastAsia="tr-TR"/>
              </w:rPr>
            </w:pPr>
            <w:r>
              <w:rPr>
                <w:color w:val="000000"/>
                <w:lang w:eastAsia="tr-TR"/>
              </w:rPr>
              <w:t xml:space="preserve">Aboneli Yayın </w:t>
            </w:r>
            <w:r w:rsidRPr="00C539A7">
              <w:rPr>
                <w:color w:val="000000"/>
                <w:lang w:eastAsia="tr-TR"/>
              </w:rPr>
              <w:t>Hizmeti Sağlayıcı</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9A715C"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lang w:eastAsia="tr-TR"/>
              </w:rPr>
            </w:pPr>
            <w:r w:rsidRPr="00C539A7">
              <w:rPr>
                <w:color w:val="000000"/>
                <w:lang w:eastAsia="tr-TR"/>
              </w:rPr>
              <w:t>10</w:t>
            </w:r>
            <w:r>
              <w:rPr>
                <w:color w:val="000000"/>
                <w:lang w:eastAsia="tr-TR"/>
              </w:rPr>
              <w:t xml:space="preserve"> asgari ücret</w:t>
            </w:r>
          </w:p>
        </w:tc>
        <w:tc>
          <w:tcPr>
            <w:tcW w:w="14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BAE9D"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lang w:eastAsia="tr-TR"/>
              </w:rPr>
            </w:pPr>
            <w:r w:rsidRPr="00C539A7">
              <w:rPr>
                <w:color w:val="000000"/>
                <w:lang w:eastAsia="tr-TR"/>
              </w:rPr>
              <w:t>5</w:t>
            </w:r>
            <w:r>
              <w:rPr>
                <w:color w:val="000000"/>
                <w:lang w:eastAsia="tr-TR"/>
              </w:rPr>
              <w:t xml:space="preserve"> asgari ücret</w:t>
            </w:r>
          </w:p>
        </w:tc>
      </w:tr>
      <w:tr w:rsidR="003B766F" w:rsidRPr="00C539A7" w14:paraId="29C7A848" w14:textId="77777777" w:rsidTr="00004121">
        <w:trPr>
          <w:trHeight w:val="1118"/>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834EE3"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Pr>
                <w:b/>
                <w:bCs/>
                <w:color w:val="000000"/>
                <w:lang w:eastAsia="tr-TR"/>
              </w:rPr>
              <w:t>2</w:t>
            </w:r>
            <w:r w:rsidRPr="00C539A7">
              <w:rPr>
                <w:b/>
                <w:bCs/>
                <w:color w:val="000000"/>
                <w:lang w:eastAsia="tr-TR"/>
              </w:rPr>
              <w:t>.  </w:t>
            </w:r>
          </w:p>
        </w:tc>
        <w:tc>
          <w:tcPr>
            <w:tcW w:w="88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762073" w14:textId="12E7DDDE"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both"/>
              <w:rPr>
                <w:color w:val="000000"/>
                <w:lang w:eastAsia="tr-TR"/>
              </w:rPr>
            </w:pPr>
            <w:r w:rsidRPr="00C539A7">
              <w:rPr>
                <w:color w:val="000000"/>
                <w:lang w:eastAsia="tr-TR"/>
              </w:rPr>
              <w:t>Bu Yasanın 23’üncü madde</w:t>
            </w:r>
            <w:r>
              <w:rPr>
                <w:color w:val="000000"/>
                <w:lang w:eastAsia="tr-TR"/>
              </w:rPr>
              <w:t>si</w:t>
            </w:r>
            <w:r w:rsidRPr="00C539A7">
              <w:rPr>
                <w:color w:val="000000"/>
                <w:lang w:eastAsia="tr-TR"/>
              </w:rPr>
              <w:t xml:space="preserve">nin (3)’üncü fıkrası uyarınca, yeniden iletim yoluyla yayıncılık yapan </w:t>
            </w:r>
            <w:r>
              <w:rPr>
                <w:color w:val="000000"/>
                <w:lang w:eastAsia="tr-TR"/>
              </w:rPr>
              <w:t xml:space="preserve">radyo ve/veya televizyon kuruluşları, </w:t>
            </w:r>
            <w:r w:rsidRPr="00C539A7">
              <w:rPr>
                <w:color w:val="000000"/>
                <w:lang w:eastAsia="tr-TR"/>
              </w:rPr>
              <w:t>başvuru ücreti olarak</w:t>
            </w:r>
            <w:r>
              <w:rPr>
                <w:color w:val="000000"/>
                <w:lang w:eastAsia="tr-TR"/>
              </w:rPr>
              <w:t xml:space="preserve"> ve </w:t>
            </w:r>
            <w:r w:rsidRPr="00C539A7">
              <w:rPr>
                <w:color w:val="000000"/>
                <w:lang w:eastAsia="tr-TR"/>
              </w:rPr>
              <w:t xml:space="preserve">aylık olarak </w:t>
            </w:r>
            <w:r>
              <w:rPr>
                <w:color w:val="000000"/>
                <w:lang w:eastAsia="tr-TR"/>
              </w:rPr>
              <w:t>Kurul</w:t>
            </w:r>
            <w:r w:rsidRPr="00C539A7">
              <w:rPr>
                <w:color w:val="000000"/>
                <w:lang w:eastAsia="tr-TR"/>
              </w:rPr>
              <w:t xml:space="preserve">a </w:t>
            </w:r>
            <w:r>
              <w:rPr>
                <w:color w:val="000000"/>
                <w:lang w:eastAsia="tr-TR"/>
              </w:rPr>
              <w:t>100</w:t>
            </w:r>
            <w:r w:rsidR="003475AB">
              <w:rPr>
                <w:color w:val="000000"/>
                <w:lang w:eastAsia="tr-TR"/>
              </w:rPr>
              <w:t>.-</w:t>
            </w:r>
            <w:r>
              <w:rPr>
                <w:color w:val="000000"/>
                <w:lang w:eastAsia="tr-TR"/>
              </w:rPr>
              <w:t xml:space="preserve">USD (Yüz </w:t>
            </w:r>
            <w:r w:rsidRPr="00C539A7">
              <w:rPr>
                <w:color w:val="000000"/>
                <w:lang w:eastAsia="tr-TR"/>
              </w:rPr>
              <w:t>ABD Doları</w:t>
            </w:r>
            <w:r>
              <w:rPr>
                <w:color w:val="000000"/>
                <w:lang w:eastAsia="tr-TR"/>
              </w:rPr>
              <w:t>)</w:t>
            </w:r>
            <w:r w:rsidRPr="00C539A7">
              <w:rPr>
                <w:color w:val="000000"/>
                <w:lang w:eastAsia="tr-TR"/>
              </w:rPr>
              <w:t xml:space="preserve"> öderler.</w:t>
            </w:r>
          </w:p>
        </w:tc>
      </w:tr>
      <w:tr w:rsidR="003B766F" w:rsidRPr="00C539A7" w14:paraId="7B2173AA" w14:textId="77777777" w:rsidTr="00004121">
        <w:trPr>
          <w:trHeight w:val="1094"/>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B8F9717"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Pr>
                <w:b/>
                <w:bCs/>
                <w:color w:val="000000"/>
                <w:lang w:eastAsia="tr-TR"/>
              </w:rPr>
              <w:t>3</w:t>
            </w:r>
            <w:r w:rsidRPr="00C539A7">
              <w:rPr>
                <w:b/>
                <w:bCs/>
                <w:color w:val="000000"/>
                <w:lang w:eastAsia="tr-TR"/>
              </w:rPr>
              <w:t xml:space="preserve">. </w:t>
            </w:r>
          </w:p>
        </w:tc>
        <w:tc>
          <w:tcPr>
            <w:tcW w:w="88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A42B63" w14:textId="7EF0338B"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both"/>
              <w:rPr>
                <w:lang w:eastAsia="tr-TR"/>
              </w:rPr>
            </w:pPr>
            <w:r w:rsidRPr="00C539A7">
              <w:rPr>
                <w:color w:val="000000"/>
                <w:lang w:eastAsia="tr-TR"/>
              </w:rPr>
              <w:t>Her türlü platform işletmeciliği için başvuru ücreti 10,000</w:t>
            </w:r>
            <w:r w:rsidR="003475AB">
              <w:rPr>
                <w:color w:val="000000"/>
                <w:lang w:eastAsia="tr-TR"/>
              </w:rPr>
              <w:t>.-USD (On B</w:t>
            </w:r>
            <w:r>
              <w:rPr>
                <w:color w:val="000000"/>
                <w:lang w:eastAsia="tr-TR"/>
              </w:rPr>
              <w:t xml:space="preserve">in </w:t>
            </w:r>
            <w:r w:rsidRPr="00C539A7">
              <w:rPr>
                <w:color w:val="000000"/>
                <w:lang w:eastAsia="tr-TR"/>
              </w:rPr>
              <w:t>ABD Doları</w:t>
            </w:r>
            <w:r>
              <w:rPr>
                <w:color w:val="000000"/>
                <w:lang w:eastAsia="tr-TR"/>
              </w:rPr>
              <w:t>)’</w:t>
            </w:r>
            <w:r w:rsidRPr="00C539A7">
              <w:rPr>
                <w:color w:val="000000"/>
                <w:lang w:eastAsia="tr-TR"/>
              </w:rPr>
              <w:t>dır. T</w:t>
            </w:r>
            <w:r>
              <w:rPr>
                <w:color w:val="000000"/>
                <w:lang w:eastAsia="tr-TR"/>
              </w:rPr>
              <w:t>üm platform işletmecileri Kurul</w:t>
            </w:r>
            <w:r w:rsidRPr="00C539A7">
              <w:rPr>
                <w:color w:val="000000"/>
                <w:lang w:eastAsia="tr-TR"/>
              </w:rPr>
              <w:t xml:space="preserve">a, </w:t>
            </w:r>
            <w:r w:rsidRPr="00C539A7">
              <w:rPr>
                <w:color w:val="000000" w:themeColor="text1"/>
                <w:lang w:eastAsia="tr-TR"/>
              </w:rPr>
              <w:t xml:space="preserve">yayın lisans </w:t>
            </w:r>
            <w:r>
              <w:rPr>
                <w:color w:val="000000"/>
                <w:lang w:eastAsia="tr-TR"/>
              </w:rPr>
              <w:t>ücreti olarak yılda 8,000</w:t>
            </w:r>
            <w:r w:rsidR="003475AB">
              <w:rPr>
                <w:color w:val="000000"/>
                <w:lang w:eastAsia="tr-TR"/>
              </w:rPr>
              <w:t>.-</w:t>
            </w:r>
            <w:r>
              <w:rPr>
                <w:color w:val="000000"/>
                <w:lang w:eastAsia="tr-TR"/>
              </w:rPr>
              <w:t xml:space="preserve">USD (Sekiz bin </w:t>
            </w:r>
            <w:r w:rsidRPr="00C539A7">
              <w:rPr>
                <w:color w:val="000000"/>
                <w:lang w:eastAsia="tr-TR"/>
              </w:rPr>
              <w:t>ABD Doları</w:t>
            </w:r>
            <w:r>
              <w:rPr>
                <w:color w:val="000000"/>
                <w:lang w:eastAsia="tr-TR"/>
              </w:rPr>
              <w:t>)</w:t>
            </w:r>
            <w:r w:rsidRPr="00C539A7">
              <w:rPr>
                <w:color w:val="000000"/>
                <w:lang w:eastAsia="tr-TR"/>
              </w:rPr>
              <w:t xml:space="preserve"> öderler.</w:t>
            </w:r>
          </w:p>
        </w:tc>
      </w:tr>
      <w:tr w:rsidR="003B766F" w:rsidRPr="00C539A7" w14:paraId="24222326" w14:textId="77777777" w:rsidTr="00004121">
        <w:trPr>
          <w:trHeight w:val="3521"/>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5F46F4"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Pr>
                <w:b/>
                <w:bCs/>
                <w:color w:val="000000"/>
                <w:lang w:eastAsia="tr-TR"/>
              </w:rPr>
              <w:t>4</w:t>
            </w:r>
            <w:r w:rsidRPr="00C539A7">
              <w:rPr>
                <w:b/>
                <w:bCs/>
                <w:color w:val="000000"/>
                <w:lang w:eastAsia="tr-TR"/>
              </w:rPr>
              <w:t xml:space="preserve">. </w:t>
            </w:r>
          </w:p>
        </w:tc>
        <w:tc>
          <w:tcPr>
            <w:tcW w:w="88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B31E4C4"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both"/>
              <w:rPr>
                <w:lang w:eastAsia="tr-TR"/>
              </w:rPr>
            </w:pPr>
            <w:r w:rsidRPr="00C539A7">
              <w:rPr>
                <w:color w:val="000000"/>
                <w:lang w:eastAsia="tr-TR"/>
              </w:rPr>
              <w:t>IP</w:t>
            </w:r>
            <w:r>
              <w:rPr>
                <w:color w:val="000000"/>
                <w:lang w:eastAsia="tr-TR"/>
              </w:rPr>
              <w:t xml:space="preserve"> TV platform işletmecileri ile</w:t>
            </w:r>
            <w:r w:rsidRPr="00C539A7">
              <w:rPr>
                <w:color w:val="000000"/>
                <w:lang w:eastAsia="tr-TR"/>
              </w:rPr>
              <w:t xml:space="preserve"> GSM alt yapısı ve/veya IP alt yapısı ve/veya uydu alt yapısı ve/veya İnternet alt yapısı ve/veya herhangi bir yolla, yurt içinde aboneli radyo ve/veya televizyon yayın hizmeti ve/veya özel içerikli yayın (sinema kanalı, belgesel kanalı gibi özel içerik kanalları) verenler ve/veya yurt dışından yurt içine yukarıdaki teknolojilerin herhangi biri ile aboneli radyo ve/veya televizyon yayın hizmeti verenler, yurt içi veya yurt dışından olmak üzere, herhangi bir uydu veya benzeri platformdan hizmet alarak, ülkemizde set üstü cihaz (set top box), uydu alıcısı veya televizyonlara entegre edilmiş cihazlarla hangi teknolojide olursa olsun bir abonelik sistemi kurmuş ve bu hizmeti abonelerine satan ve/veya kiralayan hizmet s</w:t>
            </w:r>
            <w:r>
              <w:rPr>
                <w:color w:val="000000"/>
                <w:lang w:eastAsia="tr-TR"/>
              </w:rPr>
              <w:t>ağlayıcılar, abone başına Kurul</w:t>
            </w:r>
            <w:r w:rsidRPr="00C539A7">
              <w:rPr>
                <w:color w:val="000000"/>
                <w:lang w:eastAsia="tr-TR"/>
              </w:rPr>
              <w:t xml:space="preserve">a; aylık olarak </w:t>
            </w:r>
            <w:r>
              <w:rPr>
                <w:color w:val="000000"/>
                <w:lang w:eastAsia="tr-TR"/>
              </w:rPr>
              <w:t>0,5USD</w:t>
            </w:r>
            <w:r w:rsidRPr="00C539A7">
              <w:rPr>
                <w:color w:val="000000"/>
                <w:lang w:eastAsia="tr-TR"/>
              </w:rPr>
              <w:t xml:space="preserve"> (</w:t>
            </w:r>
            <w:r>
              <w:rPr>
                <w:color w:val="000000"/>
                <w:lang w:eastAsia="tr-TR"/>
              </w:rPr>
              <w:t>Yarım ABD Doları)</w:t>
            </w:r>
            <w:r w:rsidRPr="00C539A7">
              <w:rPr>
                <w:color w:val="000000"/>
                <w:lang w:eastAsia="tr-TR"/>
              </w:rPr>
              <w:t xml:space="preserve"> ödeme yaparlar. Bu tür Aboneli Yayın Hizmeti Sağlayıcı</w:t>
            </w:r>
            <w:r>
              <w:rPr>
                <w:color w:val="000000"/>
                <w:lang w:eastAsia="tr-TR"/>
              </w:rPr>
              <w:t>ları</w:t>
            </w:r>
            <w:r w:rsidRPr="00C539A7">
              <w:rPr>
                <w:color w:val="000000"/>
                <w:lang w:eastAsia="tr-TR"/>
              </w:rPr>
              <w:t>, Kuruldan AHS (Aboneli Yayın Hizmeti Sağlayıcı) Li</w:t>
            </w:r>
            <w:r>
              <w:rPr>
                <w:color w:val="000000"/>
                <w:lang w:eastAsia="tr-TR"/>
              </w:rPr>
              <w:t>sansı alarak bu kuralları yerin</w:t>
            </w:r>
            <w:r w:rsidRPr="00C539A7">
              <w:rPr>
                <w:color w:val="000000"/>
                <w:lang w:eastAsia="tr-TR"/>
              </w:rPr>
              <w:t>e</w:t>
            </w:r>
            <w:r>
              <w:rPr>
                <w:color w:val="000000"/>
                <w:lang w:eastAsia="tr-TR"/>
              </w:rPr>
              <w:t xml:space="preserve"> </w:t>
            </w:r>
            <w:r w:rsidRPr="00C539A7">
              <w:rPr>
                <w:color w:val="000000"/>
                <w:lang w:eastAsia="tr-TR"/>
              </w:rPr>
              <w:t>getirmek zorundadırlar.</w:t>
            </w:r>
          </w:p>
        </w:tc>
      </w:tr>
      <w:tr w:rsidR="003B766F" w:rsidRPr="00C539A7" w14:paraId="360980A2" w14:textId="77777777" w:rsidTr="00004121">
        <w:trPr>
          <w:trHeight w:val="25"/>
        </w:trPr>
        <w:tc>
          <w:tcPr>
            <w:tcW w:w="8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CAB2A84"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rPr>
                <w:lang w:eastAsia="tr-TR"/>
              </w:rPr>
            </w:pPr>
            <w:r>
              <w:rPr>
                <w:b/>
                <w:bCs/>
                <w:color w:val="000000"/>
                <w:lang w:eastAsia="tr-TR"/>
              </w:rPr>
              <w:t>5</w:t>
            </w:r>
            <w:r w:rsidRPr="00C539A7">
              <w:rPr>
                <w:b/>
                <w:bCs/>
                <w:color w:val="000000"/>
                <w:lang w:eastAsia="tr-TR"/>
              </w:rPr>
              <w:t xml:space="preserve">. </w:t>
            </w:r>
          </w:p>
        </w:tc>
        <w:tc>
          <w:tcPr>
            <w:tcW w:w="885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8AEF41" w14:textId="77777777" w:rsidR="003B766F" w:rsidRPr="00C539A7" w:rsidRDefault="003B766F" w:rsidP="00004121">
            <w:pPr>
              <w:pBdr>
                <w:top w:val="single" w:sz="4" w:space="1" w:color="auto"/>
                <w:left w:val="single" w:sz="4" w:space="1" w:color="auto"/>
                <w:bottom w:val="single" w:sz="4" w:space="1" w:color="auto"/>
                <w:right w:val="single" w:sz="4" w:space="1" w:color="auto"/>
                <w:between w:val="single" w:sz="4" w:space="1" w:color="auto"/>
                <w:bar w:val="single" w:sz="4" w:color="auto"/>
              </w:pBdr>
              <w:jc w:val="both"/>
              <w:rPr>
                <w:lang w:eastAsia="tr-TR"/>
              </w:rPr>
            </w:pPr>
            <w:r w:rsidRPr="00C539A7">
              <w:rPr>
                <w:color w:val="000000"/>
                <w:lang w:eastAsia="tr-TR"/>
              </w:rPr>
              <w:t>Bu Cetvelin yukar</w:t>
            </w:r>
            <w:r>
              <w:rPr>
                <w:color w:val="000000"/>
                <w:lang w:eastAsia="tr-TR"/>
              </w:rPr>
              <w:t>ı</w:t>
            </w:r>
            <w:r w:rsidRPr="00C539A7">
              <w:rPr>
                <w:color w:val="000000"/>
                <w:lang w:eastAsia="tr-TR"/>
              </w:rPr>
              <w:t xml:space="preserve">daki </w:t>
            </w:r>
            <w:r>
              <w:rPr>
                <w:color w:val="000000"/>
                <w:lang w:eastAsia="tr-TR"/>
              </w:rPr>
              <w:t xml:space="preserve">maddelerinde </w:t>
            </w:r>
            <w:r w:rsidRPr="00C539A7">
              <w:rPr>
                <w:color w:val="000000"/>
                <w:lang w:eastAsia="tr-TR"/>
              </w:rPr>
              <w:t>karasal analog radyo ve televizyon yayınları için belirtilen tüm lisanslar ve tüm miktarlar</w:t>
            </w:r>
            <w:r>
              <w:rPr>
                <w:color w:val="000000"/>
                <w:lang w:eastAsia="tr-TR"/>
              </w:rPr>
              <w:t>,</w:t>
            </w:r>
            <w:r w:rsidRPr="00C539A7">
              <w:rPr>
                <w:color w:val="000000"/>
                <w:lang w:eastAsia="tr-TR"/>
              </w:rPr>
              <w:t xml:space="preserve"> karasal sayısal radyo ve televizyon yayınları için de geçerlidir.</w:t>
            </w:r>
          </w:p>
        </w:tc>
      </w:tr>
    </w:tbl>
    <w:p w14:paraId="25988F89" w14:textId="77777777" w:rsidR="003B766F" w:rsidRDefault="003B766F" w:rsidP="003B766F">
      <w:pPr>
        <w:spacing w:after="200" w:line="276" w:lineRule="auto"/>
        <w:jc w:val="center"/>
      </w:pPr>
    </w:p>
    <w:p w14:paraId="6A2ADDF6" w14:textId="77777777" w:rsidR="00F20695" w:rsidRDefault="003B766F" w:rsidP="00F20695">
      <w:pPr>
        <w:spacing w:after="200" w:line="276" w:lineRule="auto"/>
        <w:jc w:val="center"/>
        <w:rPr>
          <w:b/>
        </w:rPr>
      </w:pPr>
      <w:r>
        <w:br w:type="page"/>
      </w:r>
      <w:r w:rsidR="00F20695">
        <w:lastRenderedPageBreak/>
        <w:t>İ</w:t>
      </w:r>
      <w:r w:rsidR="00F20695" w:rsidRPr="00C539A7">
        <w:rPr>
          <w:b/>
        </w:rPr>
        <w:t>KİNCİ CETVEL</w:t>
      </w:r>
    </w:p>
    <w:p w14:paraId="099213D7"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2"/>
          <w:szCs w:val="22"/>
        </w:rPr>
      </w:pPr>
      <w:r w:rsidRPr="00720DA6">
        <w:rPr>
          <w:b/>
          <w:sz w:val="22"/>
          <w:szCs w:val="22"/>
        </w:rPr>
        <w:t>(MADDE 16(1))</w:t>
      </w:r>
    </w:p>
    <w:p w14:paraId="440FE10B"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b/>
          <w:sz w:val="22"/>
          <w:szCs w:val="22"/>
        </w:rPr>
      </w:pPr>
      <w:r w:rsidRPr="00720DA6">
        <w:rPr>
          <w:b/>
          <w:sz w:val="22"/>
          <w:szCs w:val="22"/>
        </w:rPr>
        <w:t>Yayın Yüksek Kurulu Beyanname Formu</w:t>
      </w:r>
    </w:p>
    <w:p w14:paraId="303936D8"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b/>
          <w:sz w:val="22"/>
          <w:szCs w:val="22"/>
        </w:rPr>
      </w:pPr>
      <w:r w:rsidRPr="00720DA6">
        <w:rPr>
          <w:b/>
          <w:sz w:val="22"/>
          <w:szCs w:val="22"/>
        </w:rPr>
        <w:t xml:space="preserve">      Düzenleme Tarihi:</w:t>
      </w:r>
      <w:r w:rsidRPr="00720DA6">
        <w:rPr>
          <w:sz w:val="22"/>
          <w:szCs w:val="22"/>
        </w:rPr>
        <w:t xml:space="preserve"> ____________</w:t>
      </w:r>
    </w:p>
    <w:p w14:paraId="1DF9B9C3"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720DA6">
        <w:rPr>
          <w:b/>
          <w:sz w:val="22"/>
          <w:szCs w:val="22"/>
        </w:rPr>
        <w:t>Yayın Yüksek Kurulu Başkanlığı’na</w:t>
      </w:r>
      <w:r w:rsidRPr="00720DA6">
        <w:rPr>
          <w:b/>
          <w:sz w:val="22"/>
          <w:szCs w:val="22"/>
        </w:rPr>
        <w:tab/>
      </w:r>
      <w:r w:rsidRPr="00720DA6">
        <w:rPr>
          <w:b/>
          <w:sz w:val="22"/>
          <w:szCs w:val="22"/>
        </w:rPr>
        <w:tab/>
      </w:r>
      <w:r w:rsidRPr="00720DA6">
        <w:rPr>
          <w:b/>
          <w:sz w:val="22"/>
          <w:szCs w:val="22"/>
        </w:rPr>
        <w:tab/>
      </w:r>
      <w:r w:rsidRPr="00720DA6">
        <w:rPr>
          <w:b/>
          <w:sz w:val="22"/>
          <w:szCs w:val="22"/>
        </w:rPr>
        <w:tab/>
      </w:r>
      <w:r w:rsidRPr="00720DA6">
        <w:rPr>
          <w:sz w:val="22"/>
          <w:szCs w:val="22"/>
        </w:rPr>
        <w:br/>
        <w:t>Lefkoşa</w:t>
      </w:r>
      <w:r w:rsidRPr="00720DA6">
        <w:rPr>
          <w:sz w:val="22"/>
          <w:szCs w:val="22"/>
        </w:rPr>
        <w:tab/>
      </w:r>
      <w:r w:rsidRPr="00720DA6">
        <w:rPr>
          <w:sz w:val="22"/>
          <w:szCs w:val="22"/>
        </w:rPr>
        <w:tab/>
      </w:r>
      <w:r w:rsidRPr="00720DA6">
        <w:rPr>
          <w:sz w:val="22"/>
          <w:szCs w:val="22"/>
        </w:rPr>
        <w:tab/>
      </w:r>
      <w:r w:rsidRPr="00720DA6">
        <w:rPr>
          <w:sz w:val="22"/>
          <w:szCs w:val="22"/>
        </w:rPr>
        <w:tab/>
      </w:r>
      <w:r w:rsidRPr="00720DA6">
        <w:rPr>
          <w:sz w:val="22"/>
          <w:szCs w:val="22"/>
        </w:rPr>
        <w:tab/>
      </w:r>
    </w:p>
    <w:p w14:paraId="105837A6"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235B8B90"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sidRPr="00720DA6">
        <w:rPr>
          <w:b/>
          <w:sz w:val="22"/>
          <w:szCs w:val="22"/>
        </w:rPr>
        <w:t>Beyan Konusu:</w:t>
      </w:r>
    </w:p>
    <w:p w14:paraId="0A05C5E5" w14:textId="77777777" w:rsidR="00F20695" w:rsidRPr="00720DA6" w:rsidRDefault="00F20695" w:rsidP="00F20695">
      <w:pPr>
        <w:pBdr>
          <w:top w:val="single" w:sz="4" w:space="1" w:color="auto"/>
          <w:left w:val="single" w:sz="4" w:space="31" w:color="auto"/>
          <w:bottom w:val="single" w:sz="4" w:space="1" w:color="auto"/>
          <w:right w:val="single" w:sz="4" w:space="1" w:color="auto"/>
          <w:between w:val="single" w:sz="4" w:space="1" w:color="auto"/>
          <w:bar w:val="single" w:sz="4" w:color="auto"/>
        </w:pBdr>
        <w:ind w:left="708"/>
        <w:jc w:val="center"/>
        <w:rPr>
          <w:sz w:val="22"/>
          <w:szCs w:val="22"/>
        </w:rPr>
      </w:pPr>
      <w:r w:rsidRPr="00720DA6">
        <w:rPr>
          <w:sz w:val="22"/>
          <w:szCs w:val="22"/>
        </w:rPr>
        <w:t xml:space="preserve">Platform Payı  ⃝    Uydu Yer Hizmetleri Payı  ⃝    AHS Abonelik Payı  ⃝ </w:t>
      </w:r>
    </w:p>
    <w:p w14:paraId="1A85869C" w14:textId="77777777" w:rsidR="00F20695" w:rsidRPr="00720DA6" w:rsidRDefault="00F20695" w:rsidP="00F20695">
      <w:pPr>
        <w:pBdr>
          <w:top w:val="single" w:sz="4" w:space="1" w:color="auto"/>
          <w:left w:val="single" w:sz="4" w:space="31" w:color="auto"/>
          <w:bottom w:val="single" w:sz="4" w:space="1" w:color="auto"/>
          <w:right w:val="single" w:sz="4" w:space="1" w:color="auto"/>
          <w:between w:val="single" w:sz="4" w:space="1" w:color="auto"/>
          <w:bar w:val="single" w:sz="4" w:color="auto"/>
        </w:pBdr>
        <w:ind w:left="708"/>
        <w:jc w:val="center"/>
        <w:rPr>
          <w:color w:val="000000" w:themeColor="text1"/>
          <w:sz w:val="22"/>
          <w:szCs w:val="22"/>
        </w:rPr>
      </w:pPr>
      <w:r w:rsidRPr="00720DA6">
        <w:rPr>
          <w:sz w:val="22"/>
          <w:szCs w:val="22"/>
        </w:rPr>
        <w:t xml:space="preserve">Kanal/Frekans </w:t>
      </w:r>
      <w:r w:rsidRPr="00720DA6">
        <w:rPr>
          <w:color w:val="000000" w:themeColor="text1"/>
          <w:sz w:val="22"/>
          <w:szCs w:val="22"/>
        </w:rPr>
        <w:t>Kira Ücreti  ⃝   Yeniden İletim Ücreti  ⃝    Diğer hizmet ödemeleri ⃝</w:t>
      </w:r>
    </w:p>
    <w:p w14:paraId="0F89CCCA"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rPr>
          <w:b/>
          <w:color w:val="000000" w:themeColor="text1"/>
          <w:sz w:val="22"/>
          <w:szCs w:val="22"/>
        </w:rPr>
      </w:pPr>
    </w:p>
    <w:p w14:paraId="34822B1D"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color w:val="000000" w:themeColor="text1"/>
          <w:sz w:val="22"/>
          <w:szCs w:val="22"/>
        </w:rPr>
      </w:pPr>
      <w:r w:rsidRPr="00720DA6">
        <w:rPr>
          <w:b/>
          <w:color w:val="000000" w:themeColor="text1"/>
          <w:sz w:val="22"/>
          <w:szCs w:val="22"/>
        </w:rPr>
        <w:t>Yayıncı Şirket Bilgileri:</w:t>
      </w:r>
    </w:p>
    <w:p w14:paraId="00BCC730"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sz w:val="22"/>
          <w:szCs w:val="22"/>
        </w:rPr>
        <w:t>MŞ No (veya YŞ No)</w:t>
      </w:r>
      <w:r w:rsidRPr="00720DA6">
        <w:rPr>
          <w:sz w:val="22"/>
          <w:szCs w:val="22"/>
        </w:rPr>
        <w:tab/>
      </w:r>
      <w:r w:rsidRPr="00720DA6">
        <w:rPr>
          <w:sz w:val="22"/>
          <w:szCs w:val="22"/>
        </w:rPr>
        <w:tab/>
        <w:t>: ......................................................................</w:t>
      </w:r>
    </w:p>
    <w:p w14:paraId="65323322"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color w:val="000000" w:themeColor="text1"/>
          <w:sz w:val="22"/>
          <w:szCs w:val="22"/>
        </w:rPr>
        <w:t>MHS Şirket Adı</w:t>
      </w:r>
      <w:r w:rsidRPr="00720DA6">
        <w:rPr>
          <w:color w:val="000000" w:themeColor="text1"/>
          <w:sz w:val="22"/>
          <w:szCs w:val="22"/>
        </w:rPr>
        <w:tab/>
      </w:r>
      <w:r w:rsidRPr="00720DA6">
        <w:rPr>
          <w:sz w:val="22"/>
          <w:szCs w:val="22"/>
        </w:rPr>
        <w:tab/>
        <w:t>: ......................................................................</w:t>
      </w:r>
    </w:p>
    <w:p w14:paraId="51E0901E"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sz w:val="22"/>
          <w:szCs w:val="22"/>
        </w:rPr>
        <w:t>Bağlı olduğu Vergi Dairesi</w:t>
      </w:r>
      <w:r w:rsidRPr="00720DA6">
        <w:rPr>
          <w:sz w:val="22"/>
          <w:szCs w:val="22"/>
        </w:rPr>
        <w:tab/>
        <w:t>: ......................................................................</w:t>
      </w:r>
    </w:p>
    <w:p w14:paraId="2F05C25D"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sz w:val="22"/>
          <w:szCs w:val="22"/>
        </w:rPr>
        <w:t>Vergi No</w:t>
      </w:r>
      <w:r w:rsidRPr="00720DA6">
        <w:rPr>
          <w:sz w:val="22"/>
          <w:szCs w:val="22"/>
        </w:rPr>
        <w:tab/>
      </w:r>
      <w:r w:rsidRPr="00720DA6">
        <w:rPr>
          <w:sz w:val="22"/>
          <w:szCs w:val="22"/>
        </w:rPr>
        <w:tab/>
      </w:r>
      <w:r w:rsidRPr="00720DA6">
        <w:rPr>
          <w:sz w:val="22"/>
          <w:szCs w:val="22"/>
        </w:rPr>
        <w:tab/>
        <w:t>: ……………………………………………..</w:t>
      </w:r>
    </w:p>
    <w:p w14:paraId="0AFE401B"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sz w:val="22"/>
          <w:szCs w:val="22"/>
        </w:rPr>
      </w:pPr>
      <w:r w:rsidRPr="00720DA6">
        <w:rPr>
          <w:b/>
          <w:sz w:val="22"/>
          <w:szCs w:val="22"/>
        </w:rPr>
        <w:t>Gelir Bildirimi:</w:t>
      </w:r>
    </w:p>
    <w:p w14:paraId="56EE08E0"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sz w:val="22"/>
          <w:szCs w:val="22"/>
        </w:rPr>
        <w:t>Bildirimi yapılan ay</w:t>
      </w:r>
      <w:r w:rsidRPr="00720DA6">
        <w:rPr>
          <w:sz w:val="22"/>
          <w:szCs w:val="22"/>
        </w:rPr>
        <w:tab/>
      </w:r>
      <w:r w:rsidRPr="00720DA6">
        <w:rPr>
          <w:sz w:val="22"/>
          <w:szCs w:val="22"/>
        </w:rPr>
        <w:tab/>
      </w:r>
      <w:r w:rsidRPr="00720DA6">
        <w:rPr>
          <w:sz w:val="22"/>
          <w:szCs w:val="22"/>
        </w:rPr>
        <w:tab/>
      </w:r>
      <w:r w:rsidRPr="00720DA6">
        <w:rPr>
          <w:sz w:val="22"/>
          <w:szCs w:val="22"/>
        </w:rPr>
        <w:tab/>
        <w:t>: .................................................</w:t>
      </w:r>
    </w:p>
    <w:p w14:paraId="04D754A4" w14:textId="11FE0E79"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sz w:val="22"/>
          <w:szCs w:val="22"/>
        </w:rPr>
        <w:t>Aylık brüt gelir tutarı / Aylık abone sayısı</w:t>
      </w:r>
      <w:r w:rsidRPr="00720DA6">
        <w:rPr>
          <w:sz w:val="22"/>
          <w:szCs w:val="22"/>
        </w:rPr>
        <w:tab/>
        <w:t>: .................................................... /....................</w:t>
      </w:r>
    </w:p>
    <w:p w14:paraId="53D6D432" w14:textId="2E52F541"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sz w:val="22"/>
          <w:szCs w:val="22"/>
        </w:rPr>
        <w:t>Kurul payı tutarı (% 3) / Abonelik payı (Abone başı 0,5 ABD Doları) tutarı: .................... / ........………………...</w:t>
      </w:r>
    </w:p>
    <w:p w14:paraId="739759FA"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2"/>
          <w:szCs w:val="22"/>
        </w:rPr>
      </w:pPr>
      <w:r w:rsidRPr="00720DA6">
        <w:rPr>
          <w:sz w:val="22"/>
          <w:szCs w:val="22"/>
        </w:rPr>
        <w:t xml:space="preserve">Yukarıdaki bilgilerin eksiksiz ve doğru olduğunu beyan ve taahhüt ederiz. </w:t>
      </w:r>
    </w:p>
    <w:p w14:paraId="1063C788" w14:textId="2CBCAC30"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720" w:lineRule="auto"/>
        <w:rPr>
          <w:sz w:val="22"/>
          <w:szCs w:val="22"/>
        </w:rPr>
      </w:pPr>
      <w:r w:rsidRPr="00720DA6">
        <w:rPr>
          <w:sz w:val="22"/>
          <w:szCs w:val="22"/>
        </w:rPr>
        <w:t xml:space="preserve">                                                                                                                                                                     _____________</w:t>
      </w:r>
      <w:r w:rsidRPr="00720DA6">
        <w:rPr>
          <w:sz w:val="22"/>
          <w:szCs w:val="22"/>
        </w:rPr>
        <w:tab/>
      </w:r>
      <w:r w:rsidRPr="00720DA6">
        <w:rPr>
          <w:sz w:val="22"/>
          <w:szCs w:val="22"/>
        </w:rPr>
        <w:tab/>
        <w:t xml:space="preserve">           </w:t>
      </w:r>
      <w:r w:rsidRPr="00720DA6">
        <w:rPr>
          <w:sz w:val="22"/>
          <w:szCs w:val="22"/>
        </w:rPr>
        <w:tab/>
      </w:r>
      <w:r w:rsidRPr="00720DA6">
        <w:rPr>
          <w:sz w:val="22"/>
          <w:szCs w:val="22"/>
        </w:rPr>
        <w:tab/>
        <w:t xml:space="preserve"> ________________</w:t>
      </w:r>
      <w:r w:rsidRPr="00720DA6">
        <w:rPr>
          <w:sz w:val="22"/>
          <w:szCs w:val="22"/>
        </w:rPr>
        <w:tab/>
      </w:r>
      <w:r w:rsidRPr="00720DA6">
        <w:rPr>
          <w:sz w:val="22"/>
          <w:szCs w:val="22"/>
        </w:rPr>
        <w:tab/>
      </w:r>
      <w:r w:rsidRPr="00720DA6">
        <w:rPr>
          <w:sz w:val="22"/>
          <w:szCs w:val="22"/>
        </w:rPr>
        <w:br/>
      </w:r>
      <w:r w:rsidRPr="00720DA6">
        <w:rPr>
          <w:b/>
          <w:sz w:val="22"/>
          <w:szCs w:val="22"/>
        </w:rPr>
        <w:t>Direktör İmzası</w:t>
      </w:r>
      <w:r w:rsidRPr="00720DA6">
        <w:rPr>
          <w:b/>
          <w:sz w:val="22"/>
          <w:szCs w:val="22"/>
        </w:rPr>
        <w:tab/>
      </w:r>
      <w:r w:rsidRPr="00720DA6">
        <w:rPr>
          <w:b/>
          <w:sz w:val="22"/>
          <w:szCs w:val="22"/>
        </w:rPr>
        <w:tab/>
      </w:r>
      <w:r w:rsidRPr="00720DA6">
        <w:rPr>
          <w:b/>
          <w:sz w:val="22"/>
          <w:szCs w:val="22"/>
        </w:rPr>
        <w:tab/>
        <w:t>Mali Memur İmzası</w:t>
      </w:r>
      <w:r w:rsidRPr="00720DA6">
        <w:rPr>
          <w:b/>
          <w:sz w:val="22"/>
          <w:szCs w:val="22"/>
        </w:rPr>
        <w:tab/>
      </w:r>
      <w:r w:rsidRPr="00720DA6">
        <w:rPr>
          <w:b/>
          <w:sz w:val="22"/>
          <w:szCs w:val="22"/>
        </w:rPr>
        <w:tab/>
      </w:r>
      <w:r w:rsidRPr="00720DA6">
        <w:rPr>
          <w:b/>
          <w:sz w:val="22"/>
          <w:szCs w:val="22"/>
        </w:rPr>
        <w:tab/>
        <w:t xml:space="preserve">Damga Pulu (1 TL.) </w:t>
      </w:r>
      <w:r w:rsidRPr="00720DA6">
        <w:rPr>
          <w:b/>
          <w:sz w:val="22"/>
          <w:szCs w:val="22"/>
        </w:rPr>
        <w:br/>
        <w:t xml:space="preserve">ve MHS </w:t>
      </w:r>
      <w:r w:rsidRPr="00720DA6">
        <w:rPr>
          <w:b/>
          <w:color w:val="000000" w:themeColor="text1"/>
          <w:sz w:val="22"/>
          <w:szCs w:val="22"/>
        </w:rPr>
        <w:t>Şirket Mühürü</w:t>
      </w:r>
    </w:p>
    <w:p w14:paraId="5EEA5BAF" w14:textId="77777777"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sz w:val="22"/>
          <w:szCs w:val="22"/>
        </w:rPr>
      </w:pPr>
      <w:r w:rsidRPr="00720DA6">
        <w:rPr>
          <w:b/>
          <w:sz w:val="22"/>
          <w:szCs w:val="22"/>
        </w:rPr>
        <w:t>YYK Tarafından doldurulacak kısımdır:</w:t>
      </w:r>
    </w:p>
    <w:p w14:paraId="5FCC3A04" w14:textId="5D268B3F" w:rsidR="00F20695" w:rsidRPr="00720DA6" w:rsidRDefault="00F20695" w:rsidP="00F20695">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sz w:val="22"/>
          <w:szCs w:val="22"/>
        </w:rPr>
      </w:pPr>
      <w:r w:rsidRPr="00720DA6">
        <w:rPr>
          <w:sz w:val="22"/>
          <w:szCs w:val="22"/>
        </w:rPr>
        <w:t xml:space="preserve">YYK Makbuz no: ____________  Gecikme Zammı Miktarı: __________  Toplam Tahsilat: </w:t>
      </w:r>
    </w:p>
    <w:p w14:paraId="68C73596" w14:textId="77777777" w:rsidR="003B766F" w:rsidRDefault="003B766F" w:rsidP="003B766F">
      <w:pPr>
        <w:spacing w:after="200" w:line="276" w:lineRule="auto"/>
      </w:pPr>
    </w:p>
    <w:sectPr w:rsidR="003B76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7A5C9" w14:textId="77777777" w:rsidR="00AE2CD1" w:rsidRDefault="00AE2CD1" w:rsidP="00C9285E">
      <w:r>
        <w:separator/>
      </w:r>
    </w:p>
  </w:endnote>
  <w:endnote w:type="continuationSeparator" w:id="0">
    <w:p w14:paraId="19750D1E" w14:textId="77777777" w:rsidR="00AE2CD1" w:rsidRDefault="00AE2CD1" w:rsidP="00C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B528" w14:textId="77777777" w:rsidR="00733069" w:rsidRDefault="0073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00341"/>
      <w:docPartObj>
        <w:docPartGallery w:val="Page Numbers (Bottom of Page)"/>
        <w:docPartUnique/>
      </w:docPartObj>
    </w:sdtPr>
    <w:sdtEndPr>
      <w:rPr>
        <w:noProof/>
      </w:rPr>
    </w:sdtEndPr>
    <w:sdtContent>
      <w:p w14:paraId="62F4EFE6" w14:textId="5C0066BD" w:rsidR="00733069" w:rsidRDefault="00733069">
        <w:pPr>
          <w:pStyle w:val="Footer"/>
          <w:jc w:val="center"/>
        </w:pPr>
        <w:r>
          <w:fldChar w:fldCharType="begin"/>
        </w:r>
        <w:r>
          <w:instrText xml:space="preserve"> PAGE   \* MERGEFORMAT </w:instrText>
        </w:r>
        <w:r>
          <w:fldChar w:fldCharType="separate"/>
        </w:r>
        <w:r w:rsidR="008D3F80">
          <w:rPr>
            <w:noProof/>
          </w:rPr>
          <w:t>1</w:t>
        </w:r>
        <w:r>
          <w:rPr>
            <w:noProof/>
          </w:rPr>
          <w:fldChar w:fldCharType="end"/>
        </w:r>
      </w:p>
    </w:sdtContent>
  </w:sdt>
  <w:p w14:paraId="534AB6D7" w14:textId="77777777" w:rsidR="00733069" w:rsidRDefault="00733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FC2D" w14:textId="77777777" w:rsidR="00733069" w:rsidRDefault="0073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CCA0" w14:textId="77777777" w:rsidR="00AE2CD1" w:rsidRDefault="00AE2CD1" w:rsidP="00C9285E">
      <w:r>
        <w:separator/>
      </w:r>
    </w:p>
  </w:footnote>
  <w:footnote w:type="continuationSeparator" w:id="0">
    <w:p w14:paraId="58F7CFB7" w14:textId="77777777" w:rsidR="00AE2CD1" w:rsidRDefault="00AE2CD1" w:rsidP="00C9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CAAB" w14:textId="77777777" w:rsidR="00733069" w:rsidRDefault="0073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126B" w14:textId="77777777" w:rsidR="00733069" w:rsidRDefault="00733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D3A4" w14:textId="77777777" w:rsidR="00733069" w:rsidRDefault="0073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6DBE"/>
    <w:multiLevelType w:val="hybridMultilevel"/>
    <w:tmpl w:val="CD8288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A21DF"/>
    <w:multiLevelType w:val="hybridMultilevel"/>
    <w:tmpl w:val="3EC22A54"/>
    <w:lvl w:ilvl="0" w:tplc="E0DCD3D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572412"/>
    <w:multiLevelType w:val="hybridMultilevel"/>
    <w:tmpl w:val="9A622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7753BD"/>
    <w:multiLevelType w:val="hybridMultilevel"/>
    <w:tmpl w:val="2B223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89744A"/>
    <w:multiLevelType w:val="hybridMultilevel"/>
    <w:tmpl w:val="20744EFA"/>
    <w:lvl w:ilvl="0" w:tplc="33C8EE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1567D26"/>
    <w:multiLevelType w:val="hybridMultilevel"/>
    <w:tmpl w:val="F05C9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462828"/>
    <w:multiLevelType w:val="hybridMultilevel"/>
    <w:tmpl w:val="CDDAE0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D6"/>
    <w:rsid w:val="00004121"/>
    <w:rsid w:val="0006166A"/>
    <w:rsid w:val="000675C6"/>
    <w:rsid w:val="00075BE3"/>
    <w:rsid w:val="00083F7B"/>
    <w:rsid w:val="000B5407"/>
    <w:rsid w:val="000B547C"/>
    <w:rsid w:val="000F4D04"/>
    <w:rsid w:val="00112BD1"/>
    <w:rsid w:val="001167D9"/>
    <w:rsid w:val="00175090"/>
    <w:rsid w:val="00175D45"/>
    <w:rsid w:val="00180F37"/>
    <w:rsid w:val="001823D8"/>
    <w:rsid w:val="001A39FE"/>
    <w:rsid w:val="001B7EA3"/>
    <w:rsid w:val="001C10A5"/>
    <w:rsid w:val="001E3921"/>
    <w:rsid w:val="00250CDA"/>
    <w:rsid w:val="00260A81"/>
    <w:rsid w:val="002672D6"/>
    <w:rsid w:val="00283E58"/>
    <w:rsid w:val="002926B5"/>
    <w:rsid w:val="002A7976"/>
    <w:rsid w:val="002C5FFB"/>
    <w:rsid w:val="002D1D6C"/>
    <w:rsid w:val="002F50C4"/>
    <w:rsid w:val="003260E8"/>
    <w:rsid w:val="0034215B"/>
    <w:rsid w:val="00343ECE"/>
    <w:rsid w:val="003475AB"/>
    <w:rsid w:val="00393206"/>
    <w:rsid w:val="003B3820"/>
    <w:rsid w:val="003B766F"/>
    <w:rsid w:val="003D3AFF"/>
    <w:rsid w:val="004016F1"/>
    <w:rsid w:val="00401A27"/>
    <w:rsid w:val="004041B2"/>
    <w:rsid w:val="00436233"/>
    <w:rsid w:val="0048148E"/>
    <w:rsid w:val="004D18CC"/>
    <w:rsid w:val="004D41F1"/>
    <w:rsid w:val="004D79BC"/>
    <w:rsid w:val="004F6746"/>
    <w:rsid w:val="00500DBF"/>
    <w:rsid w:val="00507190"/>
    <w:rsid w:val="00507210"/>
    <w:rsid w:val="00520324"/>
    <w:rsid w:val="00583F93"/>
    <w:rsid w:val="005903BB"/>
    <w:rsid w:val="00602F30"/>
    <w:rsid w:val="006036A0"/>
    <w:rsid w:val="00625DCD"/>
    <w:rsid w:val="00631942"/>
    <w:rsid w:val="00650FA6"/>
    <w:rsid w:val="006745B1"/>
    <w:rsid w:val="0067637D"/>
    <w:rsid w:val="00687F11"/>
    <w:rsid w:val="006A4A3D"/>
    <w:rsid w:val="006B31F0"/>
    <w:rsid w:val="006B56F3"/>
    <w:rsid w:val="006D397E"/>
    <w:rsid w:val="00720DA6"/>
    <w:rsid w:val="00730505"/>
    <w:rsid w:val="007319CC"/>
    <w:rsid w:val="00733069"/>
    <w:rsid w:val="00780DD0"/>
    <w:rsid w:val="007A15C7"/>
    <w:rsid w:val="00801AD6"/>
    <w:rsid w:val="00806655"/>
    <w:rsid w:val="00837228"/>
    <w:rsid w:val="008551B3"/>
    <w:rsid w:val="008606CD"/>
    <w:rsid w:val="0088138E"/>
    <w:rsid w:val="00881FDD"/>
    <w:rsid w:val="008A2B8F"/>
    <w:rsid w:val="008A2FC6"/>
    <w:rsid w:val="008D3F80"/>
    <w:rsid w:val="009037C1"/>
    <w:rsid w:val="009349E2"/>
    <w:rsid w:val="009521ED"/>
    <w:rsid w:val="00962FB3"/>
    <w:rsid w:val="0099281D"/>
    <w:rsid w:val="00996213"/>
    <w:rsid w:val="009D56F3"/>
    <w:rsid w:val="00A46192"/>
    <w:rsid w:val="00A50AC8"/>
    <w:rsid w:val="00A61281"/>
    <w:rsid w:val="00A61B9B"/>
    <w:rsid w:val="00A739FD"/>
    <w:rsid w:val="00A949B6"/>
    <w:rsid w:val="00AA01CD"/>
    <w:rsid w:val="00AC6F5B"/>
    <w:rsid w:val="00AD6365"/>
    <w:rsid w:val="00AE2C74"/>
    <w:rsid w:val="00AE2CD1"/>
    <w:rsid w:val="00B115F1"/>
    <w:rsid w:val="00B1645D"/>
    <w:rsid w:val="00B223F0"/>
    <w:rsid w:val="00B23A81"/>
    <w:rsid w:val="00B52B37"/>
    <w:rsid w:val="00B77C59"/>
    <w:rsid w:val="00BA13E8"/>
    <w:rsid w:val="00BA6E4C"/>
    <w:rsid w:val="00BE0FC3"/>
    <w:rsid w:val="00C05414"/>
    <w:rsid w:val="00C21732"/>
    <w:rsid w:val="00C21E03"/>
    <w:rsid w:val="00C32FB2"/>
    <w:rsid w:val="00C43B03"/>
    <w:rsid w:val="00C539A7"/>
    <w:rsid w:val="00C53A88"/>
    <w:rsid w:val="00C810E6"/>
    <w:rsid w:val="00C8246D"/>
    <w:rsid w:val="00C9285E"/>
    <w:rsid w:val="00C94E18"/>
    <w:rsid w:val="00CA0138"/>
    <w:rsid w:val="00CA3C96"/>
    <w:rsid w:val="00CB4882"/>
    <w:rsid w:val="00CD79B8"/>
    <w:rsid w:val="00CE1730"/>
    <w:rsid w:val="00CF3DA7"/>
    <w:rsid w:val="00D30F58"/>
    <w:rsid w:val="00D36445"/>
    <w:rsid w:val="00D37A2A"/>
    <w:rsid w:val="00D960BE"/>
    <w:rsid w:val="00DA6569"/>
    <w:rsid w:val="00DB543A"/>
    <w:rsid w:val="00DC4FFC"/>
    <w:rsid w:val="00DD1A07"/>
    <w:rsid w:val="00E07708"/>
    <w:rsid w:val="00E16129"/>
    <w:rsid w:val="00E17A13"/>
    <w:rsid w:val="00E20983"/>
    <w:rsid w:val="00E30466"/>
    <w:rsid w:val="00E50AD3"/>
    <w:rsid w:val="00E7724B"/>
    <w:rsid w:val="00EB4360"/>
    <w:rsid w:val="00EE40E2"/>
    <w:rsid w:val="00EF37FA"/>
    <w:rsid w:val="00EF4370"/>
    <w:rsid w:val="00F03625"/>
    <w:rsid w:val="00F074E0"/>
    <w:rsid w:val="00F07719"/>
    <w:rsid w:val="00F20695"/>
    <w:rsid w:val="00F53F26"/>
    <w:rsid w:val="00F56BE5"/>
    <w:rsid w:val="00F64BCB"/>
    <w:rsid w:val="00F66806"/>
    <w:rsid w:val="00F86D77"/>
    <w:rsid w:val="00F916AA"/>
    <w:rsid w:val="00F957C1"/>
    <w:rsid w:val="00FA345E"/>
    <w:rsid w:val="00FA661A"/>
    <w:rsid w:val="00FE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F0"/>
    <w:pPr>
      <w:spacing w:after="0" w:line="240" w:lineRule="auto"/>
    </w:pPr>
    <w:rPr>
      <w:rFonts w:ascii="Times New Roman" w:eastAsia="Times New Roman" w:hAnsi="Times New Roman" w:cs="Times New Roman"/>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FB2"/>
    <w:pPr>
      <w:ind w:left="720"/>
      <w:contextualSpacing/>
    </w:pPr>
  </w:style>
  <w:style w:type="paragraph" w:styleId="Header">
    <w:name w:val="header"/>
    <w:basedOn w:val="Normal"/>
    <w:link w:val="HeaderChar"/>
    <w:uiPriority w:val="99"/>
    <w:unhideWhenUsed/>
    <w:rsid w:val="00C9285E"/>
    <w:pPr>
      <w:tabs>
        <w:tab w:val="center" w:pos="4536"/>
        <w:tab w:val="right" w:pos="9072"/>
      </w:tabs>
    </w:pPr>
  </w:style>
  <w:style w:type="character" w:customStyle="1" w:styleId="HeaderChar">
    <w:name w:val="Header Char"/>
    <w:basedOn w:val="DefaultParagraphFont"/>
    <w:link w:val="Header"/>
    <w:uiPriority w:val="99"/>
    <w:rsid w:val="00C9285E"/>
    <w:rPr>
      <w:rFonts w:ascii="Times New Roman" w:eastAsia="Times New Roman" w:hAnsi="Times New Roman" w:cs="Times New Roman"/>
      <w:sz w:val="24"/>
      <w:szCs w:val="24"/>
      <w:lang w:val="tr-TR"/>
    </w:rPr>
  </w:style>
  <w:style w:type="paragraph" w:styleId="Footer">
    <w:name w:val="footer"/>
    <w:basedOn w:val="Normal"/>
    <w:link w:val="FooterChar"/>
    <w:uiPriority w:val="99"/>
    <w:unhideWhenUsed/>
    <w:rsid w:val="00C9285E"/>
    <w:pPr>
      <w:tabs>
        <w:tab w:val="center" w:pos="4536"/>
        <w:tab w:val="right" w:pos="9072"/>
      </w:tabs>
    </w:pPr>
  </w:style>
  <w:style w:type="character" w:customStyle="1" w:styleId="FooterChar">
    <w:name w:val="Footer Char"/>
    <w:basedOn w:val="DefaultParagraphFont"/>
    <w:link w:val="Footer"/>
    <w:uiPriority w:val="99"/>
    <w:rsid w:val="00C9285E"/>
    <w:rPr>
      <w:rFonts w:ascii="Times New Roman" w:eastAsia="Times New Roman" w:hAnsi="Times New Roman" w:cs="Times New Roman"/>
      <w:sz w:val="24"/>
      <w:szCs w:val="24"/>
      <w:lang w:val="tr-TR"/>
    </w:rPr>
  </w:style>
  <w:style w:type="paragraph" w:styleId="BalloonText">
    <w:name w:val="Balloon Text"/>
    <w:basedOn w:val="Normal"/>
    <w:link w:val="BalloonTextChar"/>
    <w:uiPriority w:val="99"/>
    <w:semiHidden/>
    <w:unhideWhenUsed/>
    <w:rsid w:val="007319CC"/>
    <w:rPr>
      <w:rFonts w:ascii="Tahoma" w:hAnsi="Tahoma" w:cs="Tahoma"/>
      <w:sz w:val="16"/>
      <w:szCs w:val="16"/>
    </w:rPr>
  </w:style>
  <w:style w:type="character" w:customStyle="1" w:styleId="BalloonTextChar">
    <w:name w:val="Balloon Text Char"/>
    <w:basedOn w:val="DefaultParagraphFont"/>
    <w:link w:val="BalloonText"/>
    <w:uiPriority w:val="99"/>
    <w:semiHidden/>
    <w:rsid w:val="007319C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F0"/>
    <w:pPr>
      <w:spacing w:after="0" w:line="240" w:lineRule="auto"/>
    </w:pPr>
    <w:rPr>
      <w:rFonts w:ascii="Times New Roman" w:eastAsia="Times New Roman" w:hAnsi="Times New Roman" w:cs="Times New Roman"/>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FB2"/>
    <w:pPr>
      <w:ind w:left="720"/>
      <w:contextualSpacing/>
    </w:pPr>
  </w:style>
  <w:style w:type="paragraph" w:styleId="Header">
    <w:name w:val="header"/>
    <w:basedOn w:val="Normal"/>
    <w:link w:val="HeaderChar"/>
    <w:uiPriority w:val="99"/>
    <w:unhideWhenUsed/>
    <w:rsid w:val="00C9285E"/>
    <w:pPr>
      <w:tabs>
        <w:tab w:val="center" w:pos="4536"/>
        <w:tab w:val="right" w:pos="9072"/>
      </w:tabs>
    </w:pPr>
  </w:style>
  <w:style w:type="character" w:customStyle="1" w:styleId="HeaderChar">
    <w:name w:val="Header Char"/>
    <w:basedOn w:val="DefaultParagraphFont"/>
    <w:link w:val="Header"/>
    <w:uiPriority w:val="99"/>
    <w:rsid w:val="00C9285E"/>
    <w:rPr>
      <w:rFonts w:ascii="Times New Roman" w:eastAsia="Times New Roman" w:hAnsi="Times New Roman" w:cs="Times New Roman"/>
      <w:sz w:val="24"/>
      <w:szCs w:val="24"/>
      <w:lang w:val="tr-TR"/>
    </w:rPr>
  </w:style>
  <w:style w:type="paragraph" w:styleId="Footer">
    <w:name w:val="footer"/>
    <w:basedOn w:val="Normal"/>
    <w:link w:val="FooterChar"/>
    <w:uiPriority w:val="99"/>
    <w:unhideWhenUsed/>
    <w:rsid w:val="00C9285E"/>
    <w:pPr>
      <w:tabs>
        <w:tab w:val="center" w:pos="4536"/>
        <w:tab w:val="right" w:pos="9072"/>
      </w:tabs>
    </w:pPr>
  </w:style>
  <w:style w:type="character" w:customStyle="1" w:styleId="FooterChar">
    <w:name w:val="Footer Char"/>
    <w:basedOn w:val="DefaultParagraphFont"/>
    <w:link w:val="Footer"/>
    <w:uiPriority w:val="99"/>
    <w:rsid w:val="00C9285E"/>
    <w:rPr>
      <w:rFonts w:ascii="Times New Roman" w:eastAsia="Times New Roman" w:hAnsi="Times New Roman" w:cs="Times New Roman"/>
      <w:sz w:val="24"/>
      <w:szCs w:val="24"/>
      <w:lang w:val="tr-TR"/>
    </w:rPr>
  </w:style>
  <w:style w:type="paragraph" w:styleId="BalloonText">
    <w:name w:val="Balloon Text"/>
    <w:basedOn w:val="Normal"/>
    <w:link w:val="BalloonTextChar"/>
    <w:uiPriority w:val="99"/>
    <w:semiHidden/>
    <w:unhideWhenUsed/>
    <w:rsid w:val="007319CC"/>
    <w:rPr>
      <w:rFonts w:ascii="Tahoma" w:hAnsi="Tahoma" w:cs="Tahoma"/>
      <w:sz w:val="16"/>
      <w:szCs w:val="16"/>
    </w:rPr>
  </w:style>
  <w:style w:type="character" w:customStyle="1" w:styleId="BalloonTextChar">
    <w:name w:val="Balloon Text Char"/>
    <w:basedOn w:val="DefaultParagraphFont"/>
    <w:link w:val="BalloonText"/>
    <w:uiPriority w:val="99"/>
    <w:semiHidden/>
    <w:rsid w:val="007319C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5127</Words>
  <Characters>29224</Characters>
  <Application>Microsoft Office Word</Application>
  <DocSecurity>0</DocSecurity>
  <Lines>243</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Nezhan Kayasal</dc:creator>
  <cp:lastModifiedBy>Nedret Beyaz</cp:lastModifiedBy>
  <cp:revision>3</cp:revision>
  <cp:lastPrinted>2022-09-30T07:42:00Z</cp:lastPrinted>
  <dcterms:created xsi:type="dcterms:W3CDTF">2022-10-27T07:09:00Z</dcterms:created>
  <dcterms:modified xsi:type="dcterms:W3CDTF">2022-10-27T07:11:00Z</dcterms:modified>
</cp:coreProperties>
</file>