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9460A" w14:textId="3ED6EAE5" w:rsidR="00C511B0" w:rsidRDefault="00C511B0" w:rsidP="00C511B0">
      <w:pPr>
        <w:tabs>
          <w:tab w:val="right" w:pos="6020"/>
        </w:tabs>
        <w:jc w:val="both"/>
        <w:rPr>
          <w:sz w:val="24"/>
          <w:szCs w:val="24"/>
        </w:rPr>
      </w:pPr>
      <w:r w:rsidRPr="001600F6">
        <w:rPr>
          <w:sz w:val="24"/>
          <w:szCs w:val="24"/>
        </w:rPr>
        <w:t xml:space="preserve">Kuzey Kıbrıs Türk Cumhuriyeti Cumhuriyet Meclisi'nin </w:t>
      </w:r>
      <w:r>
        <w:rPr>
          <w:sz w:val="24"/>
          <w:szCs w:val="24"/>
        </w:rPr>
        <w:t>3 Temmuz</w:t>
      </w:r>
      <w:r w:rsidRPr="001600F6">
        <w:rPr>
          <w:sz w:val="24"/>
          <w:szCs w:val="24"/>
        </w:rPr>
        <w:t xml:space="preserve"> 2024 tarihli </w:t>
      </w:r>
      <w:r>
        <w:rPr>
          <w:sz w:val="24"/>
          <w:szCs w:val="24"/>
        </w:rPr>
        <w:t>İkinci Olağanüstü</w:t>
      </w:r>
      <w:r w:rsidRPr="001600F6">
        <w:rPr>
          <w:sz w:val="24"/>
          <w:szCs w:val="24"/>
        </w:rPr>
        <w:t xml:space="preserve"> Birleşiminde O</w:t>
      </w:r>
      <w:r>
        <w:rPr>
          <w:sz w:val="24"/>
          <w:szCs w:val="24"/>
        </w:rPr>
        <w:t>yçokluğuyla (26 Oyla)</w:t>
      </w:r>
      <w:r w:rsidRPr="001600F6">
        <w:rPr>
          <w:sz w:val="24"/>
          <w:szCs w:val="24"/>
        </w:rPr>
        <w:t xml:space="preserve"> kabul olunan </w:t>
      </w:r>
      <w:r>
        <w:rPr>
          <w:sz w:val="24"/>
          <w:szCs w:val="24"/>
        </w:rPr>
        <w:t>“</w:t>
      </w:r>
      <w:r>
        <w:rPr>
          <w:sz w:val="24"/>
          <w:szCs w:val="24"/>
        </w:rPr>
        <w:t xml:space="preserve">Konut Edindirme </w:t>
      </w:r>
      <w:r w:rsidRPr="001600F6">
        <w:rPr>
          <w:sz w:val="24"/>
          <w:szCs w:val="24"/>
        </w:rPr>
        <w:t>(Değişiklik) Yasası</w:t>
      </w:r>
      <w:r>
        <w:rPr>
          <w:sz w:val="24"/>
          <w:szCs w:val="24"/>
        </w:rPr>
        <w:t>”</w:t>
      </w:r>
      <w:r w:rsidRPr="001600F6">
        <w:rPr>
          <w:sz w:val="24"/>
          <w:szCs w:val="24"/>
        </w:rPr>
        <w:t xml:space="preserve"> Anayasanın 94'üncü maddesinin (l)'inci fıkrası gereğince Kuzey Kıbrıs Türk Cumhuriyeti Cumhurbaşkanı tarafından Resmi Gazete'de yayımlanmak suretiyle ilan olunur.</w:t>
      </w:r>
    </w:p>
    <w:p w14:paraId="25F0B8CA" w14:textId="77777777" w:rsidR="00C511B0" w:rsidRDefault="00C511B0" w:rsidP="00C511B0">
      <w:pPr>
        <w:tabs>
          <w:tab w:val="right" w:pos="6020"/>
        </w:tabs>
        <w:jc w:val="center"/>
        <w:rPr>
          <w:sz w:val="24"/>
          <w:szCs w:val="24"/>
        </w:rPr>
      </w:pPr>
    </w:p>
    <w:p w14:paraId="1EEDD7FB" w14:textId="77777777" w:rsidR="00C511B0" w:rsidRDefault="00C511B0" w:rsidP="00C511B0">
      <w:pPr>
        <w:tabs>
          <w:tab w:val="right" w:pos="6020"/>
        </w:tabs>
        <w:jc w:val="center"/>
        <w:rPr>
          <w:sz w:val="24"/>
          <w:szCs w:val="24"/>
        </w:rPr>
      </w:pPr>
    </w:p>
    <w:p w14:paraId="25836D4F" w14:textId="0FFEC104" w:rsidR="00C511B0" w:rsidRDefault="00C511B0" w:rsidP="00C511B0">
      <w:pPr>
        <w:tabs>
          <w:tab w:val="right" w:pos="6020"/>
        </w:tabs>
        <w:jc w:val="center"/>
        <w:rPr>
          <w:sz w:val="24"/>
          <w:szCs w:val="24"/>
        </w:rPr>
      </w:pPr>
      <w:r>
        <w:rPr>
          <w:sz w:val="24"/>
          <w:szCs w:val="24"/>
        </w:rPr>
        <w:t>5</w:t>
      </w:r>
      <w:bookmarkStart w:id="0" w:name="_GoBack"/>
      <w:bookmarkEnd w:id="0"/>
      <w:r>
        <w:rPr>
          <w:sz w:val="24"/>
          <w:szCs w:val="24"/>
        </w:rPr>
        <w:t>7/2024</w:t>
      </w:r>
    </w:p>
    <w:p w14:paraId="2A9F7963" w14:textId="77777777" w:rsidR="00594EE1" w:rsidRPr="00722437" w:rsidRDefault="00594EE1" w:rsidP="00977B7F">
      <w:pPr>
        <w:rPr>
          <w:bCs/>
          <w:sz w:val="24"/>
          <w:szCs w:val="24"/>
        </w:rPr>
      </w:pPr>
    </w:p>
    <w:tbl>
      <w:tblPr>
        <w:tblW w:w="9464" w:type="dxa"/>
        <w:tblLayout w:type="fixed"/>
        <w:tblLook w:val="04A0" w:firstRow="1" w:lastRow="0" w:firstColumn="1" w:lastColumn="0" w:noHBand="0" w:noVBand="1"/>
      </w:tblPr>
      <w:tblGrid>
        <w:gridCol w:w="1593"/>
        <w:gridCol w:w="21"/>
        <w:gridCol w:w="32"/>
        <w:gridCol w:w="232"/>
        <w:gridCol w:w="14"/>
        <w:gridCol w:w="35"/>
        <w:gridCol w:w="67"/>
        <w:gridCol w:w="42"/>
        <w:gridCol w:w="27"/>
        <w:gridCol w:w="6"/>
        <w:gridCol w:w="23"/>
        <w:gridCol w:w="143"/>
        <w:gridCol w:w="59"/>
        <w:gridCol w:w="365"/>
        <w:gridCol w:w="37"/>
        <w:gridCol w:w="104"/>
        <w:gridCol w:w="186"/>
        <w:gridCol w:w="70"/>
        <w:gridCol w:w="28"/>
        <w:gridCol w:w="263"/>
        <w:gridCol w:w="21"/>
        <w:gridCol w:w="143"/>
        <w:gridCol w:w="9"/>
        <w:gridCol w:w="75"/>
        <w:gridCol w:w="13"/>
        <w:gridCol w:w="20"/>
        <w:gridCol w:w="112"/>
        <w:gridCol w:w="36"/>
        <w:gridCol w:w="139"/>
        <w:gridCol w:w="161"/>
        <w:gridCol w:w="60"/>
        <w:gridCol w:w="12"/>
        <w:gridCol w:w="17"/>
        <w:gridCol w:w="33"/>
        <w:gridCol w:w="93"/>
        <w:gridCol w:w="115"/>
        <w:gridCol w:w="279"/>
        <w:gridCol w:w="171"/>
        <w:gridCol w:w="25"/>
        <w:gridCol w:w="33"/>
        <w:gridCol w:w="11"/>
        <w:gridCol w:w="11"/>
        <w:gridCol w:w="556"/>
        <w:gridCol w:w="3945"/>
        <w:gridCol w:w="27"/>
      </w:tblGrid>
      <w:tr w:rsidR="00F46B69" w:rsidRPr="00722437" w14:paraId="6F2A8429" w14:textId="77777777" w:rsidTr="00D95CC8">
        <w:tc>
          <w:tcPr>
            <w:tcW w:w="9464" w:type="dxa"/>
            <w:gridSpan w:val="45"/>
            <w:shd w:val="clear" w:color="auto" w:fill="auto"/>
          </w:tcPr>
          <w:p w14:paraId="5A00E3A8" w14:textId="70A260DC" w:rsidR="001E2D96" w:rsidRPr="00722437" w:rsidRDefault="001E2D96" w:rsidP="000E5787">
            <w:pPr>
              <w:jc w:val="center"/>
              <w:rPr>
                <w:bCs/>
                <w:sz w:val="24"/>
                <w:szCs w:val="24"/>
              </w:rPr>
            </w:pPr>
            <w:r w:rsidRPr="00722437">
              <w:rPr>
                <w:bCs/>
                <w:sz w:val="24"/>
                <w:szCs w:val="24"/>
              </w:rPr>
              <w:t>KONUT EDİND</w:t>
            </w:r>
            <w:r w:rsidR="00977B7F">
              <w:rPr>
                <w:bCs/>
                <w:sz w:val="24"/>
                <w:szCs w:val="24"/>
              </w:rPr>
              <w:t>İRME (DEĞİŞİKLİK) YASA</w:t>
            </w:r>
            <w:r w:rsidR="000E5787" w:rsidRPr="00722437">
              <w:rPr>
                <w:bCs/>
                <w:sz w:val="24"/>
                <w:szCs w:val="24"/>
              </w:rPr>
              <w:t>SI</w:t>
            </w:r>
          </w:p>
        </w:tc>
      </w:tr>
      <w:tr w:rsidR="000E5787" w:rsidRPr="00722437" w14:paraId="4E7950A9" w14:textId="77777777" w:rsidTr="00D95CC8">
        <w:tc>
          <w:tcPr>
            <w:tcW w:w="9464" w:type="dxa"/>
            <w:gridSpan w:val="45"/>
            <w:shd w:val="clear" w:color="auto" w:fill="auto"/>
          </w:tcPr>
          <w:p w14:paraId="1BB01DF0" w14:textId="77777777" w:rsidR="000E5787" w:rsidRPr="00722437" w:rsidRDefault="000E5787" w:rsidP="000E5787">
            <w:pPr>
              <w:jc w:val="center"/>
              <w:rPr>
                <w:bCs/>
                <w:sz w:val="24"/>
                <w:szCs w:val="24"/>
              </w:rPr>
            </w:pPr>
          </w:p>
        </w:tc>
      </w:tr>
      <w:tr w:rsidR="00202732" w:rsidRPr="00722437" w14:paraId="7C34F9BA" w14:textId="77777777" w:rsidTr="00D95CC8">
        <w:tc>
          <w:tcPr>
            <w:tcW w:w="1646" w:type="dxa"/>
            <w:gridSpan w:val="3"/>
            <w:shd w:val="clear" w:color="auto" w:fill="auto"/>
          </w:tcPr>
          <w:p w14:paraId="29487B79" w14:textId="720B0394" w:rsidR="00202732" w:rsidRPr="00722437" w:rsidRDefault="00202732" w:rsidP="00202732">
            <w:pPr>
              <w:rPr>
                <w:bCs/>
                <w:sz w:val="24"/>
                <w:szCs w:val="24"/>
              </w:rPr>
            </w:pPr>
          </w:p>
        </w:tc>
        <w:tc>
          <w:tcPr>
            <w:tcW w:w="7818" w:type="dxa"/>
            <w:gridSpan w:val="42"/>
            <w:shd w:val="clear" w:color="auto" w:fill="auto"/>
          </w:tcPr>
          <w:p w14:paraId="709AC2ED" w14:textId="2B953EAD" w:rsidR="00202732" w:rsidRPr="00722437" w:rsidRDefault="00202732" w:rsidP="00B90FCF">
            <w:pPr>
              <w:jc w:val="both"/>
              <w:rPr>
                <w:bCs/>
                <w:sz w:val="24"/>
                <w:szCs w:val="24"/>
              </w:rPr>
            </w:pPr>
            <w:r w:rsidRPr="00722437">
              <w:rPr>
                <w:bCs/>
                <w:sz w:val="24"/>
                <w:szCs w:val="24"/>
              </w:rPr>
              <w:t xml:space="preserve">         Kuzey Kıbrıs Türk Cumhuriyeti Cumhuriyet Meclisi aşağıdaki Yasayı yapar</w:t>
            </w:r>
            <w:r w:rsidR="00DE645C" w:rsidRPr="00722437">
              <w:rPr>
                <w:bCs/>
                <w:sz w:val="24"/>
                <w:szCs w:val="24"/>
              </w:rPr>
              <w:t>:</w:t>
            </w:r>
          </w:p>
        </w:tc>
      </w:tr>
      <w:tr w:rsidR="00ED5F4F" w:rsidRPr="00722437" w14:paraId="6922ADF3" w14:textId="77777777" w:rsidTr="00D95CC8">
        <w:trPr>
          <w:trHeight w:val="188"/>
        </w:trPr>
        <w:tc>
          <w:tcPr>
            <w:tcW w:w="1646" w:type="dxa"/>
            <w:gridSpan w:val="3"/>
            <w:shd w:val="clear" w:color="auto" w:fill="auto"/>
          </w:tcPr>
          <w:p w14:paraId="4FE67328" w14:textId="77777777" w:rsidR="00ED5F4F" w:rsidRPr="00722437" w:rsidRDefault="00ED5F4F" w:rsidP="00202732">
            <w:pPr>
              <w:rPr>
                <w:bCs/>
                <w:sz w:val="24"/>
                <w:szCs w:val="24"/>
              </w:rPr>
            </w:pPr>
          </w:p>
        </w:tc>
        <w:tc>
          <w:tcPr>
            <w:tcW w:w="7818" w:type="dxa"/>
            <w:gridSpan w:val="42"/>
            <w:shd w:val="clear" w:color="auto" w:fill="auto"/>
          </w:tcPr>
          <w:p w14:paraId="56DCA13E" w14:textId="77777777" w:rsidR="00ED5F4F" w:rsidRPr="00722437" w:rsidRDefault="00ED5F4F" w:rsidP="00202732">
            <w:pPr>
              <w:rPr>
                <w:bCs/>
                <w:sz w:val="24"/>
                <w:szCs w:val="24"/>
              </w:rPr>
            </w:pPr>
          </w:p>
        </w:tc>
      </w:tr>
      <w:tr w:rsidR="000E5787" w:rsidRPr="00722437" w14:paraId="7AB7BBC0" w14:textId="77777777" w:rsidTr="00D95CC8">
        <w:tc>
          <w:tcPr>
            <w:tcW w:w="1646" w:type="dxa"/>
            <w:gridSpan w:val="3"/>
            <w:shd w:val="clear" w:color="auto" w:fill="auto"/>
          </w:tcPr>
          <w:p w14:paraId="70E094D0" w14:textId="73D8F7CC" w:rsidR="000E5787" w:rsidRPr="00722437" w:rsidRDefault="000E5787" w:rsidP="00DC3781">
            <w:pPr>
              <w:rPr>
                <w:bCs/>
                <w:sz w:val="24"/>
                <w:szCs w:val="24"/>
              </w:rPr>
            </w:pPr>
            <w:r w:rsidRPr="00722437">
              <w:rPr>
                <w:bCs/>
                <w:sz w:val="24"/>
                <w:szCs w:val="24"/>
              </w:rPr>
              <w:t>Kısa İsim</w:t>
            </w:r>
            <w:r w:rsidRPr="00722437">
              <w:rPr>
                <w:bCs/>
                <w:sz w:val="24"/>
                <w:szCs w:val="24"/>
              </w:rPr>
              <w:br/>
              <w:t>63/200</w:t>
            </w:r>
            <w:r w:rsidR="00202732" w:rsidRPr="00722437">
              <w:rPr>
                <w:bCs/>
                <w:sz w:val="24"/>
                <w:szCs w:val="24"/>
              </w:rPr>
              <w:t>7</w:t>
            </w:r>
            <w:r w:rsidR="00202732" w:rsidRPr="00722437">
              <w:rPr>
                <w:bCs/>
                <w:sz w:val="24"/>
                <w:szCs w:val="24"/>
              </w:rPr>
              <w:br/>
            </w:r>
            <w:r w:rsidR="008008F8" w:rsidRPr="00722437">
              <w:rPr>
                <w:bCs/>
                <w:sz w:val="24"/>
                <w:szCs w:val="24"/>
              </w:rPr>
              <w:t xml:space="preserve">  </w:t>
            </w:r>
            <w:r w:rsidR="00852B53" w:rsidRPr="00722437">
              <w:rPr>
                <w:bCs/>
                <w:sz w:val="24"/>
                <w:szCs w:val="24"/>
              </w:rPr>
              <w:t xml:space="preserve"> </w:t>
            </w:r>
            <w:r w:rsidR="008008F8" w:rsidRPr="00722437">
              <w:rPr>
                <w:bCs/>
                <w:sz w:val="24"/>
                <w:szCs w:val="24"/>
              </w:rPr>
              <w:t xml:space="preserve">  </w:t>
            </w:r>
            <w:r w:rsidR="00202732" w:rsidRPr="00722437">
              <w:rPr>
                <w:bCs/>
                <w:sz w:val="24"/>
                <w:szCs w:val="24"/>
              </w:rPr>
              <w:t>5/2010</w:t>
            </w:r>
            <w:r w:rsidR="00202732" w:rsidRPr="00722437">
              <w:rPr>
                <w:bCs/>
                <w:sz w:val="24"/>
                <w:szCs w:val="24"/>
              </w:rPr>
              <w:br/>
            </w:r>
            <w:r w:rsidR="008008F8" w:rsidRPr="00722437">
              <w:rPr>
                <w:bCs/>
                <w:sz w:val="24"/>
                <w:szCs w:val="24"/>
              </w:rPr>
              <w:t xml:space="preserve">   </w:t>
            </w:r>
            <w:r w:rsidR="00852B53" w:rsidRPr="00722437">
              <w:rPr>
                <w:bCs/>
                <w:sz w:val="24"/>
                <w:szCs w:val="24"/>
              </w:rPr>
              <w:t xml:space="preserve"> </w:t>
            </w:r>
            <w:r w:rsidR="008008F8" w:rsidRPr="00722437">
              <w:rPr>
                <w:bCs/>
                <w:sz w:val="24"/>
                <w:szCs w:val="24"/>
              </w:rPr>
              <w:t xml:space="preserve"> </w:t>
            </w:r>
            <w:r w:rsidR="00202732" w:rsidRPr="00722437">
              <w:rPr>
                <w:bCs/>
                <w:sz w:val="24"/>
                <w:szCs w:val="24"/>
              </w:rPr>
              <w:t>3/2016</w:t>
            </w:r>
            <w:r w:rsidR="00202732" w:rsidRPr="00722437">
              <w:rPr>
                <w:bCs/>
                <w:sz w:val="24"/>
                <w:szCs w:val="24"/>
              </w:rPr>
              <w:br/>
            </w:r>
            <w:r w:rsidR="008008F8" w:rsidRPr="00722437">
              <w:rPr>
                <w:bCs/>
                <w:sz w:val="24"/>
                <w:szCs w:val="24"/>
              </w:rPr>
              <w:t xml:space="preserve">   </w:t>
            </w:r>
            <w:r w:rsidR="00202732" w:rsidRPr="00722437">
              <w:rPr>
                <w:bCs/>
                <w:sz w:val="24"/>
                <w:szCs w:val="24"/>
              </w:rPr>
              <w:t>22/2018</w:t>
            </w:r>
            <w:r w:rsidR="00202732" w:rsidRPr="00722437">
              <w:rPr>
                <w:bCs/>
                <w:sz w:val="24"/>
                <w:szCs w:val="24"/>
              </w:rPr>
              <w:br/>
            </w:r>
            <w:r w:rsidR="008008F8" w:rsidRPr="00722437">
              <w:rPr>
                <w:bCs/>
                <w:sz w:val="24"/>
                <w:szCs w:val="24"/>
              </w:rPr>
              <w:t xml:space="preserve">   </w:t>
            </w:r>
            <w:r w:rsidR="00202732" w:rsidRPr="00722437">
              <w:rPr>
                <w:bCs/>
                <w:sz w:val="24"/>
                <w:szCs w:val="24"/>
              </w:rPr>
              <w:t>47/2020</w:t>
            </w:r>
          </w:p>
        </w:tc>
        <w:tc>
          <w:tcPr>
            <w:tcW w:w="7818" w:type="dxa"/>
            <w:gridSpan w:val="42"/>
            <w:shd w:val="clear" w:color="auto" w:fill="auto"/>
          </w:tcPr>
          <w:p w14:paraId="62949F7F" w14:textId="7D913FC2" w:rsidR="000E5787" w:rsidRPr="00722437" w:rsidRDefault="000E5787" w:rsidP="00B90FCF">
            <w:pPr>
              <w:tabs>
                <w:tab w:val="left" w:pos="210"/>
              </w:tabs>
              <w:jc w:val="both"/>
              <w:rPr>
                <w:bCs/>
                <w:sz w:val="24"/>
                <w:szCs w:val="24"/>
              </w:rPr>
            </w:pPr>
            <w:r w:rsidRPr="00722437">
              <w:rPr>
                <w:bCs/>
                <w:sz w:val="24"/>
                <w:szCs w:val="24"/>
              </w:rPr>
              <w:t>1. Bu Yasa Konut Edindirme (Değişiklik) Yasası olarak isimlendirilir ve aşağıda “Esas Yasa” olarak anılan Konut Edindirme Yasası ile birlikte okunur.</w:t>
            </w:r>
          </w:p>
        </w:tc>
      </w:tr>
      <w:tr w:rsidR="0086066B" w:rsidRPr="00722437" w14:paraId="554C1312" w14:textId="77777777" w:rsidTr="00D95CC8">
        <w:trPr>
          <w:trHeight w:val="226"/>
        </w:trPr>
        <w:tc>
          <w:tcPr>
            <w:tcW w:w="1646" w:type="dxa"/>
            <w:gridSpan w:val="3"/>
            <w:shd w:val="clear" w:color="auto" w:fill="auto"/>
          </w:tcPr>
          <w:p w14:paraId="08561E17" w14:textId="77777777" w:rsidR="0086066B" w:rsidRPr="00722437" w:rsidRDefault="0086066B" w:rsidP="00DC3781">
            <w:pPr>
              <w:rPr>
                <w:bCs/>
                <w:sz w:val="24"/>
                <w:szCs w:val="24"/>
              </w:rPr>
            </w:pPr>
          </w:p>
        </w:tc>
        <w:tc>
          <w:tcPr>
            <w:tcW w:w="7818" w:type="dxa"/>
            <w:gridSpan w:val="42"/>
            <w:shd w:val="clear" w:color="auto" w:fill="auto"/>
          </w:tcPr>
          <w:p w14:paraId="6ACCFE7E" w14:textId="77777777" w:rsidR="0086066B" w:rsidRPr="00722437" w:rsidRDefault="0086066B" w:rsidP="00B90FCF">
            <w:pPr>
              <w:tabs>
                <w:tab w:val="left" w:pos="210"/>
              </w:tabs>
              <w:jc w:val="both"/>
              <w:rPr>
                <w:bCs/>
                <w:sz w:val="24"/>
                <w:szCs w:val="24"/>
              </w:rPr>
            </w:pPr>
          </w:p>
        </w:tc>
      </w:tr>
      <w:tr w:rsidR="00597421" w:rsidRPr="00722437" w14:paraId="1E9B03C1" w14:textId="77777777" w:rsidTr="00D95CC8">
        <w:trPr>
          <w:trHeight w:val="88"/>
        </w:trPr>
        <w:tc>
          <w:tcPr>
            <w:tcW w:w="1646" w:type="dxa"/>
            <w:gridSpan w:val="3"/>
            <w:shd w:val="clear" w:color="auto" w:fill="auto"/>
          </w:tcPr>
          <w:p w14:paraId="76F4CBDC" w14:textId="77777777" w:rsidR="00597421" w:rsidRPr="00722437" w:rsidRDefault="00597421" w:rsidP="0086066B">
            <w:pPr>
              <w:rPr>
                <w:bCs/>
                <w:sz w:val="24"/>
                <w:szCs w:val="24"/>
              </w:rPr>
            </w:pPr>
            <w:r w:rsidRPr="00722437">
              <w:rPr>
                <w:bCs/>
                <w:sz w:val="24"/>
                <w:szCs w:val="24"/>
              </w:rPr>
              <w:t>Esas Yasanın 2’nci</w:t>
            </w:r>
          </w:p>
          <w:p w14:paraId="7F4F5019" w14:textId="283DC091" w:rsidR="00597421" w:rsidRPr="00722437" w:rsidRDefault="00597421" w:rsidP="0086066B">
            <w:pPr>
              <w:rPr>
                <w:bCs/>
                <w:sz w:val="24"/>
                <w:szCs w:val="24"/>
              </w:rPr>
            </w:pPr>
            <w:r w:rsidRPr="00722437">
              <w:rPr>
                <w:bCs/>
                <w:sz w:val="24"/>
                <w:szCs w:val="24"/>
              </w:rPr>
              <w:t>Maddesinin</w:t>
            </w:r>
          </w:p>
        </w:tc>
        <w:tc>
          <w:tcPr>
            <w:tcW w:w="7818" w:type="dxa"/>
            <w:gridSpan w:val="42"/>
            <w:shd w:val="clear" w:color="auto" w:fill="auto"/>
          </w:tcPr>
          <w:p w14:paraId="20C0C6E5" w14:textId="5A1AD1A7" w:rsidR="00597421" w:rsidRPr="00722437" w:rsidRDefault="00597421" w:rsidP="00597421">
            <w:pPr>
              <w:tabs>
                <w:tab w:val="left" w:pos="210"/>
              </w:tabs>
              <w:jc w:val="both"/>
              <w:rPr>
                <w:bCs/>
                <w:sz w:val="24"/>
                <w:szCs w:val="24"/>
              </w:rPr>
            </w:pPr>
            <w:r w:rsidRPr="00722437">
              <w:rPr>
                <w:bCs/>
                <w:sz w:val="24"/>
                <w:szCs w:val="24"/>
              </w:rPr>
              <w:t>2. Esas Yasa, 2’inci maddesi kaldırılmak ve yerine aşağıdaki yeni 2’nci madde konmak suretiyle değiştirilir:</w:t>
            </w:r>
          </w:p>
        </w:tc>
      </w:tr>
      <w:tr w:rsidR="00597421" w:rsidRPr="00722437" w14:paraId="0F0D7C57" w14:textId="77777777" w:rsidTr="00D95CC8">
        <w:trPr>
          <w:trHeight w:val="88"/>
        </w:trPr>
        <w:tc>
          <w:tcPr>
            <w:tcW w:w="1646" w:type="dxa"/>
            <w:gridSpan w:val="3"/>
            <w:shd w:val="clear" w:color="auto" w:fill="auto"/>
          </w:tcPr>
          <w:p w14:paraId="69F1613F" w14:textId="4CF32CB7" w:rsidR="00597421" w:rsidRPr="00722437" w:rsidRDefault="00060673" w:rsidP="0086066B">
            <w:pPr>
              <w:rPr>
                <w:bCs/>
                <w:sz w:val="24"/>
                <w:szCs w:val="24"/>
              </w:rPr>
            </w:pPr>
            <w:r w:rsidRPr="00722437">
              <w:rPr>
                <w:bCs/>
                <w:sz w:val="24"/>
                <w:szCs w:val="24"/>
              </w:rPr>
              <w:t>Değiştirilmesi</w:t>
            </w:r>
          </w:p>
        </w:tc>
        <w:tc>
          <w:tcPr>
            <w:tcW w:w="348" w:type="dxa"/>
            <w:gridSpan w:val="4"/>
            <w:shd w:val="clear" w:color="auto" w:fill="auto"/>
          </w:tcPr>
          <w:p w14:paraId="6C2CA911" w14:textId="77777777" w:rsidR="00597421" w:rsidRPr="00722437" w:rsidRDefault="00597421" w:rsidP="0086066B">
            <w:pPr>
              <w:tabs>
                <w:tab w:val="left" w:pos="210"/>
              </w:tabs>
              <w:jc w:val="both"/>
              <w:rPr>
                <w:bCs/>
                <w:sz w:val="24"/>
                <w:szCs w:val="24"/>
              </w:rPr>
            </w:pPr>
          </w:p>
        </w:tc>
        <w:tc>
          <w:tcPr>
            <w:tcW w:w="992" w:type="dxa"/>
            <w:gridSpan w:val="10"/>
            <w:shd w:val="clear" w:color="auto" w:fill="auto"/>
          </w:tcPr>
          <w:p w14:paraId="085EE2B2" w14:textId="07D41011" w:rsidR="00597421" w:rsidRPr="00722437" w:rsidRDefault="00597421" w:rsidP="0086066B">
            <w:pPr>
              <w:tabs>
                <w:tab w:val="left" w:pos="210"/>
              </w:tabs>
              <w:jc w:val="both"/>
              <w:rPr>
                <w:bCs/>
                <w:sz w:val="24"/>
                <w:szCs w:val="24"/>
              </w:rPr>
            </w:pPr>
            <w:r w:rsidRPr="00722437">
              <w:rPr>
                <w:bCs/>
                <w:sz w:val="24"/>
                <w:szCs w:val="24"/>
              </w:rPr>
              <w:t>“Tefsir</w:t>
            </w:r>
          </w:p>
        </w:tc>
        <w:tc>
          <w:tcPr>
            <w:tcW w:w="6478" w:type="dxa"/>
            <w:gridSpan w:val="28"/>
            <w:shd w:val="clear" w:color="auto" w:fill="auto"/>
          </w:tcPr>
          <w:p w14:paraId="3B2B8155" w14:textId="176F39BC" w:rsidR="00597421" w:rsidRPr="00722437" w:rsidRDefault="00597421" w:rsidP="00597421">
            <w:pPr>
              <w:tabs>
                <w:tab w:val="left" w:pos="210"/>
              </w:tabs>
              <w:jc w:val="both"/>
              <w:rPr>
                <w:bCs/>
                <w:sz w:val="24"/>
                <w:szCs w:val="24"/>
              </w:rPr>
            </w:pPr>
            <w:r w:rsidRPr="00722437">
              <w:rPr>
                <w:bCs/>
                <w:sz w:val="24"/>
                <w:szCs w:val="24"/>
              </w:rPr>
              <w:t>2. Bu Yasada metin başka türlü gerektirmedikçe;</w:t>
            </w:r>
          </w:p>
        </w:tc>
      </w:tr>
      <w:tr w:rsidR="00C33B97" w:rsidRPr="00722437" w14:paraId="657F5859" w14:textId="77777777" w:rsidTr="00D95CC8">
        <w:trPr>
          <w:trHeight w:val="88"/>
        </w:trPr>
        <w:tc>
          <w:tcPr>
            <w:tcW w:w="1646" w:type="dxa"/>
            <w:gridSpan w:val="3"/>
            <w:shd w:val="clear" w:color="auto" w:fill="auto"/>
          </w:tcPr>
          <w:p w14:paraId="16C33B94" w14:textId="56131E32" w:rsidR="00C33B97" w:rsidRPr="00722437" w:rsidRDefault="00C33B97" w:rsidP="00DC3781">
            <w:pPr>
              <w:rPr>
                <w:bCs/>
                <w:sz w:val="24"/>
                <w:szCs w:val="24"/>
              </w:rPr>
            </w:pPr>
          </w:p>
        </w:tc>
        <w:tc>
          <w:tcPr>
            <w:tcW w:w="1340" w:type="dxa"/>
            <w:gridSpan w:val="14"/>
            <w:shd w:val="clear" w:color="auto" w:fill="auto"/>
          </w:tcPr>
          <w:p w14:paraId="27669A35" w14:textId="77777777" w:rsidR="00D3549A" w:rsidRPr="00722437" w:rsidRDefault="00D3549A" w:rsidP="0086066B">
            <w:pPr>
              <w:tabs>
                <w:tab w:val="left" w:pos="210"/>
              </w:tabs>
              <w:jc w:val="both"/>
              <w:rPr>
                <w:bCs/>
                <w:sz w:val="24"/>
                <w:szCs w:val="24"/>
              </w:rPr>
            </w:pPr>
          </w:p>
          <w:p w14:paraId="26369EF9" w14:textId="77777777" w:rsidR="00D3549A" w:rsidRPr="00722437" w:rsidRDefault="00D3549A" w:rsidP="0086066B">
            <w:pPr>
              <w:tabs>
                <w:tab w:val="left" w:pos="210"/>
              </w:tabs>
              <w:jc w:val="both"/>
              <w:rPr>
                <w:bCs/>
                <w:sz w:val="24"/>
                <w:szCs w:val="24"/>
              </w:rPr>
            </w:pPr>
          </w:p>
          <w:p w14:paraId="187D8762" w14:textId="77777777" w:rsidR="00D3549A" w:rsidRPr="00722437" w:rsidRDefault="00D3549A" w:rsidP="0086066B">
            <w:pPr>
              <w:tabs>
                <w:tab w:val="left" w:pos="210"/>
              </w:tabs>
              <w:jc w:val="both"/>
              <w:rPr>
                <w:bCs/>
                <w:sz w:val="24"/>
                <w:szCs w:val="24"/>
              </w:rPr>
            </w:pPr>
          </w:p>
          <w:p w14:paraId="22BF74AC" w14:textId="77777777" w:rsidR="00D3549A" w:rsidRPr="00722437" w:rsidRDefault="00D3549A" w:rsidP="0086066B">
            <w:pPr>
              <w:tabs>
                <w:tab w:val="left" w:pos="210"/>
              </w:tabs>
              <w:jc w:val="both"/>
              <w:rPr>
                <w:bCs/>
                <w:sz w:val="24"/>
                <w:szCs w:val="24"/>
              </w:rPr>
            </w:pPr>
          </w:p>
          <w:p w14:paraId="25EBBB8F" w14:textId="77777777" w:rsidR="00D3549A" w:rsidRPr="00722437" w:rsidRDefault="00D3549A" w:rsidP="0086066B">
            <w:pPr>
              <w:tabs>
                <w:tab w:val="left" w:pos="210"/>
              </w:tabs>
              <w:jc w:val="both"/>
              <w:rPr>
                <w:bCs/>
                <w:sz w:val="24"/>
                <w:szCs w:val="24"/>
              </w:rPr>
            </w:pPr>
          </w:p>
          <w:p w14:paraId="5F8724F4" w14:textId="77777777" w:rsidR="00D3549A" w:rsidRPr="00722437" w:rsidRDefault="00D3549A" w:rsidP="0086066B">
            <w:pPr>
              <w:tabs>
                <w:tab w:val="left" w:pos="210"/>
              </w:tabs>
              <w:jc w:val="both"/>
              <w:rPr>
                <w:bCs/>
                <w:sz w:val="24"/>
                <w:szCs w:val="24"/>
              </w:rPr>
            </w:pPr>
          </w:p>
          <w:p w14:paraId="5EA193D5" w14:textId="77777777" w:rsidR="00D3549A" w:rsidRPr="00722437" w:rsidRDefault="00D3549A" w:rsidP="0086066B">
            <w:pPr>
              <w:tabs>
                <w:tab w:val="left" w:pos="210"/>
              </w:tabs>
              <w:jc w:val="both"/>
              <w:rPr>
                <w:bCs/>
                <w:sz w:val="24"/>
                <w:szCs w:val="24"/>
              </w:rPr>
            </w:pPr>
          </w:p>
          <w:p w14:paraId="77B1417F" w14:textId="77777777" w:rsidR="00D3549A" w:rsidRPr="00722437" w:rsidRDefault="00D3549A" w:rsidP="0086066B">
            <w:pPr>
              <w:tabs>
                <w:tab w:val="left" w:pos="210"/>
              </w:tabs>
              <w:jc w:val="both"/>
              <w:rPr>
                <w:bCs/>
                <w:sz w:val="24"/>
                <w:szCs w:val="24"/>
              </w:rPr>
            </w:pPr>
          </w:p>
          <w:p w14:paraId="662A8D49" w14:textId="77777777" w:rsidR="00D3549A" w:rsidRPr="00722437" w:rsidRDefault="00D3549A" w:rsidP="0086066B">
            <w:pPr>
              <w:tabs>
                <w:tab w:val="left" w:pos="210"/>
              </w:tabs>
              <w:jc w:val="both"/>
              <w:rPr>
                <w:bCs/>
                <w:sz w:val="24"/>
                <w:szCs w:val="24"/>
              </w:rPr>
            </w:pPr>
          </w:p>
          <w:p w14:paraId="097B15F2" w14:textId="77777777" w:rsidR="00D3549A" w:rsidRPr="00722437" w:rsidRDefault="00D3549A" w:rsidP="0086066B">
            <w:pPr>
              <w:tabs>
                <w:tab w:val="left" w:pos="210"/>
              </w:tabs>
              <w:jc w:val="both"/>
              <w:rPr>
                <w:bCs/>
                <w:sz w:val="24"/>
                <w:szCs w:val="24"/>
              </w:rPr>
            </w:pPr>
          </w:p>
          <w:p w14:paraId="52059205" w14:textId="77777777" w:rsidR="00D3549A" w:rsidRPr="00722437" w:rsidRDefault="00D3549A" w:rsidP="0086066B">
            <w:pPr>
              <w:tabs>
                <w:tab w:val="left" w:pos="210"/>
              </w:tabs>
              <w:jc w:val="both"/>
              <w:rPr>
                <w:bCs/>
                <w:sz w:val="24"/>
                <w:szCs w:val="24"/>
              </w:rPr>
            </w:pPr>
          </w:p>
          <w:p w14:paraId="3ABFB0FE" w14:textId="77777777" w:rsidR="00D3549A" w:rsidRPr="00722437" w:rsidRDefault="00D3549A" w:rsidP="0086066B">
            <w:pPr>
              <w:tabs>
                <w:tab w:val="left" w:pos="210"/>
              </w:tabs>
              <w:jc w:val="both"/>
              <w:rPr>
                <w:bCs/>
                <w:sz w:val="24"/>
                <w:szCs w:val="24"/>
              </w:rPr>
            </w:pPr>
          </w:p>
          <w:p w14:paraId="66F5DEAE" w14:textId="77777777" w:rsidR="00D3549A" w:rsidRPr="00722437" w:rsidRDefault="00D3549A" w:rsidP="0086066B">
            <w:pPr>
              <w:tabs>
                <w:tab w:val="left" w:pos="210"/>
              </w:tabs>
              <w:jc w:val="both"/>
              <w:rPr>
                <w:bCs/>
                <w:sz w:val="24"/>
                <w:szCs w:val="24"/>
              </w:rPr>
            </w:pPr>
          </w:p>
          <w:p w14:paraId="016CB452" w14:textId="77777777" w:rsidR="00D3549A" w:rsidRPr="00722437" w:rsidRDefault="00D3549A" w:rsidP="0086066B">
            <w:pPr>
              <w:tabs>
                <w:tab w:val="left" w:pos="210"/>
              </w:tabs>
              <w:jc w:val="both"/>
              <w:rPr>
                <w:bCs/>
                <w:sz w:val="24"/>
                <w:szCs w:val="24"/>
              </w:rPr>
            </w:pPr>
          </w:p>
          <w:p w14:paraId="2AC0EF0B" w14:textId="5CF1F788" w:rsidR="00852B53" w:rsidRPr="00722437" w:rsidRDefault="00D3549A" w:rsidP="0086066B">
            <w:pPr>
              <w:tabs>
                <w:tab w:val="left" w:pos="210"/>
              </w:tabs>
              <w:jc w:val="both"/>
              <w:rPr>
                <w:bCs/>
                <w:sz w:val="24"/>
                <w:szCs w:val="24"/>
              </w:rPr>
            </w:pPr>
            <w:r w:rsidRPr="00722437">
              <w:rPr>
                <w:bCs/>
                <w:sz w:val="24"/>
                <w:szCs w:val="24"/>
              </w:rPr>
              <w:t>28/2003</w:t>
            </w:r>
          </w:p>
          <w:p w14:paraId="249871C5" w14:textId="77777777" w:rsidR="00852B53" w:rsidRPr="00722437" w:rsidRDefault="00852B53" w:rsidP="00852B53">
            <w:pPr>
              <w:rPr>
                <w:sz w:val="24"/>
                <w:szCs w:val="24"/>
              </w:rPr>
            </w:pPr>
          </w:p>
          <w:p w14:paraId="5688482E" w14:textId="77777777" w:rsidR="00852B53" w:rsidRPr="00722437" w:rsidRDefault="00852B53" w:rsidP="00852B53">
            <w:pPr>
              <w:rPr>
                <w:sz w:val="24"/>
                <w:szCs w:val="24"/>
              </w:rPr>
            </w:pPr>
          </w:p>
          <w:p w14:paraId="2884A00C" w14:textId="77777777" w:rsidR="00852B53" w:rsidRPr="00722437" w:rsidRDefault="00852B53" w:rsidP="00852B53">
            <w:pPr>
              <w:rPr>
                <w:sz w:val="24"/>
                <w:szCs w:val="24"/>
              </w:rPr>
            </w:pPr>
          </w:p>
          <w:p w14:paraId="349777DC" w14:textId="77777777" w:rsidR="00852B53" w:rsidRPr="00722437" w:rsidRDefault="00852B53" w:rsidP="00852B53">
            <w:pPr>
              <w:rPr>
                <w:sz w:val="24"/>
                <w:szCs w:val="24"/>
              </w:rPr>
            </w:pPr>
          </w:p>
          <w:p w14:paraId="7D26DF54" w14:textId="77777777" w:rsidR="00351E43" w:rsidRPr="00722437" w:rsidRDefault="00351E43" w:rsidP="00351E43">
            <w:pPr>
              <w:tabs>
                <w:tab w:val="left" w:pos="505"/>
              </w:tabs>
              <w:rPr>
                <w:sz w:val="24"/>
                <w:szCs w:val="24"/>
              </w:rPr>
            </w:pPr>
            <w:r w:rsidRPr="00722437">
              <w:rPr>
                <w:sz w:val="24"/>
                <w:szCs w:val="24"/>
              </w:rPr>
              <w:t>62/2017</w:t>
            </w:r>
          </w:p>
          <w:p w14:paraId="5752A39B" w14:textId="0729C0DA" w:rsidR="00351E43" w:rsidRPr="00722437" w:rsidRDefault="00351E43" w:rsidP="00351E43">
            <w:pPr>
              <w:rPr>
                <w:sz w:val="24"/>
                <w:szCs w:val="24"/>
              </w:rPr>
            </w:pPr>
            <w:r>
              <w:rPr>
                <w:sz w:val="24"/>
                <w:szCs w:val="24"/>
              </w:rPr>
              <w:t xml:space="preserve">   </w:t>
            </w:r>
            <w:r w:rsidRPr="00722437">
              <w:rPr>
                <w:sz w:val="24"/>
                <w:szCs w:val="24"/>
              </w:rPr>
              <w:t>22/2020</w:t>
            </w:r>
          </w:p>
          <w:p w14:paraId="2AAE6AC8" w14:textId="77777777" w:rsidR="00852B53" w:rsidRPr="00722437" w:rsidRDefault="00852B53" w:rsidP="00852B53">
            <w:pPr>
              <w:rPr>
                <w:sz w:val="24"/>
                <w:szCs w:val="24"/>
              </w:rPr>
            </w:pPr>
          </w:p>
          <w:p w14:paraId="49B203A8" w14:textId="00433B8C" w:rsidR="00852B53" w:rsidRPr="00722437" w:rsidRDefault="00852B53" w:rsidP="00852B53">
            <w:pPr>
              <w:rPr>
                <w:sz w:val="24"/>
                <w:szCs w:val="24"/>
              </w:rPr>
            </w:pPr>
          </w:p>
          <w:p w14:paraId="2E5028E0" w14:textId="44B053A8" w:rsidR="009B42DA" w:rsidRPr="00722437" w:rsidRDefault="009B42DA" w:rsidP="00852B53">
            <w:pPr>
              <w:rPr>
                <w:sz w:val="24"/>
                <w:szCs w:val="24"/>
              </w:rPr>
            </w:pPr>
            <w:r w:rsidRPr="00722437">
              <w:rPr>
                <w:sz w:val="24"/>
                <w:szCs w:val="24"/>
              </w:rPr>
              <w:t>Fasıl114</w:t>
            </w:r>
          </w:p>
          <w:p w14:paraId="3B862208" w14:textId="26F7D93E" w:rsidR="009B42DA" w:rsidRPr="00722437" w:rsidRDefault="009B42DA" w:rsidP="009B42DA">
            <w:pPr>
              <w:rPr>
                <w:sz w:val="24"/>
                <w:szCs w:val="24"/>
              </w:rPr>
            </w:pPr>
            <w:r w:rsidRPr="00722437">
              <w:rPr>
                <w:sz w:val="24"/>
                <w:szCs w:val="24"/>
              </w:rPr>
              <w:t xml:space="preserve">   28/1954</w:t>
            </w:r>
          </w:p>
          <w:p w14:paraId="0D55D8EC" w14:textId="1FB8E53D" w:rsidR="009B42DA" w:rsidRPr="00722437" w:rsidRDefault="009B42DA" w:rsidP="009B42DA">
            <w:pPr>
              <w:rPr>
                <w:sz w:val="24"/>
                <w:szCs w:val="24"/>
              </w:rPr>
            </w:pPr>
            <w:r w:rsidRPr="00722437">
              <w:rPr>
                <w:sz w:val="24"/>
                <w:szCs w:val="24"/>
              </w:rPr>
              <w:lastRenderedPageBreak/>
              <w:t xml:space="preserve">   51/1983</w:t>
            </w:r>
          </w:p>
          <w:p w14:paraId="133F1A9F" w14:textId="7E52F19C" w:rsidR="009B42DA" w:rsidRPr="00722437" w:rsidRDefault="009B42DA" w:rsidP="009B42DA">
            <w:pPr>
              <w:rPr>
                <w:sz w:val="24"/>
                <w:szCs w:val="24"/>
              </w:rPr>
            </w:pPr>
            <w:r w:rsidRPr="00722437">
              <w:rPr>
                <w:sz w:val="24"/>
                <w:szCs w:val="24"/>
              </w:rPr>
              <w:t xml:space="preserve">   28/2002</w:t>
            </w:r>
          </w:p>
          <w:p w14:paraId="4F0BEF86" w14:textId="0900AB38" w:rsidR="009B42DA" w:rsidRPr="00722437" w:rsidRDefault="009B42DA" w:rsidP="009B42DA">
            <w:pPr>
              <w:rPr>
                <w:sz w:val="24"/>
                <w:szCs w:val="24"/>
              </w:rPr>
            </w:pPr>
            <w:r w:rsidRPr="00722437">
              <w:rPr>
                <w:sz w:val="24"/>
                <w:szCs w:val="24"/>
              </w:rPr>
              <w:t xml:space="preserve">     8/2003</w:t>
            </w:r>
          </w:p>
          <w:p w14:paraId="79B52F53" w14:textId="1BC244D8" w:rsidR="009B42DA" w:rsidRPr="00722437" w:rsidRDefault="009B42DA" w:rsidP="009B42DA">
            <w:pPr>
              <w:rPr>
                <w:sz w:val="24"/>
                <w:szCs w:val="24"/>
              </w:rPr>
            </w:pPr>
            <w:r w:rsidRPr="00722437">
              <w:rPr>
                <w:sz w:val="24"/>
                <w:szCs w:val="24"/>
              </w:rPr>
              <w:t xml:space="preserve">     8/2004</w:t>
            </w:r>
          </w:p>
          <w:p w14:paraId="06D7C92C" w14:textId="1750A20C" w:rsidR="009B42DA" w:rsidRPr="00722437" w:rsidRDefault="009B42DA" w:rsidP="009B42DA">
            <w:pPr>
              <w:rPr>
                <w:sz w:val="24"/>
                <w:szCs w:val="24"/>
              </w:rPr>
            </w:pPr>
            <w:r w:rsidRPr="00722437">
              <w:rPr>
                <w:sz w:val="24"/>
                <w:szCs w:val="24"/>
              </w:rPr>
              <w:t xml:space="preserve">   46/2007</w:t>
            </w:r>
          </w:p>
          <w:p w14:paraId="734250F3" w14:textId="185B6886" w:rsidR="00ED3269" w:rsidRPr="00722437" w:rsidRDefault="009B42DA" w:rsidP="00351E43">
            <w:pPr>
              <w:tabs>
                <w:tab w:val="left" w:pos="505"/>
              </w:tabs>
              <w:rPr>
                <w:sz w:val="24"/>
                <w:szCs w:val="24"/>
              </w:rPr>
            </w:pPr>
            <w:r w:rsidRPr="00722437">
              <w:rPr>
                <w:sz w:val="24"/>
                <w:szCs w:val="24"/>
              </w:rPr>
              <w:tab/>
            </w:r>
          </w:p>
          <w:p w14:paraId="4CEB3885" w14:textId="77777777" w:rsidR="009B42DA" w:rsidRPr="00722437" w:rsidRDefault="00ED3269" w:rsidP="00ED3269">
            <w:pPr>
              <w:tabs>
                <w:tab w:val="left" w:pos="516"/>
              </w:tabs>
              <w:rPr>
                <w:sz w:val="24"/>
                <w:szCs w:val="24"/>
              </w:rPr>
            </w:pPr>
            <w:r w:rsidRPr="00722437">
              <w:rPr>
                <w:sz w:val="24"/>
                <w:szCs w:val="24"/>
              </w:rPr>
              <w:tab/>
            </w:r>
          </w:p>
          <w:p w14:paraId="76E41A75" w14:textId="77777777" w:rsidR="00ED3269" w:rsidRPr="00722437" w:rsidRDefault="00ED3269" w:rsidP="00ED3269">
            <w:pPr>
              <w:tabs>
                <w:tab w:val="left" w:pos="516"/>
              </w:tabs>
              <w:rPr>
                <w:sz w:val="24"/>
                <w:szCs w:val="24"/>
              </w:rPr>
            </w:pPr>
          </w:p>
          <w:p w14:paraId="27D7FA09" w14:textId="77777777" w:rsidR="00ED3269" w:rsidRPr="00722437" w:rsidRDefault="00ED3269" w:rsidP="00ED3269">
            <w:pPr>
              <w:tabs>
                <w:tab w:val="left" w:pos="516"/>
              </w:tabs>
              <w:rPr>
                <w:sz w:val="24"/>
                <w:szCs w:val="24"/>
              </w:rPr>
            </w:pPr>
          </w:p>
          <w:p w14:paraId="239FE4BE" w14:textId="77777777" w:rsidR="00ED3269" w:rsidRPr="00722437" w:rsidRDefault="00ED3269" w:rsidP="00ED3269">
            <w:pPr>
              <w:tabs>
                <w:tab w:val="left" w:pos="516"/>
              </w:tabs>
              <w:rPr>
                <w:sz w:val="24"/>
                <w:szCs w:val="24"/>
              </w:rPr>
            </w:pPr>
          </w:p>
          <w:p w14:paraId="48170CB6" w14:textId="77777777" w:rsidR="00ED3269" w:rsidRPr="00722437" w:rsidRDefault="00ED3269" w:rsidP="00ED3269">
            <w:pPr>
              <w:tabs>
                <w:tab w:val="left" w:pos="516"/>
              </w:tabs>
              <w:rPr>
                <w:sz w:val="24"/>
                <w:szCs w:val="24"/>
              </w:rPr>
            </w:pPr>
          </w:p>
          <w:p w14:paraId="374F8B18" w14:textId="77777777" w:rsidR="00ED3269" w:rsidRPr="00722437" w:rsidRDefault="00ED3269" w:rsidP="00ED3269">
            <w:pPr>
              <w:tabs>
                <w:tab w:val="left" w:pos="516"/>
              </w:tabs>
              <w:rPr>
                <w:sz w:val="24"/>
                <w:szCs w:val="24"/>
              </w:rPr>
            </w:pPr>
          </w:p>
          <w:p w14:paraId="0197DD8E" w14:textId="77777777" w:rsidR="00ED3269" w:rsidRPr="00722437" w:rsidRDefault="00ED3269" w:rsidP="00ED3269">
            <w:pPr>
              <w:tabs>
                <w:tab w:val="left" w:pos="516"/>
              </w:tabs>
              <w:rPr>
                <w:sz w:val="24"/>
                <w:szCs w:val="24"/>
              </w:rPr>
            </w:pPr>
          </w:p>
          <w:p w14:paraId="3A1B4F27" w14:textId="77777777" w:rsidR="00ED3269" w:rsidRPr="00722437" w:rsidRDefault="00ED3269" w:rsidP="00ED3269">
            <w:pPr>
              <w:tabs>
                <w:tab w:val="left" w:pos="516"/>
              </w:tabs>
              <w:rPr>
                <w:sz w:val="24"/>
                <w:szCs w:val="24"/>
              </w:rPr>
            </w:pPr>
          </w:p>
          <w:p w14:paraId="44B85858" w14:textId="77777777" w:rsidR="00ED3269" w:rsidRPr="00722437" w:rsidRDefault="00ED3269" w:rsidP="00ED3269">
            <w:pPr>
              <w:tabs>
                <w:tab w:val="left" w:pos="516"/>
              </w:tabs>
              <w:rPr>
                <w:sz w:val="24"/>
                <w:szCs w:val="24"/>
              </w:rPr>
            </w:pPr>
          </w:p>
          <w:p w14:paraId="6F2210B7" w14:textId="77777777" w:rsidR="00ED3269" w:rsidRPr="00722437" w:rsidRDefault="00ED3269" w:rsidP="00ED3269">
            <w:pPr>
              <w:tabs>
                <w:tab w:val="left" w:pos="516"/>
              </w:tabs>
              <w:rPr>
                <w:sz w:val="24"/>
                <w:szCs w:val="24"/>
              </w:rPr>
            </w:pPr>
          </w:p>
          <w:p w14:paraId="08E83A24" w14:textId="77777777" w:rsidR="00ED3269" w:rsidRPr="00722437" w:rsidRDefault="00ED3269" w:rsidP="00ED3269">
            <w:pPr>
              <w:tabs>
                <w:tab w:val="left" w:pos="516"/>
              </w:tabs>
              <w:rPr>
                <w:sz w:val="24"/>
                <w:szCs w:val="24"/>
              </w:rPr>
            </w:pPr>
          </w:p>
          <w:p w14:paraId="500B1BB8" w14:textId="77777777" w:rsidR="00ED3269" w:rsidRPr="00722437" w:rsidRDefault="00ED3269" w:rsidP="00ED3269">
            <w:pPr>
              <w:tabs>
                <w:tab w:val="left" w:pos="516"/>
              </w:tabs>
              <w:rPr>
                <w:sz w:val="24"/>
                <w:szCs w:val="24"/>
              </w:rPr>
            </w:pPr>
          </w:p>
          <w:p w14:paraId="553334DD" w14:textId="77777777" w:rsidR="00ED3269" w:rsidRPr="00722437" w:rsidRDefault="00ED3269" w:rsidP="00ED3269">
            <w:pPr>
              <w:tabs>
                <w:tab w:val="left" w:pos="516"/>
              </w:tabs>
              <w:rPr>
                <w:sz w:val="24"/>
                <w:szCs w:val="24"/>
              </w:rPr>
            </w:pPr>
          </w:p>
          <w:p w14:paraId="287FE604" w14:textId="77777777" w:rsidR="00ED3269" w:rsidRPr="00722437" w:rsidRDefault="00ED3269" w:rsidP="00ED3269">
            <w:pPr>
              <w:tabs>
                <w:tab w:val="left" w:pos="516"/>
              </w:tabs>
              <w:rPr>
                <w:sz w:val="24"/>
                <w:szCs w:val="24"/>
              </w:rPr>
            </w:pPr>
          </w:p>
          <w:p w14:paraId="4DA7F83A" w14:textId="77777777" w:rsidR="00ED3269" w:rsidRPr="00722437" w:rsidRDefault="00ED3269" w:rsidP="00ED3269">
            <w:pPr>
              <w:tabs>
                <w:tab w:val="left" w:pos="516"/>
              </w:tabs>
              <w:rPr>
                <w:sz w:val="24"/>
                <w:szCs w:val="24"/>
              </w:rPr>
            </w:pPr>
          </w:p>
          <w:p w14:paraId="3FEA9B91" w14:textId="77777777" w:rsidR="00ED3269" w:rsidRPr="00722437" w:rsidRDefault="00ED3269" w:rsidP="00ED3269">
            <w:pPr>
              <w:tabs>
                <w:tab w:val="left" w:pos="516"/>
              </w:tabs>
              <w:rPr>
                <w:sz w:val="24"/>
                <w:szCs w:val="24"/>
              </w:rPr>
            </w:pPr>
          </w:p>
          <w:p w14:paraId="265EE2FE" w14:textId="77777777" w:rsidR="00ED3269" w:rsidRPr="00722437" w:rsidRDefault="00ED3269" w:rsidP="00ED3269">
            <w:pPr>
              <w:tabs>
                <w:tab w:val="left" w:pos="516"/>
              </w:tabs>
              <w:rPr>
                <w:sz w:val="24"/>
                <w:szCs w:val="24"/>
              </w:rPr>
            </w:pPr>
          </w:p>
          <w:p w14:paraId="2136F188" w14:textId="77777777" w:rsidR="00ED3269" w:rsidRPr="00722437" w:rsidRDefault="00ED3269" w:rsidP="00ED3269">
            <w:pPr>
              <w:tabs>
                <w:tab w:val="left" w:pos="516"/>
              </w:tabs>
              <w:rPr>
                <w:sz w:val="24"/>
                <w:szCs w:val="24"/>
              </w:rPr>
            </w:pPr>
          </w:p>
          <w:p w14:paraId="53DCBE47" w14:textId="77777777" w:rsidR="00ED3269" w:rsidRPr="00722437" w:rsidRDefault="00ED3269" w:rsidP="00ED3269">
            <w:pPr>
              <w:tabs>
                <w:tab w:val="left" w:pos="516"/>
              </w:tabs>
              <w:rPr>
                <w:sz w:val="24"/>
                <w:szCs w:val="24"/>
              </w:rPr>
            </w:pPr>
          </w:p>
          <w:p w14:paraId="567C9BC2" w14:textId="77777777" w:rsidR="00ED3269" w:rsidRPr="00722437" w:rsidRDefault="00ED3269" w:rsidP="00ED3269">
            <w:pPr>
              <w:tabs>
                <w:tab w:val="left" w:pos="516"/>
              </w:tabs>
              <w:rPr>
                <w:sz w:val="24"/>
                <w:szCs w:val="24"/>
              </w:rPr>
            </w:pPr>
          </w:p>
          <w:p w14:paraId="057045E2" w14:textId="77777777" w:rsidR="00ED3269" w:rsidRPr="00722437" w:rsidRDefault="00ED3269" w:rsidP="00ED3269">
            <w:pPr>
              <w:tabs>
                <w:tab w:val="left" w:pos="516"/>
              </w:tabs>
              <w:rPr>
                <w:sz w:val="24"/>
                <w:szCs w:val="24"/>
              </w:rPr>
            </w:pPr>
          </w:p>
          <w:p w14:paraId="3F35B1DD" w14:textId="77777777" w:rsidR="00ED3269" w:rsidRPr="00722437" w:rsidRDefault="00ED3269" w:rsidP="00ED3269">
            <w:pPr>
              <w:tabs>
                <w:tab w:val="left" w:pos="516"/>
              </w:tabs>
              <w:rPr>
                <w:sz w:val="24"/>
                <w:szCs w:val="24"/>
              </w:rPr>
            </w:pPr>
          </w:p>
          <w:p w14:paraId="09F53F0F" w14:textId="77777777" w:rsidR="00ED3269" w:rsidRPr="00722437" w:rsidRDefault="00ED3269" w:rsidP="00ED3269">
            <w:pPr>
              <w:tabs>
                <w:tab w:val="left" w:pos="516"/>
              </w:tabs>
              <w:rPr>
                <w:sz w:val="24"/>
                <w:szCs w:val="24"/>
              </w:rPr>
            </w:pPr>
          </w:p>
          <w:p w14:paraId="2080D8C6" w14:textId="77777777" w:rsidR="00ED3269" w:rsidRPr="00722437" w:rsidRDefault="00ED3269" w:rsidP="00ED3269">
            <w:pPr>
              <w:tabs>
                <w:tab w:val="left" w:pos="516"/>
              </w:tabs>
              <w:rPr>
                <w:sz w:val="24"/>
                <w:szCs w:val="24"/>
              </w:rPr>
            </w:pPr>
          </w:p>
          <w:p w14:paraId="0A08F1DC" w14:textId="77777777" w:rsidR="00ED3269" w:rsidRPr="00722437" w:rsidRDefault="00ED3269" w:rsidP="00ED3269">
            <w:pPr>
              <w:tabs>
                <w:tab w:val="left" w:pos="516"/>
              </w:tabs>
              <w:rPr>
                <w:sz w:val="24"/>
                <w:szCs w:val="24"/>
              </w:rPr>
            </w:pPr>
          </w:p>
          <w:p w14:paraId="143334CE" w14:textId="77777777" w:rsidR="00ED3269" w:rsidRPr="00722437" w:rsidRDefault="00ED3269" w:rsidP="00ED3269">
            <w:pPr>
              <w:tabs>
                <w:tab w:val="left" w:pos="516"/>
              </w:tabs>
              <w:rPr>
                <w:sz w:val="24"/>
                <w:szCs w:val="24"/>
              </w:rPr>
            </w:pPr>
          </w:p>
          <w:p w14:paraId="0B7D78F0" w14:textId="77777777" w:rsidR="00ED3269" w:rsidRPr="00722437" w:rsidRDefault="00ED3269" w:rsidP="00ED3269">
            <w:pPr>
              <w:tabs>
                <w:tab w:val="left" w:pos="516"/>
              </w:tabs>
              <w:rPr>
                <w:sz w:val="24"/>
                <w:szCs w:val="24"/>
              </w:rPr>
            </w:pPr>
          </w:p>
          <w:p w14:paraId="67954835" w14:textId="77777777" w:rsidR="00ED3269" w:rsidRPr="00722437" w:rsidRDefault="00ED3269" w:rsidP="00ED3269">
            <w:pPr>
              <w:tabs>
                <w:tab w:val="left" w:pos="516"/>
              </w:tabs>
              <w:rPr>
                <w:sz w:val="24"/>
                <w:szCs w:val="24"/>
              </w:rPr>
            </w:pPr>
          </w:p>
          <w:p w14:paraId="64FFFBDC" w14:textId="77777777" w:rsidR="00ED3269" w:rsidRPr="00722437" w:rsidRDefault="00ED3269" w:rsidP="00ED3269">
            <w:pPr>
              <w:tabs>
                <w:tab w:val="left" w:pos="516"/>
              </w:tabs>
              <w:rPr>
                <w:sz w:val="24"/>
                <w:szCs w:val="24"/>
              </w:rPr>
            </w:pPr>
          </w:p>
          <w:p w14:paraId="4B6E0242" w14:textId="77777777" w:rsidR="00ED3269" w:rsidRPr="00722437" w:rsidRDefault="00ED3269" w:rsidP="00ED3269">
            <w:pPr>
              <w:tabs>
                <w:tab w:val="left" w:pos="516"/>
              </w:tabs>
              <w:rPr>
                <w:sz w:val="24"/>
                <w:szCs w:val="24"/>
              </w:rPr>
            </w:pPr>
          </w:p>
          <w:p w14:paraId="565987ED" w14:textId="77777777" w:rsidR="00ED3269" w:rsidRPr="00722437" w:rsidRDefault="00ED3269" w:rsidP="00ED3269">
            <w:pPr>
              <w:tabs>
                <w:tab w:val="left" w:pos="516"/>
              </w:tabs>
              <w:rPr>
                <w:sz w:val="24"/>
                <w:szCs w:val="24"/>
              </w:rPr>
            </w:pPr>
          </w:p>
          <w:p w14:paraId="43C062CB" w14:textId="77777777" w:rsidR="00ED3269" w:rsidRPr="00722437" w:rsidRDefault="00ED3269" w:rsidP="00ED3269">
            <w:pPr>
              <w:tabs>
                <w:tab w:val="left" w:pos="516"/>
              </w:tabs>
              <w:rPr>
                <w:sz w:val="24"/>
                <w:szCs w:val="24"/>
              </w:rPr>
            </w:pPr>
          </w:p>
          <w:p w14:paraId="469ADB77" w14:textId="77777777" w:rsidR="00ED3269" w:rsidRPr="00722437" w:rsidRDefault="00ED3269" w:rsidP="00ED3269">
            <w:pPr>
              <w:tabs>
                <w:tab w:val="left" w:pos="516"/>
              </w:tabs>
              <w:rPr>
                <w:sz w:val="24"/>
                <w:szCs w:val="24"/>
              </w:rPr>
            </w:pPr>
          </w:p>
          <w:p w14:paraId="3DE23647" w14:textId="77777777" w:rsidR="00ED3269" w:rsidRPr="00722437" w:rsidRDefault="00ED3269" w:rsidP="00ED3269">
            <w:pPr>
              <w:tabs>
                <w:tab w:val="left" w:pos="516"/>
              </w:tabs>
              <w:rPr>
                <w:sz w:val="24"/>
                <w:szCs w:val="24"/>
              </w:rPr>
            </w:pPr>
          </w:p>
          <w:p w14:paraId="2A4917AA" w14:textId="77777777" w:rsidR="00ED3269" w:rsidRPr="00722437" w:rsidRDefault="00ED3269" w:rsidP="00ED3269">
            <w:pPr>
              <w:tabs>
                <w:tab w:val="left" w:pos="516"/>
              </w:tabs>
              <w:rPr>
                <w:sz w:val="24"/>
                <w:szCs w:val="24"/>
              </w:rPr>
            </w:pPr>
          </w:p>
          <w:p w14:paraId="511D8E61" w14:textId="77777777" w:rsidR="00ED3269" w:rsidRPr="00722437" w:rsidRDefault="00ED3269" w:rsidP="00ED3269">
            <w:pPr>
              <w:tabs>
                <w:tab w:val="left" w:pos="516"/>
              </w:tabs>
              <w:rPr>
                <w:sz w:val="24"/>
                <w:szCs w:val="24"/>
              </w:rPr>
            </w:pPr>
          </w:p>
          <w:p w14:paraId="75EBECDC" w14:textId="77777777" w:rsidR="00ED3269" w:rsidRPr="00722437" w:rsidRDefault="00ED3269" w:rsidP="00ED3269">
            <w:pPr>
              <w:tabs>
                <w:tab w:val="left" w:pos="516"/>
              </w:tabs>
              <w:rPr>
                <w:sz w:val="24"/>
                <w:szCs w:val="24"/>
              </w:rPr>
            </w:pPr>
          </w:p>
          <w:p w14:paraId="76EABB04" w14:textId="77777777" w:rsidR="00ED3269" w:rsidRPr="00722437" w:rsidRDefault="00ED3269" w:rsidP="00ED3269">
            <w:pPr>
              <w:tabs>
                <w:tab w:val="left" w:pos="516"/>
              </w:tabs>
              <w:rPr>
                <w:sz w:val="24"/>
                <w:szCs w:val="24"/>
              </w:rPr>
            </w:pPr>
          </w:p>
          <w:p w14:paraId="00413999" w14:textId="77777777" w:rsidR="00826CFB" w:rsidRPr="00722437" w:rsidRDefault="00826CFB" w:rsidP="00ED3269">
            <w:pPr>
              <w:tabs>
                <w:tab w:val="left" w:pos="516"/>
              </w:tabs>
              <w:rPr>
                <w:sz w:val="24"/>
                <w:szCs w:val="24"/>
              </w:rPr>
            </w:pPr>
            <w:r w:rsidRPr="00722437">
              <w:rPr>
                <w:sz w:val="24"/>
                <w:szCs w:val="24"/>
              </w:rPr>
              <w:t>Fasıl224</w:t>
            </w:r>
          </w:p>
          <w:p w14:paraId="73E749E9" w14:textId="665D201C" w:rsidR="00826CFB" w:rsidRPr="00722437" w:rsidRDefault="00826CFB" w:rsidP="00ED3269">
            <w:pPr>
              <w:tabs>
                <w:tab w:val="left" w:pos="516"/>
              </w:tabs>
              <w:rPr>
                <w:sz w:val="24"/>
                <w:szCs w:val="24"/>
              </w:rPr>
            </w:pPr>
            <w:r w:rsidRPr="00722437">
              <w:rPr>
                <w:sz w:val="24"/>
                <w:szCs w:val="24"/>
              </w:rPr>
              <w:t xml:space="preserve">    381960</w:t>
            </w:r>
          </w:p>
          <w:p w14:paraId="261BC837" w14:textId="46EBFD31" w:rsidR="00826CFB" w:rsidRPr="00722437" w:rsidRDefault="00826CFB" w:rsidP="00826CFB">
            <w:pPr>
              <w:rPr>
                <w:sz w:val="24"/>
                <w:szCs w:val="24"/>
              </w:rPr>
            </w:pPr>
            <w:r w:rsidRPr="00722437">
              <w:rPr>
                <w:sz w:val="24"/>
                <w:szCs w:val="24"/>
              </w:rPr>
              <w:t xml:space="preserve">     7/1978</w:t>
            </w:r>
          </w:p>
          <w:p w14:paraId="50063E44" w14:textId="104FDA2E" w:rsidR="00826CFB" w:rsidRPr="00722437" w:rsidRDefault="00826CFB" w:rsidP="00826CFB">
            <w:pPr>
              <w:rPr>
                <w:sz w:val="24"/>
                <w:szCs w:val="24"/>
              </w:rPr>
            </w:pPr>
            <w:r w:rsidRPr="00722437">
              <w:rPr>
                <w:sz w:val="24"/>
                <w:szCs w:val="24"/>
              </w:rPr>
              <w:t xml:space="preserve">   18/2006</w:t>
            </w:r>
          </w:p>
          <w:p w14:paraId="6271D666" w14:textId="241728BE" w:rsidR="00826CFB" w:rsidRPr="00722437" w:rsidRDefault="00826CFB" w:rsidP="00826CFB">
            <w:pPr>
              <w:rPr>
                <w:sz w:val="24"/>
                <w:szCs w:val="24"/>
              </w:rPr>
            </w:pPr>
            <w:r w:rsidRPr="00722437">
              <w:rPr>
                <w:sz w:val="24"/>
                <w:szCs w:val="24"/>
              </w:rPr>
              <w:t xml:space="preserve">   56/2017</w:t>
            </w:r>
          </w:p>
          <w:p w14:paraId="2782BF97" w14:textId="5DFCD108" w:rsidR="00826CFB" w:rsidRPr="00722437" w:rsidRDefault="00826CFB" w:rsidP="00826CFB">
            <w:pPr>
              <w:rPr>
                <w:sz w:val="24"/>
                <w:szCs w:val="24"/>
              </w:rPr>
            </w:pPr>
            <w:r w:rsidRPr="00722437">
              <w:rPr>
                <w:sz w:val="24"/>
                <w:szCs w:val="24"/>
              </w:rPr>
              <w:t xml:space="preserve">   23/2018</w:t>
            </w:r>
          </w:p>
        </w:tc>
        <w:tc>
          <w:tcPr>
            <w:tcW w:w="6478" w:type="dxa"/>
            <w:gridSpan w:val="28"/>
            <w:shd w:val="clear" w:color="auto" w:fill="auto"/>
          </w:tcPr>
          <w:p w14:paraId="1A445D6F" w14:textId="037CDD2B" w:rsidR="00C33B97" w:rsidRPr="00722437" w:rsidRDefault="00C33B97" w:rsidP="00C816B0">
            <w:pPr>
              <w:tabs>
                <w:tab w:val="left" w:pos="210"/>
              </w:tabs>
              <w:jc w:val="both"/>
              <w:rPr>
                <w:bCs/>
                <w:sz w:val="24"/>
                <w:szCs w:val="24"/>
              </w:rPr>
            </w:pPr>
            <w:r w:rsidRPr="00722437">
              <w:rPr>
                <w:bCs/>
                <w:sz w:val="24"/>
                <w:szCs w:val="24"/>
              </w:rPr>
              <w:lastRenderedPageBreak/>
              <w:t>“Bakan”, İskan İşleriyle Görevli Bakanı anlatır.</w:t>
            </w:r>
          </w:p>
          <w:p w14:paraId="4BC13AF9" w14:textId="77777777" w:rsidR="00C33B97" w:rsidRPr="00722437" w:rsidRDefault="00C33B97" w:rsidP="00C816B0">
            <w:pPr>
              <w:tabs>
                <w:tab w:val="left" w:pos="210"/>
              </w:tabs>
              <w:jc w:val="both"/>
              <w:rPr>
                <w:bCs/>
                <w:sz w:val="24"/>
                <w:szCs w:val="24"/>
              </w:rPr>
            </w:pPr>
            <w:r w:rsidRPr="00722437">
              <w:rPr>
                <w:bCs/>
                <w:sz w:val="24"/>
                <w:szCs w:val="24"/>
              </w:rPr>
              <w:t>“Bakanlık”, Konut Edindirme Biriminin bağlı olduğu Bakanlığı anlatır.</w:t>
            </w:r>
          </w:p>
          <w:p w14:paraId="4F003F84" w14:textId="77777777" w:rsidR="00C33B97" w:rsidRPr="00722437" w:rsidRDefault="00C33B97" w:rsidP="00C816B0">
            <w:pPr>
              <w:tabs>
                <w:tab w:val="left" w:pos="210"/>
              </w:tabs>
              <w:jc w:val="both"/>
              <w:rPr>
                <w:bCs/>
                <w:sz w:val="24"/>
                <w:szCs w:val="24"/>
              </w:rPr>
            </w:pPr>
            <w:r w:rsidRPr="00722437">
              <w:rPr>
                <w:bCs/>
                <w:sz w:val="24"/>
                <w:szCs w:val="24"/>
              </w:rPr>
              <w:t>“Başkan”, bu Yasanın 23’üncü maddesi uyarınca oluşturulan Konut Edindirme İdaresi Başkanını anlatır.</w:t>
            </w:r>
          </w:p>
          <w:p w14:paraId="23CEF250" w14:textId="77777777" w:rsidR="00C33B97" w:rsidRPr="00722437" w:rsidRDefault="00C33B97" w:rsidP="00C816B0">
            <w:pPr>
              <w:tabs>
                <w:tab w:val="left" w:pos="210"/>
              </w:tabs>
              <w:jc w:val="both"/>
              <w:rPr>
                <w:bCs/>
                <w:sz w:val="24"/>
                <w:szCs w:val="24"/>
              </w:rPr>
            </w:pPr>
            <w:r w:rsidRPr="00722437">
              <w:rPr>
                <w:bCs/>
                <w:sz w:val="24"/>
                <w:szCs w:val="24"/>
              </w:rPr>
              <w:t>“Birim”, bu Yasanın 22’nci maddesi uyarınca kurulan Konut Edindirme Birimini anlatır.</w:t>
            </w:r>
          </w:p>
          <w:p w14:paraId="7804BFD7" w14:textId="19B4A460" w:rsidR="00C33B97" w:rsidRPr="00722437" w:rsidRDefault="005548C4" w:rsidP="00597421">
            <w:pPr>
              <w:tabs>
                <w:tab w:val="left" w:pos="210"/>
              </w:tabs>
              <w:jc w:val="both"/>
              <w:rPr>
                <w:bCs/>
                <w:sz w:val="24"/>
                <w:szCs w:val="24"/>
              </w:rPr>
            </w:pPr>
            <w:r w:rsidRPr="00722437">
              <w:rPr>
                <w:bCs/>
                <w:sz w:val="24"/>
                <w:szCs w:val="24"/>
              </w:rPr>
              <w:t>“Birinci Derece Akraba”, bu Y</w:t>
            </w:r>
            <w:r w:rsidR="00C33B97" w:rsidRPr="00722437">
              <w:rPr>
                <w:bCs/>
                <w:sz w:val="24"/>
                <w:szCs w:val="24"/>
              </w:rPr>
              <w:t>asa amaçları bakımından birinci derece akraba</w:t>
            </w:r>
            <w:r w:rsidR="00225018" w:rsidRPr="00722437">
              <w:rPr>
                <w:bCs/>
                <w:sz w:val="24"/>
                <w:szCs w:val="24"/>
              </w:rPr>
              <w:t>,</w:t>
            </w:r>
            <w:r w:rsidR="00C33B97" w:rsidRPr="00722437">
              <w:rPr>
                <w:bCs/>
                <w:sz w:val="24"/>
                <w:szCs w:val="24"/>
              </w:rPr>
              <w:t xml:space="preserve"> k</w:t>
            </w:r>
            <w:r w:rsidR="008F4B85" w:rsidRPr="00722437">
              <w:rPr>
                <w:bCs/>
                <w:sz w:val="24"/>
                <w:szCs w:val="24"/>
              </w:rPr>
              <w:t>onut hak sahibinin usul ve füru</w:t>
            </w:r>
            <w:r w:rsidR="00C33B97" w:rsidRPr="00722437">
              <w:rPr>
                <w:bCs/>
                <w:sz w:val="24"/>
                <w:szCs w:val="24"/>
              </w:rPr>
              <w:t>nu ve eşinin usul ve fü</w:t>
            </w:r>
            <w:r w:rsidR="008F4B85" w:rsidRPr="00722437">
              <w:rPr>
                <w:bCs/>
                <w:sz w:val="24"/>
                <w:szCs w:val="24"/>
              </w:rPr>
              <w:t>ru</w:t>
            </w:r>
            <w:r w:rsidR="00C33B97" w:rsidRPr="00722437">
              <w:rPr>
                <w:bCs/>
                <w:sz w:val="24"/>
                <w:szCs w:val="24"/>
              </w:rPr>
              <w:t>nu anlatır.</w:t>
            </w:r>
          </w:p>
          <w:p w14:paraId="6CA0B2A4" w14:textId="77777777" w:rsidR="00C33B97" w:rsidRPr="00722437" w:rsidRDefault="00C33B97" w:rsidP="0076289F">
            <w:pPr>
              <w:tabs>
                <w:tab w:val="left" w:pos="210"/>
              </w:tabs>
              <w:jc w:val="both"/>
              <w:rPr>
                <w:bCs/>
                <w:sz w:val="24"/>
                <w:szCs w:val="24"/>
              </w:rPr>
            </w:pPr>
            <w:r w:rsidRPr="00722437">
              <w:rPr>
                <w:bCs/>
                <w:sz w:val="24"/>
                <w:szCs w:val="24"/>
              </w:rPr>
              <w:t>“Devlet”, Kuzey Kıbrıs Türk Cumhuriyeti Devletini anlatır.</w:t>
            </w:r>
          </w:p>
          <w:p w14:paraId="6BF240ED" w14:textId="77777777" w:rsidR="00C33B97" w:rsidRPr="00722437" w:rsidRDefault="00C33B97" w:rsidP="0076289F">
            <w:pPr>
              <w:tabs>
                <w:tab w:val="left" w:pos="210"/>
              </w:tabs>
              <w:jc w:val="both"/>
              <w:rPr>
                <w:bCs/>
                <w:sz w:val="24"/>
                <w:szCs w:val="24"/>
              </w:rPr>
            </w:pPr>
            <w:r w:rsidRPr="00722437">
              <w:rPr>
                <w:bCs/>
                <w:sz w:val="24"/>
                <w:szCs w:val="24"/>
              </w:rPr>
              <w:t>“Dış Kredi”, yürürlükteki mevzuat uyarınca Kuzey Kıbrıs Türk Cumhuriyeti dışında yer alan kurum, kuruluş ve ülkelerden alınacak olan krediyi anlatır.</w:t>
            </w:r>
          </w:p>
          <w:p w14:paraId="746E118A" w14:textId="65A7443E" w:rsidR="00C33B97" w:rsidRPr="00722437" w:rsidRDefault="00C33B97" w:rsidP="00597421">
            <w:pPr>
              <w:tabs>
                <w:tab w:val="left" w:pos="210"/>
              </w:tabs>
              <w:jc w:val="both"/>
              <w:rPr>
                <w:bCs/>
                <w:sz w:val="24"/>
                <w:szCs w:val="24"/>
              </w:rPr>
            </w:pPr>
            <w:r w:rsidRPr="00722437">
              <w:rPr>
                <w:bCs/>
                <w:sz w:val="24"/>
                <w:szCs w:val="24"/>
              </w:rPr>
              <w:t>“Faiz Farkı Fonu”</w:t>
            </w:r>
            <w:r w:rsidR="00D3549A" w:rsidRPr="00722437">
              <w:rPr>
                <w:bCs/>
                <w:sz w:val="24"/>
                <w:szCs w:val="24"/>
              </w:rPr>
              <w:t xml:space="preserve">, Faiz Farkı Fonu Yasası uyarınca kurulan Fonu anlatır. </w:t>
            </w:r>
          </w:p>
          <w:p w14:paraId="64DEA3B0" w14:textId="47B839CF" w:rsidR="00C33B97" w:rsidRPr="00722437" w:rsidRDefault="00C33B97" w:rsidP="009F759E">
            <w:pPr>
              <w:tabs>
                <w:tab w:val="left" w:pos="210"/>
              </w:tabs>
              <w:jc w:val="both"/>
              <w:rPr>
                <w:bCs/>
                <w:sz w:val="24"/>
                <w:szCs w:val="24"/>
              </w:rPr>
            </w:pPr>
            <w:r w:rsidRPr="00722437">
              <w:rPr>
                <w:bCs/>
                <w:sz w:val="24"/>
                <w:szCs w:val="24"/>
              </w:rPr>
              <w:t xml:space="preserve">“Finans Kuruluşu”, konut edindirme aşamasında hak sahiplerini kredilendirmek üzere Konut Edindirme İdaresinin anlaşmaya vardığı kamu bankası veya Kuzey Kıbrıs Türk Cumhuriyeti Bankalar Yasası altında faaliyet gösteren ve bankacılık lisansına sahip ticari bankalar veya Kuzey Kıbrıs Türk Cumhuriyeti Kooperatif Şirketler Yasası altında kurulmuş ve Bankalar Yasası uyarınca bankacılık lisansı alan kooperatif şirketleri veya İdare tarafından onaylanan projelere finans ve </w:t>
            </w:r>
            <w:r w:rsidR="00C14BEC" w:rsidRPr="00722437">
              <w:rPr>
                <w:bCs/>
                <w:sz w:val="24"/>
                <w:szCs w:val="24"/>
              </w:rPr>
              <w:t>müteahhitlik</w:t>
            </w:r>
            <w:r w:rsidR="005548C4" w:rsidRPr="00722437">
              <w:rPr>
                <w:bCs/>
                <w:sz w:val="24"/>
                <w:szCs w:val="24"/>
              </w:rPr>
              <w:t xml:space="preserve"> </w:t>
            </w:r>
            <w:r w:rsidRPr="00722437">
              <w:rPr>
                <w:bCs/>
                <w:sz w:val="24"/>
                <w:szCs w:val="24"/>
              </w:rPr>
              <w:t xml:space="preserve">sağlayan Şirketler Mukayyitliğinde kayıt ve tescil edilmiş şirketleri </w:t>
            </w:r>
            <w:r w:rsidRPr="00722437">
              <w:rPr>
                <w:bCs/>
                <w:sz w:val="24"/>
                <w:szCs w:val="24"/>
              </w:rPr>
              <w:lastRenderedPageBreak/>
              <w:t>anlatır.</w:t>
            </w:r>
          </w:p>
          <w:p w14:paraId="6A9AF2A3" w14:textId="77777777" w:rsidR="00C33B97" w:rsidRPr="00722437" w:rsidRDefault="00C33B97" w:rsidP="009F759E">
            <w:pPr>
              <w:tabs>
                <w:tab w:val="left" w:pos="210"/>
              </w:tabs>
              <w:jc w:val="both"/>
              <w:rPr>
                <w:bCs/>
                <w:sz w:val="24"/>
                <w:szCs w:val="24"/>
              </w:rPr>
            </w:pPr>
            <w:r w:rsidRPr="00722437">
              <w:rPr>
                <w:bCs/>
                <w:sz w:val="24"/>
                <w:szCs w:val="24"/>
              </w:rPr>
              <w:t>“İdare”, Konut Edindirme Yasasını uygulamak üzere, bu Yasanın 23’üncü maddesi uyarınca oluşturulan Konut Edindirme İdaresini anlatır.</w:t>
            </w:r>
          </w:p>
          <w:p w14:paraId="4FF1BCF6" w14:textId="304FB13B" w:rsidR="00C33B97" w:rsidRPr="00722437" w:rsidRDefault="00311BD4" w:rsidP="009F759E">
            <w:pPr>
              <w:tabs>
                <w:tab w:val="left" w:pos="210"/>
              </w:tabs>
              <w:jc w:val="both"/>
              <w:rPr>
                <w:bCs/>
                <w:sz w:val="24"/>
                <w:szCs w:val="24"/>
              </w:rPr>
            </w:pPr>
            <w:r w:rsidRPr="00722437">
              <w:rPr>
                <w:bCs/>
                <w:sz w:val="24"/>
                <w:szCs w:val="24"/>
              </w:rPr>
              <w:t>“</w:t>
            </w:r>
            <w:r w:rsidR="00C33B97" w:rsidRPr="00722437">
              <w:rPr>
                <w:bCs/>
                <w:sz w:val="24"/>
                <w:szCs w:val="24"/>
              </w:rPr>
              <w:t>Keşif Maliyeti”, bu Yasanın 13’üncü maddesinde anlatılan süreci ve uygulamaları anlatır.</w:t>
            </w:r>
          </w:p>
          <w:p w14:paraId="75DE307E" w14:textId="77777777" w:rsidR="00C33B97" w:rsidRPr="00722437" w:rsidRDefault="00C33B97" w:rsidP="00BE2DB4">
            <w:pPr>
              <w:tabs>
                <w:tab w:val="left" w:pos="210"/>
              </w:tabs>
              <w:jc w:val="both"/>
              <w:rPr>
                <w:bCs/>
                <w:sz w:val="24"/>
                <w:szCs w:val="24"/>
              </w:rPr>
            </w:pPr>
            <w:r w:rsidRPr="00722437">
              <w:rPr>
                <w:bCs/>
                <w:sz w:val="24"/>
                <w:szCs w:val="24"/>
              </w:rPr>
              <w:t>“Kırsal Kesim”, bu Yasanın 21’inci maddesine ekli Cetvelde belirtilen köy ve bölgeleri anlatır.</w:t>
            </w:r>
          </w:p>
          <w:p w14:paraId="343CBAF4" w14:textId="5AE2E154" w:rsidR="00C33B97" w:rsidRPr="00722437" w:rsidRDefault="00C33B97" w:rsidP="009F759E">
            <w:pPr>
              <w:tabs>
                <w:tab w:val="left" w:pos="210"/>
              </w:tabs>
              <w:jc w:val="both"/>
              <w:rPr>
                <w:bCs/>
                <w:sz w:val="24"/>
                <w:szCs w:val="24"/>
              </w:rPr>
            </w:pPr>
            <w:r w:rsidRPr="00722437">
              <w:rPr>
                <w:bCs/>
                <w:sz w:val="24"/>
                <w:szCs w:val="24"/>
              </w:rPr>
              <w:t>“Kırsal Kesim Arsası”, bu Yasa amaçları bakımından Kuzey Kıbrıs Tür</w:t>
            </w:r>
            <w:r w:rsidR="00225018" w:rsidRPr="00722437">
              <w:rPr>
                <w:bCs/>
                <w:sz w:val="24"/>
                <w:szCs w:val="24"/>
              </w:rPr>
              <w:t>k Cumhuriyeti sınırları içerisinde</w:t>
            </w:r>
            <w:r w:rsidRPr="00722437">
              <w:rPr>
                <w:bCs/>
                <w:sz w:val="24"/>
                <w:szCs w:val="24"/>
              </w:rPr>
              <w:t xml:space="preserve"> kısa ve uzun vadede Devletçe dağıtılan, diğer kamu ma</w:t>
            </w:r>
            <w:r w:rsidR="00ED3269" w:rsidRPr="00722437">
              <w:rPr>
                <w:bCs/>
                <w:sz w:val="24"/>
                <w:szCs w:val="24"/>
              </w:rPr>
              <w:t xml:space="preserve">ksatları için kullanılacakların </w:t>
            </w:r>
            <w:r w:rsidRPr="00722437">
              <w:rPr>
                <w:bCs/>
                <w:sz w:val="24"/>
                <w:szCs w:val="24"/>
              </w:rPr>
              <w:t>dışında kalan, inşa faaliyetlerinin yapılmasına elverişli arazi parçalarını anlatır.</w:t>
            </w:r>
          </w:p>
          <w:p w14:paraId="7ECA248E" w14:textId="77777777" w:rsidR="00C33B97" w:rsidRPr="00722437" w:rsidRDefault="00C33B97" w:rsidP="00733759">
            <w:pPr>
              <w:tabs>
                <w:tab w:val="left" w:pos="210"/>
              </w:tabs>
              <w:jc w:val="both"/>
              <w:rPr>
                <w:bCs/>
                <w:sz w:val="24"/>
                <w:szCs w:val="24"/>
              </w:rPr>
            </w:pPr>
            <w:r w:rsidRPr="00722437">
              <w:rPr>
                <w:bCs/>
                <w:sz w:val="24"/>
                <w:szCs w:val="24"/>
              </w:rPr>
              <w:t>“Kırsal Kesim Arsa Hak Sahibi”, bu Yasanın 7’nci maddesinde belirtilen niteliklere sahip kişiyi anlatır.</w:t>
            </w:r>
          </w:p>
          <w:p w14:paraId="73A38825" w14:textId="6BDDD6CD" w:rsidR="00B64AD5" w:rsidRPr="00722437" w:rsidRDefault="00B64AD5" w:rsidP="00733759">
            <w:pPr>
              <w:tabs>
                <w:tab w:val="left" w:pos="210"/>
              </w:tabs>
              <w:jc w:val="both"/>
              <w:rPr>
                <w:bCs/>
                <w:sz w:val="24"/>
                <w:szCs w:val="24"/>
              </w:rPr>
            </w:pPr>
            <w:r w:rsidRPr="00722437">
              <w:rPr>
                <w:bCs/>
                <w:sz w:val="24"/>
                <w:szCs w:val="24"/>
              </w:rPr>
              <w:t>“</w:t>
            </w:r>
            <w:r w:rsidR="0053259A" w:rsidRPr="00722437">
              <w:rPr>
                <w:bCs/>
                <w:sz w:val="24"/>
                <w:szCs w:val="24"/>
              </w:rPr>
              <w:t xml:space="preserve">KTMMOB”, Kıbrıs Türk Mühendis ve Mimar </w:t>
            </w:r>
            <w:r w:rsidRPr="00722437">
              <w:rPr>
                <w:bCs/>
                <w:sz w:val="24"/>
                <w:szCs w:val="24"/>
              </w:rPr>
              <w:t>Odaları Birliğini anlatır.</w:t>
            </w:r>
          </w:p>
          <w:p w14:paraId="7FACDCA9" w14:textId="709DDCF5" w:rsidR="00C33B97" w:rsidRPr="00722437" w:rsidRDefault="00C33B97" w:rsidP="00597421">
            <w:pPr>
              <w:tabs>
                <w:tab w:val="left" w:pos="210"/>
              </w:tabs>
              <w:jc w:val="both"/>
              <w:rPr>
                <w:bCs/>
                <w:sz w:val="24"/>
                <w:szCs w:val="24"/>
              </w:rPr>
            </w:pPr>
            <w:r w:rsidRPr="00722437">
              <w:rPr>
                <w:bCs/>
                <w:sz w:val="24"/>
                <w:szCs w:val="24"/>
              </w:rPr>
              <w:t>“Konut”, Kuzey Kıbrıs Türk Cumhuriyeti yurttaşları için projelendirilen ortak kullanım alanları hariç en az 60</w:t>
            </w:r>
            <w:r w:rsidR="00FF4A29" w:rsidRPr="00722437">
              <w:rPr>
                <w:bCs/>
                <w:sz w:val="24"/>
                <w:szCs w:val="24"/>
              </w:rPr>
              <w:t xml:space="preserve"> (altmış)</w:t>
            </w:r>
            <w:r w:rsidRPr="00722437">
              <w:rPr>
                <w:bCs/>
                <w:sz w:val="24"/>
                <w:szCs w:val="24"/>
              </w:rPr>
              <w:t>, en çok 140</w:t>
            </w:r>
            <w:r w:rsidR="00FF4A29" w:rsidRPr="00722437">
              <w:rPr>
                <w:bCs/>
                <w:sz w:val="24"/>
                <w:szCs w:val="24"/>
              </w:rPr>
              <w:t xml:space="preserve"> (yüz kırk)</w:t>
            </w:r>
            <w:r w:rsidRPr="00722437">
              <w:rPr>
                <w:bCs/>
                <w:sz w:val="24"/>
                <w:szCs w:val="24"/>
              </w:rPr>
              <w:t xml:space="preserve"> metrekare kapalı alanı olan yapıları anlatır.</w:t>
            </w:r>
          </w:p>
          <w:p w14:paraId="63D51F0C" w14:textId="3FFB44E3" w:rsidR="00C33B97" w:rsidRPr="00722437" w:rsidRDefault="00C33B97" w:rsidP="0097217D">
            <w:pPr>
              <w:tabs>
                <w:tab w:val="left" w:pos="210"/>
              </w:tabs>
              <w:jc w:val="both"/>
              <w:rPr>
                <w:bCs/>
                <w:sz w:val="24"/>
                <w:szCs w:val="24"/>
              </w:rPr>
            </w:pPr>
            <w:r w:rsidRPr="00722437">
              <w:rPr>
                <w:bCs/>
                <w:sz w:val="24"/>
                <w:szCs w:val="24"/>
              </w:rPr>
              <w:t xml:space="preserve">“Konut Hak Sahibi”, bu Yasanın 4’üncü maddesinde belirtilen niteliklere </w:t>
            </w:r>
            <w:r w:rsidR="00FF4A29" w:rsidRPr="00722437">
              <w:rPr>
                <w:bCs/>
                <w:sz w:val="24"/>
                <w:szCs w:val="24"/>
              </w:rPr>
              <w:t>haiz</w:t>
            </w:r>
            <w:r w:rsidRPr="00722437">
              <w:rPr>
                <w:bCs/>
                <w:sz w:val="24"/>
                <w:szCs w:val="24"/>
              </w:rPr>
              <w:t xml:space="preserve"> kişiyi anlatır.</w:t>
            </w:r>
          </w:p>
          <w:p w14:paraId="6BB75311" w14:textId="77777777" w:rsidR="00C33B97" w:rsidRPr="00722437" w:rsidRDefault="00C33B97" w:rsidP="00597421">
            <w:pPr>
              <w:tabs>
                <w:tab w:val="left" w:pos="210"/>
              </w:tabs>
              <w:jc w:val="both"/>
              <w:rPr>
                <w:bCs/>
                <w:sz w:val="24"/>
                <w:szCs w:val="24"/>
              </w:rPr>
            </w:pPr>
            <w:r w:rsidRPr="00722437">
              <w:rPr>
                <w:bCs/>
                <w:sz w:val="24"/>
                <w:szCs w:val="24"/>
              </w:rPr>
              <w:t>“Merkez Bankası”, Kuzey Kıbrıs Türk Cumhuriyeti Merkez Bankasını anlatır.</w:t>
            </w:r>
          </w:p>
          <w:p w14:paraId="72FA92B5" w14:textId="1EA49B20" w:rsidR="00C33B97" w:rsidRPr="00722437" w:rsidRDefault="00C33B97" w:rsidP="00DA3B16">
            <w:pPr>
              <w:tabs>
                <w:tab w:val="left" w:pos="210"/>
              </w:tabs>
              <w:jc w:val="both"/>
              <w:rPr>
                <w:bCs/>
                <w:sz w:val="24"/>
                <w:szCs w:val="24"/>
              </w:rPr>
            </w:pPr>
            <w:r w:rsidRPr="00722437">
              <w:rPr>
                <w:bCs/>
                <w:sz w:val="24"/>
                <w:szCs w:val="24"/>
              </w:rPr>
              <w:t>“</w:t>
            </w:r>
            <w:r w:rsidR="00C14BEC" w:rsidRPr="00722437">
              <w:rPr>
                <w:bCs/>
                <w:sz w:val="24"/>
                <w:szCs w:val="24"/>
              </w:rPr>
              <w:t>Mortgage Sistemi”, y</w:t>
            </w:r>
            <w:r w:rsidRPr="00722437">
              <w:rPr>
                <w:bCs/>
                <w:sz w:val="24"/>
                <w:szCs w:val="24"/>
              </w:rPr>
              <w:t>urttaşların konut edindirme sürecinde kullanılan ve bu Yasanın 13’üncü maddesinde anlatılan</w:t>
            </w:r>
            <w:r w:rsidR="007A0450">
              <w:rPr>
                <w:bCs/>
                <w:sz w:val="24"/>
                <w:szCs w:val="24"/>
              </w:rPr>
              <w:t>,</w:t>
            </w:r>
            <w:r w:rsidRPr="00722437">
              <w:rPr>
                <w:bCs/>
                <w:sz w:val="24"/>
                <w:szCs w:val="24"/>
              </w:rPr>
              <w:t xml:space="preserve"> finans kuruluşlarının ipotekle kredilendirme yöntemini anlatır.</w:t>
            </w:r>
          </w:p>
          <w:p w14:paraId="11DB1A60" w14:textId="4FB4F1E5" w:rsidR="00C33B97" w:rsidRPr="00722437" w:rsidRDefault="00C33B97" w:rsidP="00DA3B16">
            <w:pPr>
              <w:tabs>
                <w:tab w:val="left" w:pos="210"/>
              </w:tabs>
              <w:jc w:val="both"/>
              <w:rPr>
                <w:bCs/>
                <w:sz w:val="24"/>
                <w:szCs w:val="24"/>
              </w:rPr>
            </w:pPr>
            <w:r w:rsidRPr="00722437">
              <w:rPr>
                <w:bCs/>
                <w:sz w:val="24"/>
                <w:szCs w:val="24"/>
              </w:rPr>
              <w:t>“Piyasa Değeri”, rayiç bedelin tespitinden yetkili olan Tapu ve Kadastro Dairesi ile birlikte Harçlar Tespit Komitesinin, piyasa araştırması yaparak ve aynı zamanda emlak piyasasında yer alan birden fazla bilirkişiden de görüş alarak</w:t>
            </w:r>
            <w:r w:rsidR="007A0450">
              <w:rPr>
                <w:bCs/>
                <w:sz w:val="24"/>
                <w:szCs w:val="24"/>
              </w:rPr>
              <w:t>,</w:t>
            </w:r>
            <w:r w:rsidRPr="00722437">
              <w:rPr>
                <w:bCs/>
                <w:sz w:val="24"/>
                <w:szCs w:val="24"/>
              </w:rPr>
              <w:t xml:space="preserve"> tespit etmiş olduğu taşınmaz malın o günkü piyasa satış değerini anlatır.</w:t>
            </w:r>
          </w:p>
          <w:p w14:paraId="6BC143F2" w14:textId="5536A891" w:rsidR="00C33B97" w:rsidRPr="00722437" w:rsidRDefault="00C33B97" w:rsidP="00597421">
            <w:pPr>
              <w:tabs>
                <w:tab w:val="left" w:pos="210"/>
              </w:tabs>
              <w:jc w:val="both"/>
              <w:rPr>
                <w:bCs/>
                <w:sz w:val="24"/>
                <w:szCs w:val="24"/>
              </w:rPr>
            </w:pPr>
            <w:r w:rsidRPr="00722437">
              <w:rPr>
                <w:bCs/>
                <w:sz w:val="24"/>
                <w:szCs w:val="24"/>
              </w:rPr>
              <w:t>“Proje”,</w:t>
            </w:r>
            <w:r w:rsidR="00DC2F91" w:rsidRPr="00722437">
              <w:rPr>
                <w:bCs/>
                <w:sz w:val="24"/>
                <w:szCs w:val="24"/>
              </w:rPr>
              <w:t xml:space="preserve"> </w:t>
            </w:r>
            <w:r w:rsidR="00C14BEC" w:rsidRPr="00722437">
              <w:rPr>
                <w:bCs/>
                <w:sz w:val="24"/>
                <w:szCs w:val="24"/>
                <w:lang w:val="en-US"/>
              </w:rPr>
              <w:t>b</w:t>
            </w:r>
            <w:r w:rsidR="00DC2F91" w:rsidRPr="00722437">
              <w:rPr>
                <w:bCs/>
                <w:sz w:val="24"/>
                <w:szCs w:val="24"/>
                <w:lang w:val="en-US"/>
              </w:rPr>
              <w:t>u Yasa ile yapılması planlanan sosyal konutların K</w:t>
            </w:r>
            <w:r w:rsidR="00FF4A29" w:rsidRPr="00722437">
              <w:rPr>
                <w:bCs/>
                <w:sz w:val="24"/>
                <w:szCs w:val="24"/>
                <w:lang w:val="en-US"/>
              </w:rPr>
              <w:t>TMMOB’ne kayıtlı</w:t>
            </w:r>
            <w:r w:rsidR="00DC2F91" w:rsidRPr="00722437">
              <w:rPr>
                <w:bCs/>
                <w:sz w:val="24"/>
                <w:szCs w:val="24"/>
                <w:lang w:val="en-US"/>
              </w:rPr>
              <w:t xml:space="preserve"> mühendis ve mimarlar tarafından çizilecek ve vize bür</w:t>
            </w:r>
            <w:r w:rsidR="00FF4A29" w:rsidRPr="00722437">
              <w:rPr>
                <w:bCs/>
                <w:sz w:val="24"/>
                <w:szCs w:val="24"/>
                <w:lang w:val="en-US"/>
              </w:rPr>
              <w:t>osu tarafından vizelenecek olan mimari, statik, elektrik</w:t>
            </w:r>
            <w:r w:rsidR="00DC2F91" w:rsidRPr="00722437">
              <w:rPr>
                <w:bCs/>
                <w:sz w:val="24"/>
                <w:szCs w:val="24"/>
                <w:lang w:val="en-US"/>
              </w:rPr>
              <w:t xml:space="preserve"> ve mekanik projelerini anlatır.</w:t>
            </w:r>
          </w:p>
          <w:p w14:paraId="42E81687" w14:textId="361F22F9" w:rsidR="00DE277B" w:rsidRPr="00722437" w:rsidRDefault="00ED3269" w:rsidP="00597421">
            <w:pPr>
              <w:tabs>
                <w:tab w:val="left" w:pos="210"/>
              </w:tabs>
              <w:jc w:val="both"/>
              <w:rPr>
                <w:bCs/>
                <w:sz w:val="24"/>
                <w:szCs w:val="24"/>
              </w:rPr>
            </w:pPr>
            <w:r w:rsidRPr="00722437">
              <w:rPr>
                <w:bCs/>
                <w:sz w:val="24"/>
                <w:szCs w:val="24"/>
              </w:rPr>
              <w:t>“Parselasyon”,</w:t>
            </w:r>
            <w:r w:rsidR="00722437" w:rsidRPr="00722437">
              <w:rPr>
                <w:bCs/>
                <w:sz w:val="24"/>
                <w:szCs w:val="24"/>
              </w:rPr>
              <w:t xml:space="preserve"> </w:t>
            </w:r>
            <w:r w:rsidRPr="00722437">
              <w:rPr>
                <w:bCs/>
                <w:sz w:val="24"/>
                <w:szCs w:val="24"/>
              </w:rPr>
              <w:t>b</w:t>
            </w:r>
            <w:r w:rsidR="00DE277B" w:rsidRPr="00722437">
              <w:rPr>
                <w:bCs/>
                <w:sz w:val="24"/>
                <w:szCs w:val="24"/>
              </w:rPr>
              <w:t>u Yasa amaçları ve kapsamı bakımından parselasyon tanımı herhangi bir arazinin üzerine bina ve/veya yapı ve inşaat ve/veya yapılabilecek diğer gelişme kapsamında olan gelişmeleri yapmak ve/veya bu amaçlarla kullanmak ve/veya üzerinde herhangi başka tasarrufta bulunmak üzere yol, su, elektrik, haberleşme, atık su ve benzeri türde yaşam alanının</w:t>
            </w:r>
            <w:r w:rsidR="0060229B" w:rsidRPr="00722437">
              <w:rPr>
                <w:bCs/>
                <w:sz w:val="24"/>
                <w:szCs w:val="24"/>
              </w:rPr>
              <w:t xml:space="preserve"> gereksinimlerinin karşılanabilmesi için yer</w:t>
            </w:r>
            <w:r w:rsidRPr="00722437">
              <w:rPr>
                <w:bCs/>
                <w:sz w:val="24"/>
                <w:szCs w:val="24"/>
              </w:rPr>
              <w:t xml:space="preserve"> </w:t>
            </w:r>
            <w:r w:rsidR="0060229B" w:rsidRPr="00722437">
              <w:rPr>
                <w:bCs/>
                <w:sz w:val="24"/>
                <w:szCs w:val="24"/>
              </w:rPr>
              <w:t>altı ve/veya yer üstünde yer alan altyapıları yaparak, birden fazla arsaya bölünerek arazinin yapısında değişiklik yapılmasını anlatır.</w:t>
            </w:r>
          </w:p>
          <w:p w14:paraId="70589711" w14:textId="0F1D8265" w:rsidR="00C33B97" w:rsidRPr="00722437" w:rsidRDefault="00DE277B" w:rsidP="00214C23">
            <w:pPr>
              <w:tabs>
                <w:tab w:val="left" w:pos="210"/>
              </w:tabs>
              <w:jc w:val="both"/>
              <w:rPr>
                <w:bCs/>
                <w:sz w:val="24"/>
                <w:szCs w:val="24"/>
              </w:rPr>
            </w:pPr>
            <w:r w:rsidRPr="00722437">
              <w:rPr>
                <w:bCs/>
                <w:sz w:val="24"/>
                <w:szCs w:val="24"/>
              </w:rPr>
              <w:t>“</w:t>
            </w:r>
            <w:r w:rsidR="00C33B97" w:rsidRPr="00722437">
              <w:rPr>
                <w:bCs/>
                <w:sz w:val="24"/>
                <w:szCs w:val="24"/>
              </w:rPr>
              <w:t>Rayiç Bedel”, Taşınmaz Mal (Tasarruf, Kayıt ve Kıymet) Yasası uyarınca konut, arsa ve arazi için belirlenen kıymet takdirini anlatır.</w:t>
            </w:r>
          </w:p>
          <w:p w14:paraId="14059335" w14:textId="04004EF7" w:rsidR="00C33B97" w:rsidRPr="00722437" w:rsidRDefault="00C33B97" w:rsidP="00597421">
            <w:pPr>
              <w:tabs>
                <w:tab w:val="left" w:pos="210"/>
              </w:tabs>
              <w:jc w:val="both"/>
              <w:rPr>
                <w:bCs/>
                <w:sz w:val="24"/>
                <w:szCs w:val="24"/>
              </w:rPr>
            </w:pPr>
            <w:r w:rsidRPr="00722437">
              <w:rPr>
                <w:bCs/>
                <w:sz w:val="24"/>
                <w:szCs w:val="24"/>
              </w:rPr>
              <w:t>“Sektör”,</w:t>
            </w:r>
            <w:r w:rsidR="00361381" w:rsidRPr="00722437">
              <w:rPr>
                <w:bCs/>
                <w:sz w:val="24"/>
                <w:szCs w:val="24"/>
              </w:rPr>
              <w:t xml:space="preserve"> Kuzey Kıbrıs Türk Cumhuriyeti inşaat sektörünü anlatır.</w:t>
            </w:r>
          </w:p>
          <w:p w14:paraId="174B0AB7" w14:textId="6BE8CF0C" w:rsidR="00C33B97" w:rsidRPr="00722437" w:rsidRDefault="00C33B97" w:rsidP="00597421">
            <w:pPr>
              <w:tabs>
                <w:tab w:val="left" w:pos="210"/>
              </w:tabs>
              <w:jc w:val="both"/>
              <w:rPr>
                <w:bCs/>
                <w:sz w:val="24"/>
                <w:szCs w:val="24"/>
              </w:rPr>
            </w:pPr>
            <w:r w:rsidRPr="00722437">
              <w:rPr>
                <w:bCs/>
                <w:sz w:val="24"/>
                <w:szCs w:val="24"/>
              </w:rPr>
              <w:lastRenderedPageBreak/>
              <w:t>“Sosyal Konut”,</w:t>
            </w:r>
            <w:r w:rsidR="00DC2F91" w:rsidRPr="00722437">
              <w:rPr>
                <w:bCs/>
                <w:sz w:val="24"/>
                <w:szCs w:val="24"/>
              </w:rPr>
              <w:t xml:space="preserve"> </w:t>
            </w:r>
            <w:r w:rsidR="00BD126C" w:rsidRPr="00722437">
              <w:rPr>
                <w:bCs/>
                <w:sz w:val="24"/>
                <w:szCs w:val="24"/>
              </w:rPr>
              <w:t>b</w:t>
            </w:r>
            <w:r w:rsidR="00DC2F91" w:rsidRPr="00722437">
              <w:rPr>
                <w:bCs/>
                <w:sz w:val="24"/>
                <w:szCs w:val="24"/>
                <w:lang w:val="en-US"/>
              </w:rPr>
              <w:t>arınma ihtiyacını kendi imkanları ile k</w:t>
            </w:r>
            <w:r w:rsidR="008C0816" w:rsidRPr="00722437">
              <w:rPr>
                <w:bCs/>
                <w:sz w:val="24"/>
                <w:szCs w:val="24"/>
                <w:lang w:val="en-US"/>
              </w:rPr>
              <w:t>arşılama olanağı bulunmayan ve İ</w:t>
            </w:r>
            <w:r w:rsidR="00DC2F91" w:rsidRPr="00722437">
              <w:rPr>
                <w:bCs/>
                <w:sz w:val="24"/>
                <w:szCs w:val="24"/>
                <w:lang w:val="en-US"/>
              </w:rPr>
              <w:t>dare tarafından hak sahipliği belirlenmiş ol</w:t>
            </w:r>
            <w:r w:rsidR="008C0816" w:rsidRPr="00722437">
              <w:rPr>
                <w:bCs/>
                <w:sz w:val="24"/>
                <w:szCs w:val="24"/>
                <w:lang w:val="en-US"/>
              </w:rPr>
              <w:t xml:space="preserve">an </w:t>
            </w:r>
            <w:r w:rsidR="00DC2F91" w:rsidRPr="00722437">
              <w:rPr>
                <w:bCs/>
                <w:sz w:val="24"/>
                <w:szCs w:val="24"/>
                <w:lang w:val="en-US"/>
              </w:rPr>
              <w:t>kişilerin barınma ihtiyaçlarını karşılamaya yönelik</w:t>
            </w:r>
            <w:r w:rsidR="008C0816" w:rsidRPr="00722437">
              <w:rPr>
                <w:bCs/>
                <w:sz w:val="24"/>
                <w:szCs w:val="24"/>
                <w:lang w:val="en-US"/>
              </w:rPr>
              <w:t xml:space="preserve"> İ</w:t>
            </w:r>
            <w:r w:rsidR="00DC2F91" w:rsidRPr="00722437">
              <w:rPr>
                <w:bCs/>
                <w:sz w:val="24"/>
                <w:szCs w:val="24"/>
                <w:lang w:val="en-US"/>
              </w:rPr>
              <w:t>dare tarafınd</w:t>
            </w:r>
            <w:r w:rsidR="00225018" w:rsidRPr="00722437">
              <w:rPr>
                <w:bCs/>
                <w:sz w:val="24"/>
                <w:szCs w:val="24"/>
                <w:lang w:val="en-US"/>
              </w:rPr>
              <w:t>an yaptırılan konutlar</w:t>
            </w:r>
            <w:r w:rsidR="00992B77" w:rsidRPr="00722437">
              <w:rPr>
                <w:bCs/>
                <w:sz w:val="24"/>
                <w:szCs w:val="24"/>
                <w:lang w:val="en-US"/>
              </w:rPr>
              <w:t>ı anlatır.</w:t>
            </w:r>
          </w:p>
          <w:p w14:paraId="469F39F5" w14:textId="29B0506C" w:rsidR="00361381" w:rsidRPr="00722437" w:rsidRDefault="00C75BC4" w:rsidP="00597421">
            <w:pPr>
              <w:tabs>
                <w:tab w:val="left" w:pos="210"/>
              </w:tabs>
              <w:jc w:val="both"/>
              <w:rPr>
                <w:bCs/>
                <w:sz w:val="24"/>
                <w:szCs w:val="24"/>
              </w:rPr>
            </w:pPr>
            <w:r w:rsidRPr="00722437">
              <w:rPr>
                <w:bCs/>
                <w:sz w:val="24"/>
                <w:szCs w:val="24"/>
              </w:rPr>
              <w:t xml:space="preserve">“Yapı Kooperatifi”, </w:t>
            </w:r>
            <w:r w:rsidR="003B4E37" w:rsidRPr="00722437">
              <w:rPr>
                <w:bCs/>
                <w:sz w:val="24"/>
                <w:szCs w:val="24"/>
              </w:rPr>
              <w:t>Kooperatif Şirketler Yasası kuralları uyarınca kurulan ve amaçları arasında Devlet ve/veya Beledi</w:t>
            </w:r>
            <w:r w:rsidR="007A0450">
              <w:rPr>
                <w:bCs/>
                <w:sz w:val="24"/>
                <w:szCs w:val="24"/>
              </w:rPr>
              <w:t>yeler ile işbirliği içerisinde</w:t>
            </w:r>
            <w:r w:rsidR="006A1141">
              <w:rPr>
                <w:bCs/>
                <w:sz w:val="24"/>
                <w:szCs w:val="24"/>
              </w:rPr>
              <w:t>,</w:t>
            </w:r>
            <w:r w:rsidR="007A0450">
              <w:rPr>
                <w:bCs/>
                <w:sz w:val="24"/>
                <w:szCs w:val="24"/>
              </w:rPr>
              <w:t xml:space="preserve"> s</w:t>
            </w:r>
            <w:r w:rsidR="003B4E37" w:rsidRPr="00722437">
              <w:rPr>
                <w:bCs/>
                <w:sz w:val="24"/>
                <w:szCs w:val="24"/>
              </w:rPr>
              <w:t>ektöre sıkıntı yaşatmayacak şekilde Ku</w:t>
            </w:r>
            <w:r w:rsidR="00992B77" w:rsidRPr="00722437">
              <w:rPr>
                <w:bCs/>
                <w:sz w:val="24"/>
                <w:szCs w:val="24"/>
              </w:rPr>
              <w:t>zey Kıbrıs Türk Cumhuriyetinde sosyal k</w:t>
            </w:r>
            <w:r w:rsidR="003B4E37" w:rsidRPr="00722437">
              <w:rPr>
                <w:bCs/>
                <w:sz w:val="24"/>
                <w:szCs w:val="24"/>
              </w:rPr>
              <w:t xml:space="preserve">onut veya </w:t>
            </w:r>
            <w:r w:rsidR="00992B77" w:rsidRPr="00722437">
              <w:rPr>
                <w:bCs/>
                <w:sz w:val="24"/>
                <w:szCs w:val="24"/>
              </w:rPr>
              <w:t>kentsel dönüşüm p</w:t>
            </w:r>
            <w:r w:rsidR="003B4E37" w:rsidRPr="00722437">
              <w:rPr>
                <w:bCs/>
                <w:sz w:val="24"/>
                <w:szCs w:val="24"/>
              </w:rPr>
              <w:t>rojelerini yürütmek olan (icra etmek) veya bu projelerde taraf olan Kooperatifi anlatır.</w:t>
            </w:r>
            <w:r w:rsidR="00225018" w:rsidRPr="00722437">
              <w:rPr>
                <w:bCs/>
                <w:sz w:val="24"/>
                <w:szCs w:val="24"/>
              </w:rPr>
              <w:t>”</w:t>
            </w:r>
          </w:p>
        </w:tc>
      </w:tr>
      <w:tr w:rsidR="00202732" w:rsidRPr="00722437" w14:paraId="4BA7D10B" w14:textId="77777777" w:rsidTr="009C0190">
        <w:tc>
          <w:tcPr>
            <w:tcW w:w="1646" w:type="dxa"/>
            <w:gridSpan w:val="3"/>
            <w:shd w:val="clear" w:color="auto" w:fill="auto"/>
          </w:tcPr>
          <w:p w14:paraId="06604583" w14:textId="614B49EB" w:rsidR="00202732" w:rsidRPr="00722437" w:rsidRDefault="00202732" w:rsidP="00684B3C">
            <w:pPr>
              <w:jc w:val="right"/>
              <w:rPr>
                <w:bCs/>
                <w:sz w:val="24"/>
                <w:szCs w:val="24"/>
              </w:rPr>
            </w:pPr>
          </w:p>
        </w:tc>
        <w:tc>
          <w:tcPr>
            <w:tcW w:w="589" w:type="dxa"/>
            <w:gridSpan w:val="9"/>
            <w:shd w:val="clear" w:color="auto" w:fill="auto"/>
          </w:tcPr>
          <w:p w14:paraId="365759DA" w14:textId="77777777" w:rsidR="00202732" w:rsidRPr="00722437" w:rsidRDefault="00202732" w:rsidP="00684B3C">
            <w:pPr>
              <w:tabs>
                <w:tab w:val="left" w:pos="210"/>
              </w:tabs>
              <w:rPr>
                <w:bCs/>
                <w:sz w:val="24"/>
                <w:szCs w:val="24"/>
              </w:rPr>
            </w:pPr>
          </w:p>
        </w:tc>
        <w:tc>
          <w:tcPr>
            <w:tcW w:w="7229" w:type="dxa"/>
            <w:gridSpan w:val="33"/>
            <w:shd w:val="clear" w:color="auto" w:fill="auto"/>
          </w:tcPr>
          <w:p w14:paraId="501EE0ED" w14:textId="77777777" w:rsidR="00202732" w:rsidRPr="00722437" w:rsidRDefault="00202732" w:rsidP="00684B3C">
            <w:pPr>
              <w:jc w:val="both"/>
              <w:rPr>
                <w:bCs/>
                <w:sz w:val="24"/>
                <w:szCs w:val="24"/>
              </w:rPr>
            </w:pPr>
          </w:p>
        </w:tc>
      </w:tr>
      <w:tr w:rsidR="00202732" w:rsidRPr="00722437" w14:paraId="111336DC" w14:textId="77777777" w:rsidTr="00D95CC8">
        <w:trPr>
          <w:trHeight w:val="591"/>
        </w:trPr>
        <w:tc>
          <w:tcPr>
            <w:tcW w:w="1646" w:type="dxa"/>
            <w:gridSpan w:val="3"/>
            <w:shd w:val="clear" w:color="auto" w:fill="auto"/>
          </w:tcPr>
          <w:p w14:paraId="4CB5059F" w14:textId="333A4B61" w:rsidR="00202732" w:rsidRPr="00722437" w:rsidRDefault="00202732" w:rsidP="00202732">
            <w:pPr>
              <w:rPr>
                <w:bCs/>
                <w:sz w:val="24"/>
                <w:szCs w:val="24"/>
              </w:rPr>
            </w:pPr>
            <w:r w:rsidRPr="00722437">
              <w:rPr>
                <w:bCs/>
                <w:sz w:val="24"/>
                <w:szCs w:val="24"/>
              </w:rPr>
              <w:t xml:space="preserve">Esas Yasanın 3’üncü </w:t>
            </w:r>
          </w:p>
        </w:tc>
        <w:tc>
          <w:tcPr>
            <w:tcW w:w="7818" w:type="dxa"/>
            <w:gridSpan w:val="42"/>
            <w:shd w:val="clear" w:color="auto" w:fill="auto"/>
          </w:tcPr>
          <w:p w14:paraId="10E3DFF3" w14:textId="638D8292" w:rsidR="00202732" w:rsidRPr="00722437" w:rsidRDefault="00202732" w:rsidP="00992B77">
            <w:pPr>
              <w:tabs>
                <w:tab w:val="left" w:pos="210"/>
              </w:tabs>
              <w:jc w:val="both"/>
              <w:rPr>
                <w:bCs/>
                <w:sz w:val="24"/>
                <w:szCs w:val="24"/>
              </w:rPr>
            </w:pPr>
            <w:r w:rsidRPr="00722437">
              <w:rPr>
                <w:bCs/>
                <w:sz w:val="24"/>
                <w:szCs w:val="24"/>
              </w:rPr>
              <w:t>3. Esas Yasa</w:t>
            </w:r>
            <w:r w:rsidR="00722437" w:rsidRPr="00722437">
              <w:rPr>
                <w:bCs/>
                <w:sz w:val="24"/>
                <w:szCs w:val="24"/>
              </w:rPr>
              <w:t>,</w:t>
            </w:r>
            <w:r w:rsidRPr="00722437">
              <w:rPr>
                <w:bCs/>
                <w:sz w:val="24"/>
                <w:szCs w:val="24"/>
              </w:rPr>
              <w:t xml:space="preserve"> 3’üncü maddesi kaldırılmak ve yerine aşağıdaki yeni 3’üncü madde konmak suretiyle değiştirilir.</w:t>
            </w:r>
          </w:p>
        </w:tc>
      </w:tr>
      <w:tr w:rsidR="00A04AFA" w:rsidRPr="00722437" w14:paraId="7C720720" w14:textId="77777777" w:rsidTr="00D95CC8">
        <w:trPr>
          <w:trHeight w:val="133"/>
        </w:trPr>
        <w:tc>
          <w:tcPr>
            <w:tcW w:w="1646" w:type="dxa"/>
            <w:gridSpan w:val="3"/>
            <w:shd w:val="clear" w:color="auto" w:fill="auto"/>
          </w:tcPr>
          <w:p w14:paraId="58AE7808" w14:textId="0DF7F938" w:rsidR="00A04AFA" w:rsidRPr="00722437" w:rsidRDefault="00A04AFA" w:rsidP="00202732">
            <w:pPr>
              <w:rPr>
                <w:bCs/>
                <w:sz w:val="24"/>
                <w:szCs w:val="24"/>
              </w:rPr>
            </w:pPr>
            <w:r w:rsidRPr="00722437">
              <w:rPr>
                <w:bCs/>
                <w:sz w:val="24"/>
                <w:szCs w:val="24"/>
              </w:rPr>
              <w:t>Maddesinin</w:t>
            </w:r>
          </w:p>
        </w:tc>
        <w:tc>
          <w:tcPr>
            <w:tcW w:w="7818" w:type="dxa"/>
            <w:gridSpan w:val="42"/>
            <w:shd w:val="clear" w:color="auto" w:fill="auto"/>
          </w:tcPr>
          <w:p w14:paraId="383FA38C" w14:textId="77777777" w:rsidR="00A04AFA" w:rsidRPr="00722437" w:rsidRDefault="00A04AFA" w:rsidP="00B90FCF">
            <w:pPr>
              <w:tabs>
                <w:tab w:val="left" w:pos="210"/>
              </w:tabs>
              <w:jc w:val="both"/>
              <w:rPr>
                <w:bCs/>
                <w:sz w:val="24"/>
                <w:szCs w:val="24"/>
              </w:rPr>
            </w:pPr>
          </w:p>
        </w:tc>
      </w:tr>
      <w:tr w:rsidR="00A1647F" w:rsidRPr="00722437" w14:paraId="149B8B1F" w14:textId="77777777" w:rsidTr="00D95CC8">
        <w:trPr>
          <w:trHeight w:val="278"/>
        </w:trPr>
        <w:tc>
          <w:tcPr>
            <w:tcW w:w="1646" w:type="dxa"/>
            <w:gridSpan w:val="3"/>
            <w:shd w:val="clear" w:color="auto" w:fill="auto"/>
          </w:tcPr>
          <w:p w14:paraId="7D01D65B" w14:textId="56D3065B" w:rsidR="00A1647F" w:rsidRPr="00722437" w:rsidRDefault="00A1647F" w:rsidP="00202732">
            <w:pPr>
              <w:rPr>
                <w:bCs/>
                <w:sz w:val="24"/>
                <w:szCs w:val="24"/>
              </w:rPr>
            </w:pPr>
            <w:r w:rsidRPr="00722437">
              <w:rPr>
                <w:bCs/>
                <w:sz w:val="24"/>
                <w:szCs w:val="24"/>
              </w:rPr>
              <w:t>Değiştirilmesi</w:t>
            </w:r>
          </w:p>
        </w:tc>
        <w:tc>
          <w:tcPr>
            <w:tcW w:w="281" w:type="dxa"/>
            <w:gridSpan w:val="3"/>
            <w:vMerge w:val="restart"/>
            <w:shd w:val="clear" w:color="auto" w:fill="auto"/>
          </w:tcPr>
          <w:p w14:paraId="689236CF" w14:textId="77777777" w:rsidR="00A1647F" w:rsidRPr="00722437" w:rsidRDefault="00A1647F" w:rsidP="00B90FCF">
            <w:pPr>
              <w:tabs>
                <w:tab w:val="left" w:pos="210"/>
              </w:tabs>
              <w:jc w:val="both"/>
              <w:rPr>
                <w:bCs/>
                <w:sz w:val="24"/>
                <w:szCs w:val="24"/>
              </w:rPr>
            </w:pPr>
          </w:p>
        </w:tc>
        <w:tc>
          <w:tcPr>
            <w:tcW w:w="1157" w:type="dxa"/>
            <w:gridSpan w:val="13"/>
            <w:vMerge w:val="restart"/>
            <w:shd w:val="clear" w:color="auto" w:fill="auto"/>
          </w:tcPr>
          <w:p w14:paraId="6CF5C3C4" w14:textId="61FB3015" w:rsidR="00A1647F" w:rsidRPr="00722437" w:rsidRDefault="00A1647F" w:rsidP="008F4B85">
            <w:pPr>
              <w:tabs>
                <w:tab w:val="left" w:pos="210"/>
              </w:tabs>
              <w:jc w:val="both"/>
              <w:rPr>
                <w:bCs/>
                <w:sz w:val="24"/>
                <w:szCs w:val="24"/>
              </w:rPr>
            </w:pPr>
            <w:r w:rsidRPr="00722437">
              <w:rPr>
                <w:bCs/>
                <w:sz w:val="24"/>
                <w:szCs w:val="24"/>
              </w:rPr>
              <w:t>“Amaç</w:t>
            </w:r>
            <w:r w:rsidR="00992B77" w:rsidRPr="00722437">
              <w:rPr>
                <w:bCs/>
                <w:sz w:val="24"/>
                <w:szCs w:val="24"/>
              </w:rPr>
              <w:t xml:space="preserve"> ve Kapsam</w:t>
            </w:r>
          </w:p>
        </w:tc>
        <w:tc>
          <w:tcPr>
            <w:tcW w:w="6380" w:type="dxa"/>
            <w:gridSpan w:val="26"/>
            <w:vMerge w:val="restart"/>
            <w:shd w:val="clear" w:color="auto" w:fill="auto"/>
          </w:tcPr>
          <w:p w14:paraId="4A89695A" w14:textId="71198636" w:rsidR="00A1647F" w:rsidRPr="00722437" w:rsidRDefault="00A1647F" w:rsidP="00FE0D29">
            <w:pPr>
              <w:tabs>
                <w:tab w:val="left" w:pos="210"/>
              </w:tabs>
              <w:jc w:val="both"/>
              <w:rPr>
                <w:bCs/>
                <w:sz w:val="24"/>
                <w:szCs w:val="24"/>
              </w:rPr>
            </w:pPr>
            <w:r w:rsidRPr="00722437">
              <w:rPr>
                <w:bCs/>
                <w:sz w:val="24"/>
                <w:szCs w:val="24"/>
              </w:rPr>
              <w:t>3. Kuze</w:t>
            </w:r>
            <w:r w:rsidR="008F4B85" w:rsidRPr="00722437">
              <w:rPr>
                <w:bCs/>
                <w:sz w:val="24"/>
                <w:szCs w:val="24"/>
              </w:rPr>
              <w:t xml:space="preserve">y Kıbrıs Türk Cumhuriyetinde, </w:t>
            </w:r>
            <w:r w:rsidRPr="00722437">
              <w:rPr>
                <w:bCs/>
                <w:sz w:val="24"/>
                <w:szCs w:val="24"/>
              </w:rPr>
              <w:t xml:space="preserve">bu Yasanın 4’üncü maddesindeki niteliklere haiz olan konut hak sahiplerini, </w:t>
            </w:r>
            <w:r w:rsidR="008F4B85" w:rsidRPr="00722437">
              <w:rPr>
                <w:bCs/>
                <w:sz w:val="24"/>
                <w:szCs w:val="24"/>
              </w:rPr>
              <w:t>uzun vadeli ödeme kolaylıklı</w:t>
            </w:r>
            <w:r w:rsidR="00FE0D29" w:rsidRPr="00722437">
              <w:rPr>
                <w:bCs/>
                <w:sz w:val="24"/>
                <w:szCs w:val="24"/>
              </w:rPr>
              <w:t xml:space="preserve"> konut edindirme modeli</w:t>
            </w:r>
            <w:r w:rsidRPr="00722437">
              <w:rPr>
                <w:bCs/>
                <w:sz w:val="24"/>
                <w:szCs w:val="24"/>
              </w:rPr>
              <w:t xml:space="preserve"> ile sağlık koşullarına uygun, sağlam, </w:t>
            </w:r>
            <w:r w:rsidR="00A04273" w:rsidRPr="00722437">
              <w:rPr>
                <w:bCs/>
                <w:sz w:val="24"/>
                <w:szCs w:val="24"/>
              </w:rPr>
              <w:t xml:space="preserve">ekonomik olarak </w:t>
            </w:r>
            <w:r w:rsidR="00FE0D29" w:rsidRPr="00722437">
              <w:rPr>
                <w:bCs/>
                <w:sz w:val="24"/>
                <w:szCs w:val="24"/>
              </w:rPr>
              <w:t>erişilebilir</w:t>
            </w:r>
            <w:r w:rsidRPr="00722437">
              <w:rPr>
                <w:bCs/>
                <w:sz w:val="24"/>
                <w:szCs w:val="24"/>
              </w:rPr>
              <w:t xml:space="preserve"> ve kaliteli birer konut sahibi yapmak veya kırsal kesim arsa hak sahiplerine konut yapımı için arsa veya arazi temin etmektir.”</w:t>
            </w:r>
          </w:p>
        </w:tc>
      </w:tr>
      <w:tr w:rsidR="00A1647F" w:rsidRPr="00722437" w14:paraId="54434E32" w14:textId="77777777" w:rsidTr="00D95CC8">
        <w:trPr>
          <w:trHeight w:val="80"/>
        </w:trPr>
        <w:tc>
          <w:tcPr>
            <w:tcW w:w="1646" w:type="dxa"/>
            <w:gridSpan w:val="3"/>
            <w:shd w:val="clear" w:color="auto" w:fill="auto"/>
          </w:tcPr>
          <w:p w14:paraId="21720E31" w14:textId="2B116EC3" w:rsidR="00A1647F" w:rsidRPr="00722437" w:rsidRDefault="00A1647F" w:rsidP="00202732">
            <w:pPr>
              <w:rPr>
                <w:bCs/>
                <w:sz w:val="24"/>
                <w:szCs w:val="24"/>
              </w:rPr>
            </w:pPr>
          </w:p>
        </w:tc>
        <w:tc>
          <w:tcPr>
            <w:tcW w:w="281" w:type="dxa"/>
            <w:gridSpan w:val="3"/>
            <w:vMerge/>
            <w:shd w:val="clear" w:color="auto" w:fill="auto"/>
          </w:tcPr>
          <w:p w14:paraId="1E67B51B" w14:textId="77777777" w:rsidR="00A1647F" w:rsidRPr="00722437" w:rsidRDefault="00A1647F" w:rsidP="00202732">
            <w:pPr>
              <w:tabs>
                <w:tab w:val="left" w:pos="210"/>
              </w:tabs>
              <w:rPr>
                <w:bCs/>
                <w:sz w:val="24"/>
                <w:szCs w:val="24"/>
              </w:rPr>
            </w:pPr>
          </w:p>
        </w:tc>
        <w:tc>
          <w:tcPr>
            <w:tcW w:w="1157" w:type="dxa"/>
            <w:gridSpan w:val="13"/>
            <w:vMerge/>
            <w:shd w:val="clear" w:color="auto" w:fill="auto"/>
          </w:tcPr>
          <w:p w14:paraId="092D4064" w14:textId="23661606" w:rsidR="00A1647F" w:rsidRPr="00722437" w:rsidRDefault="00A1647F" w:rsidP="00202732">
            <w:pPr>
              <w:tabs>
                <w:tab w:val="left" w:pos="210"/>
              </w:tabs>
              <w:rPr>
                <w:bCs/>
                <w:sz w:val="24"/>
                <w:szCs w:val="24"/>
              </w:rPr>
            </w:pPr>
          </w:p>
        </w:tc>
        <w:tc>
          <w:tcPr>
            <w:tcW w:w="6380" w:type="dxa"/>
            <w:gridSpan w:val="26"/>
            <w:vMerge/>
            <w:shd w:val="clear" w:color="auto" w:fill="auto"/>
          </w:tcPr>
          <w:p w14:paraId="2F9723C0" w14:textId="1CADAA60" w:rsidR="00A1647F" w:rsidRPr="00722437" w:rsidRDefault="00A1647F" w:rsidP="00202732">
            <w:pPr>
              <w:tabs>
                <w:tab w:val="left" w:pos="210"/>
              </w:tabs>
              <w:rPr>
                <w:bCs/>
                <w:sz w:val="24"/>
                <w:szCs w:val="24"/>
              </w:rPr>
            </w:pPr>
          </w:p>
        </w:tc>
      </w:tr>
      <w:tr w:rsidR="00F46B69" w:rsidRPr="00722437" w14:paraId="4CBD6434" w14:textId="77777777" w:rsidTr="00D95CC8">
        <w:tc>
          <w:tcPr>
            <w:tcW w:w="1646" w:type="dxa"/>
            <w:gridSpan w:val="3"/>
            <w:shd w:val="clear" w:color="auto" w:fill="auto"/>
          </w:tcPr>
          <w:p w14:paraId="292C57A3" w14:textId="77777777" w:rsidR="001E2D96" w:rsidRPr="00722437" w:rsidRDefault="001E2D96" w:rsidP="00684B3C">
            <w:pPr>
              <w:rPr>
                <w:bCs/>
                <w:sz w:val="24"/>
                <w:szCs w:val="24"/>
              </w:rPr>
            </w:pPr>
          </w:p>
        </w:tc>
        <w:tc>
          <w:tcPr>
            <w:tcW w:w="1438" w:type="dxa"/>
            <w:gridSpan w:val="16"/>
            <w:shd w:val="clear" w:color="auto" w:fill="auto"/>
          </w:tcPr>
          <w:p w14:paraId="252AC728" w14:textId="77777777" w:rsidR="001E2D96" w:rsidRPr="00722437" w:rsidRDefault="001E2D96" w:rsidP="00684B3C">
            <w:pPr>
              <w:tabs>
                <w:tab w:val="left" w:pos="210"/>
              </w:tabs>
              <w:rPr>
                <w:bCs/>
                <w:sz w:val="24"/>
                <w:szCs w:val="24"/>
              </w:rPr>
            </w:pPr>
          </w:p>
        </w:tc>
        <w:tc>
          <w:tcPr>
            <w:tcW w:w="263" w:type="dxa"/>
            <w:shd w:val="clear" w:color="auto" w:fill="auto"/>
          </w:tcPr>
          <w:p w14:paraId="7527132F" w14:textId="3F57DDE1" w:rsidR="001E2D96" w:rsidRPr="00722437" w:rsidRDefault="001E2D96" w:rsidP="00684B3C">
            <w:pPr>
              <w:jc w:val="both"/>
              <w:rPr>
                <w:bCs/>
                <w:sz w:val="24"/>
                <w:szCs w:val="24"/>
              </w:rPr>
            </w:pPr>
          </w:p>
        </w:tc>
        <w:tc>
          <w:tcPr>
            <w:tcW w:w="568" w:type="dxa"/>
            <w:gridSpan w:val="9"/>
            <w:shd w:val="clear" w:color="auto" w:fill="auto"/>
          </w:tcPr>
          <w:p w14:paraId="7717E11D" w14:textId="25E78EA4" w:rsidR="001E2D96" w:rsidRPr="00722437" w:rsidRDefault="001E2D96" w:rsidP="00684B3C">
            <w:pPr>
              <w:jc w:val="both"/>
              <w:rPr>
                <w:bCs/>
                <w:sz w:val="24"/>
                <w:szCs w:val="24"/>
              </w:rPr>
            </w:pPr>
          </w:p>
        </w:tc>
        <w:tc>
          <w:tcPr>
            <w:tcW w:w="5549" w:type="dxa"/>
            <w:gridSpan w:val="16"/>
            <w:shd w:val="clear" w:color="auto" w:fill="auto"/>
          </w:tcPr>
          <w:p w14:paraId="0682387A" w14:textId="77777777" w:rsidR="001E2D96" w:rsidRPr="00722437" w:rsidRDefault="001E2D96" w:rsidP="00684B3C">
            <w:pPr>
              <w:jc w:val="both"/>
              <w:rPr>
                <w:bCs/>
                <w:sz w:val="24"/>
                <w:szCs w:val="24"/>
              </w:rPr>
            </w:pPr>
          </w:p>
        </w:tc>
      </w:tr>
      <w:tr w:rsidR="00A04AFA" w:rsidRPr="00722437" w14:paraId="622258FE" w14:textId="77777777" w:rsidTr="00D95CC8">
        <w:trPr>
          <w:trHeight w:val="577"/>
        </w:trPr>
        <w:tc>
          <w:tcPr>
            <w:tcW w:w="1646" w:type="dxa"/>
            <w:gridSpan w:val="3"/>
            <w:shd w:val="clear" w:color="auto" w:fill="auto"/>
          </w:tcPr>
          <w:p w14:paraId="34C98A1A" w14:textId="4A2F6FB5" w:rsidR="00A04AFA" w:rsidRPr="00722437" w:rsidRDefault="00A04AFA" w:rsidP="00684B3C">
            <w:pPr>
              <w:rPr>
                <w:bCs/>
                <w:sz w:val="24"/>
                <w:szCs w:val="24"/>
              </w:rPr>
            </w:pPr>
            <w:r w:rsidRPr="00722437">
              <w:rPr>
                <w:bCs/>
                <w:sz w:val="24"/>
                <w:szCs w:val="24"/>
              </w:rPr>
              <w:t xml:space="preserve">Esas Yasanın 4’üncü </w:t>
            </w:r>
          </w:p>
        </w:tc>
        <w:tc>
          <w:tcPr>
            <w:tcW w:w="7818" w:type="dxa"/>
            <w:gridSpan w:val="42"/>
            <w:shd w:val="clear" w:color="auto" w:fill="auto"/>
          </w:tcPr>
          <w:p w14:paraId="224F9560" w14:textId="46D70C41" w:rsidR="00A04AFA" w:rsidRPr="00722437" w:rsidRDefault="00A04AFA" w:rsidP="00992B77">
            <w:pPr>
              <w:tabs>
                <w:tab w:val="left" w:pos="210"/>
              </w:tabs>
              <w:jc w:val="both"/>
              <w:rPr>
                <w:bCs/>
                <w:sz w:val="24"/>
                <w:szCs w:val="24"/>
              </w:rPr>
            </w:pPr>
            <w:r w:rsidRPr="00722437">
              <w:rPr>
                <w:bCs/>
                <w:sz w:val="24"/>
                <w:szCs w:val="24"/>
              </w:rPr>
              <w:t>4. Esas Yasa</w:t>
            </w:r>
            <w:r w:rsidR="00722437" w:rsidRPr="00722437">
              <w:rPr>
                <w:bCs/>
                <w:sz w:val="24"/>
                <w:szCs w:val="24"/>
              </w:rPr>
              <w:t>,</w:t>
            </w:r>
            <w:r w:rsidRPr="00722437">
              <w:rPr>
                <w:bCs/>
                <w:sz w:val="24"/>
                <w:szCs w:val="24"/>
              </w:rPr>
              <w:t xml:space="preserve"> 4’üncü maddesi kaldırılmak ve yerine aşağıdaki yeni 4’üncü madde konmak suretiyle değiştirilir:</w:t>
            </w:r>
          </w:p>
        </w:tc>
      </w:tr>
      <w:tr w:rsidR="00A04AFA" w:rsidRPr="00722437" w14:paraId="4F4E3C94" w14:textId="77777777" w:rsidTr="00D95CC8">
        <w:trPr>
          <w:trHeight w:val="273"/>
        </w:trPr>
        <w:tc>
          <w:tcPr>
            <w:tcW w:w="1646" w:type="dxa"/>
            <w:gridSpan w:val="3"/>
            <w:shd w:val="clear" w:color="auto" w:fill="auto"/>
          </w:tcPr>
          <w:p w14:paraId="7829AA70" w14:textId="35A83697" w:rsidR="00A04AFA" w:rsidRPr="00722437" w:rsidRDefault="00A1647F" w:rsidP="00A1647F">
            <w:pPr>
              <w:rPr>
                <w:bCs/>
                <w:sz w:val="24"/>
                <w:szCs w:val="24"/>
              </w:rPr>
            </w:pPr>
            <w:r w:rsidRPr="00722437">
              <w:rPr>
                <w:bCs/>
                <w:sz w:val="24"/>
                <w:szCs w:val="24"/>
              </w:rPr>
              <w:t xml:space="preserve">Maddesinin </w:t>
            </w:r>
          </w:p>
        </w:tc>
        <w:tc>
          <w:tcPr>
            <w:tcW w:w="423" w:type="dxa"/>
            <w:gridSpan w:val="7"/>
            <w:shd w:val="clear" w:color="auto" w:fill="auto"/>
          </w:tcPr>
          <w:p w14:paraId="512F3D51" w14:textId="77777777" w:rsidR="00A04AFA" w:rsidRPr="00722437" w:rsidRDefault="00A04AFA" w:rsidP="00A04AFA">
            <w:pPr>
              <w:tabs>
                <w:tab w:val="left" w:pos="210"/>
              </w:tabs>
              <w:rPr>
                <w:bCs/>
                <w:sz w:val="24"/>
                <w:szCs w:val="24"/>
              </w:rPr>
            </w:pPr>
          </w:p>
        </w:tc>
        <w:tc>
          <w:tcPr>
            <w:tcW w:w="7395" w:type="dxa"/>
            <w:gridSpan w:val="35"/>
            <w:shd w:val="clear" w:color="auto" w:fill="auto"/>
          </w:tcPr>
          <w:p w14:paraId="717C7981" w14:textId="264F7459" w:rsidR="00A04AFA" w:rsidRPr="00722437" w:rsidRDefault="00A04AFA" w:rsidP="00A04AFA">
            <w:pPr>
              <w:tabs>
                <w:tab w:val="left" w:pos="210"/>
              </w:tabs>
              <w:rPr>
                <w:bCs/>
                <w:sz w:val="24"/>
                <w:szCs w:val="24"/>
              </w:rPr>
            </w:pPr>
          </w:p>
        </w:tc>
      </w:tr>
      <w:tr w:rsidR="00A1647F" w:rsidRPr="00722437" w14:paraId="637C8F40" w14:textId="77777777" w:rsidTr="00D95CC8">
        <w:tc>
          <w:tcPr>
            <w:tcW w:w="1646" w:type="dxa"/>
            <w:gridSpan w:val="3"/>
            <w:shd w:val="clear" w:color="auto" w:fill="auto"/>
          </w:tcPr>
          <w:p w14:paraId="5ABCEF4C" w14:textId="11430B49" w:rsidR="00A1647F" w:rsidRPr="00722437" w:rsidRDefault="00A1647F" w:rsidP="00684B3C">
            <w:pPr>
              <w:rPr>
                <w:bCs/>
                <w:sz w:val="24"/>
                <w:szCs w:val="24"/>
              </w:rPr>
            </w:pPr>
            <w:r w:rsidRPr="00722437">
              <w:rPr>
                <w:bCs/>
                <w:sz w:val="24"/>
                <w:szCs w:val="24"/>
              </w:rPr>
              <w:t>Değiştirilmesi</w:t>
            </w:r>
          </w:p>
        </w:tc>
        <w:tc>
          <w:tcPr>
            <w:tcW w:w="423" w:type="dxa"/>
            <w:gridSpan w:val="7"/>
            <w:shd w:val="clear" w:color="auto" w:fill="auto"/>
          </w:tcPr>
          <w:p w14:paraId="1D352D73" w14:textId="77777777" w:rsidR="00A1647F" w:rsidRPr="00722437" w:rsidRDefault="00A1647F" w:rsidP="00684B3C">
            <w:pPr>
              <w:tabs>
                <w:tab w:val="left" w:pos="210"/>
              </w:tabs>
              <w:rPr>
                <w:bCs/>
                <w:sz w:val="24"/>
                <w:szCs w:val="24"/>
              </w:rPr>
            </w:pPr>
          </w:p>
        </w:tc>
        <w:tc>
          <w:tcPr>
            <w:tcW w:w="1559" w:type="dxa"/>
            <w:gridSpan w:val="16"/>
            <w:shd w:val="clear" w:color="auto" w:fill="auto"/>
          </w:tcPr>
          <w:p w14:paraId="1C1D4B67" w14:textId="77777777" w:rsidR="00A1647F" w:rsidRPr="00722437" w:rsidRDefault="00A1647F" w:rsidP="00684B3C">
            <w:pPr>
              <w:rPr>
                <w:bCs/>
                <w:sz w:val="24"/>
                <w:szCs w:val="24"/>
              </w:rPr>
            </w:pPr>
            <w:r w:rsidRPr="00722437">
              <w:rPr>
                <w:bCs/>
                <w:sz w:val="24"/>
                <w:szCs w:val="24"/>
              </w:rPr>
              <w:t xml:space="preserve">“Konut </w:t>
            </w:r>
          </w:p>
          <w:p w14:paraId="2AE271DB" w14:textId="02236FC0" w:rsidR="00A1647F" w:rsidRPr="00722437" w:rsidRDefault="00A1647F" w:rsidP="00A1647F">
            <w:pPr>
              <w:rPr>
                <w:bCs/>
                <w:sz w:val="24"/>
                <w:szCs w:val="24"/>
              </w:rPr>
            </w:pPr>
            <w:r w:rsidRPr="00722437">
              <w:rPr>
                <w:bCs/>
                <w:sz w:val="24"/>
                <w:szCs w:val="24"/>
              </w:rPr>
              <w:t xml:space="preserve">Hak Sahipliği </w:t>
            </w:r>
          </w:p>
        </w:tc>
        <w:tc>
          <w:tcPr>
            <w:tcW w:w="5836" w:type="dxa"/>
            <w:gridSpan w:val="19"/>
            <w:shd w:val="clear" w:color="auto" w:fill="auto"/>
          </w:tcPr>
          <w:p w14:paraId="3351C843" w14:textId="4DD864D7" w:rsidR="00A1647F" w:rsidRPr="00722437" w:rsidRDefault="00A1647F" w:rsidP="00B90FCF">
            <w:pPr>
              <w:jc w:val="both"/>
              <w:rPr>
                <w:bCs/>
                <w:sz w:val="24"/>
                <w:szCs w:val="24"/>
              </w:rPr>
            </w:pPr>
            <w:r w:rsidRPr="00722437">
              <w:rPr>
                <w:bCs/>
                <w:sz w:val="24"/>
                <w:szCs w:val="24"/>
              </w:rPr>
              <w:t>4. Aşağıdaki nitelikleri taşıyanlar</w:t>
            </w:r>
            <w:r w:rsidR="00366F0E">
              <w:rPr>
                <w:bCs/>
                <w:sz w:val="24"/>
                <w:szCs w:val="24"/>
              </w:rPr>
              <w:t>,</w:t>
            </w:r>
            <w:r w:rsidRPr="00722437">
              <w:rPr>
                <w:bCs/>
                <w:sz w:val="24"/>
                <w:szCs w:val="24"/>
              </w:rPr>
              <w:t xml:space="preserve"> bu Yasaya göre konut almaya hak sahibi sayılırlar:</w:t>
            </w:r>
          </w:p>
        </w:tc>
      </w:tr>
      <w:tr w:rsidR="00F46B69" w:rsidRPr="00722437" w14:paraId="6CEF70F8" w14:textId="77777777" w:rsidTr="00D95CC8">
        <w:tc>
          <w:tcPr>
            <w:tcW w:w="1646" w:type="dxa"/>
            <w:gridSpan w:val="3"/>
            <w:shd w:val="clear" w:color="auto" w:fill="auto"/>
          </w:tcPr>
          <w:p w14:paraId="3C906D15" w14:textId="77777777" w:rsidR="001E2D96" w:rsidRPr="00722437" w:rsidRDefault="001E2D96" w:rsidP="00684B3C">
            <w:pPr>
              <w:rPr>
                <w:bCs/>
                <w:sz w:val="24"/>
                <w:szCs w:val="24"/>
              </w:rPr>
            </w:pPr>
          </w:p>
        </w:tc>
        <w:tc>
          <w:tcPr>
            <w:tcW w:w="423" w:type="dxa"/>
            <w:gridSpan w:val="7"/>
            <w:shd w:val="clear" w:color="auto" w:fill="auto"/>
          </w:tcPr>
          <w:p w14:paraId="0BB58883"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4E42C0D0" w14:textId="2482BED1" w:rsidR="001E2D96" w:rsidRPr="00722437" w:rsidRDefault="00A1647F" w:rsidP="009A2154">
            <w:pPr>
              <w:rPr>
                <w:bCs/>
                <w:sz w:val="24"/>
                <w:szCs w:val="24"/>
              </w:rPr>
            </w:pPr>
            <w:r w:rsidRPr="00722437">
              <w:rPr>
                <w:bCs/>
                <w:sz w:val="24"/>
                <w:szCs w:val="24"/>
              </w:rPr>
              <w:t>İçin Aranan Nitelikler</w:t>
            </w:r>
          </w:p>
        </w:tc>
        <w:tc>
          <w:tcPr>
            <w:tcW w:w="570" w:type="dxa"/>
            <w:gridSpan w:val="8"/>
            <w:shd w:val="clear" w:color="auto" w:fill="auto"/>
          </w:tcPr>
          <w:p w14:paraId="71EBC061" w14:textId="77777777" w:rsidR="001E2D96" w:rsidRPr="00722437" w:rsidRDefault="001E2D96" w:rsidP="00684B3C">
            <w:pPr>
              <w:jc w:val="both"/>
              <w:rPr>
                <w:bCs/>
                <w:sz w:val="24"/>
                <w:szCs w:val="24"/>
              </w:rPr>
            </w:pPr>
          </w:p>
        </w:tc>
        <w:tc>
          <w:tcPr>
            <w:tcW w:w="716" w:type="dxa"/>
            <w:gridSpan w:val="6"/>
            <w:shd w:val="clear" w:color="auto" w:fill="auto"/>
          </w:tcPr>
          <w:p w14:paraId="7C403AC0" w14:textId="77777777" w:rsidR="001E2D96" w:rsidRPr="00722437" w:rsidRDefault="001E2D96" w:rsidP="00B90FCF">
            <w:pPr>
              <w:jc w:val="both"/>
              <w:rPr>
                <w:bCs/>
                <w:sz w:val="24"/>
                <w:szCs w:val="24"/>
              </w:rPr>
            </w:pPr>
            <w:r w:rsidRPr="00722437">
              <w:rPr>
                <w:bCs/>
                <w:sz w:val="24"/>
                <w:szCs w:val="24"/>
              </w:rPr>
              <w:t>(1)</w:t>
            </w:r>
          </w:p>
        </w:tc>
        <w:tc>
          <w:tcPr>
            <w:tcW w:w="4550" w:type="dxa"/>
            <w:gridSpan w:val="5"/>
            <w:shd w:val="clear" w:color="auto" w:fill="auto"/>
          </w:tcPr>
          <w:p w14:paraId="471ADF25" w14:textId="0E248B43" w:rsidR="001E2D96" w:rsidRPr="00722437" w:rsidRDefault="00992B77" w:rsidP="00B90FCF">
            <w:pPr>
              <w:jc w:val="both"/>
              <w:rPr>
                <w:bCs/>
                <w:sz w:val="24"/>
                <w:szCs w:val="24"/>
              </w:rPr>
            </w:pPr>
            <w:r w:rsidRPr="00722437">
              <w:rPr>
                <w:bCs/>
                <w:sz w:val="24"/>
                <w:szCs w:val="24"/>
              </w:rPr>
              <w:t xml:space="preserve">Kuzey Kıbrıs </w:t>
            </w:r>
            <w:r w:rsidR="00722437" w:rsidRPr="00722437">
              <w:rPr>
                <w:bCs/>
                <w:sz w:val="24"/>
                <w:szCs w:val="24"/>
              </w:rPr>
              <w:t>Türk Cumhuriyeti yurttaşı olmak.</w:t>
            </w:r>
          </w:p>
        </w:tc>
      </w:tr>
      <w:tr w:rsidR="00F46B69" w:rsidRPr="00722437" w14:paraId="6AA8D434" w14:textId="77777777" w:rsidTr="00D95CC8">
        <w:tc>
          <w:tcPr>
            <w:tcW w:w="1646" w:type="dxa"/>
            <w:gridSpan w:val="3"/>
            <w:shd w:val="clear" w:color="auto" w:fill="auto"/>
          </w:tcPr>
          <w:p w14:paraId="38CDD4D4" w14:textId="77777777" w:rsidR="001E2D96" w:rsidRPr="00722437" w:rsidRDefault="001E2D96" w:rsidP="00684B3C">
            <w:pPr>
              <w:rPr>
                <w:bCs/>
                <w:sz w:val="24"/>
                <w:szCs w:val="24"/>
              </w:rPr>
            </w:pPr>
          </w:p>
        </w:tc>
        <w:tc>
          <w:tcPr>
            <w:tcW w:w="423" w:type="dxa"/>
            <w:gridSpan w:val="7"/>
            <w:shd w:val="clear" w:color="auto" w:fill="auto"/>
          </w:tcPr>
          <w:p w14:paraId="4B6A90DF"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52449C45" w14:textId="77777777" w:rsidR="001E2D96" w:rsidRPr="00722437" w:rsidRDefault="001E2D96" w:rsidP="00684B3C">
            <w:pPr>
              <w:jc w:val="both"/>
              <w:rPr>
                <w:bCs/>
                <w:sz w:val="24"/>
                <w:szCs w:val="24"/>
              </w:rPr>
            </w:pPr>
          </w:p>
        </w:tc>
        <w:tc>
          <w:tcPr>
            <w:tcW w:w="570" w:type="dxa"/>
            <w:gridSpan w:val="8"/>
            <w:shd w:val="clear" w:color="auto" w:fill="auto"/>
          </w:tcPr>
          <w:p w14:paraId="2D2BD411" w14:textId="77777777" w:rsidR="001E2D96" w:rsidRPr="00722437" w:rsidRDefault="001E2D96" w:rsidP="00684B3C">
            <w:pPr>
              <w:jc w:val="both"/>
              <w:rPr>
                <w:bCs/>
                <w:sz w:val="24"/>
                <w:szCs w:val="24"/>
              </w:rPr>
            </w:pPr>
          </w:p>
        </w:tc>
        <w:tc>
          <w:tcPr>
            <w:tcW w:w="716" w:type="dxa"/>
            <w:gridSpan w:val="6"/>
            <w:shd w:val="clear" w:color="auto" w:fill="auto"/>
          </w:tcPr>
          <w:p w14:paraId="05735138" w14:textId="77777777" w:rsidR="001E2D96" w:rsidRPr="00722437" w:rsidRDefault="001E2D96" w:rsidP="00B90FCF">
            <w:pPr>
              <w:jc w:val="both"/>
              <w:rPr>
                <w:bCs/>
                <w:sz w:val="24"/>
                <w:szCs w:val="24"/>
              </w:rPr>
            </w:pPr>
            <w:r w:rsidRPr="00722437">
              <w:rPr>
                <w:bCs/>
                <w:sz w:val="24"/>
                <w:szCs w:val="24"/>
              </w:rPr>
              <w:t>(2)</w:t>
            </w:r>
          </w:p>
        </w:tc>
        <w:tc>
          <w:tcPr>
            <w:tcW w:w="4550" w:type="dxa"/>
            <w:gridSpan w:val="5"/>
            <w:shd w:val="clear" w:color="auto" w:fill="auto"/>
          </w:tcPr>
          <w:p w14:paraId="33FF77EF" w14:textId="1CC1701E" w:rsidR="001E2D96" w:rsidRPr="00722437" w:rsidRDefault="008F1B49" w:rsidP="00722437">
            <w:pPr>
              <w:jc w:val="both"/>
              <w:rPr>
                <w:bCs/>
                <w:sz w:val="24"/>
                <w:szCs w:val="24"/>
              </w:rPr>
            </w:pPr>
            <w:r w:rsidRPr="00722437">
              <w:rPr>
                <w:bCs/>
                <w:sz w:val="24"/>
                <w:szCs w:val="24"/>
              </w:rPr>
              <w:t>22</w:t>
            </w:r>
            <w:r w:rsidR="00992B77" w:rsidRPr="00722437">
              <w:rPr>
                <w:bCs/>
                <w:sz w:val="24"/>
                <w:szCs w:val="24"/>
              </w:rPr>
              <w:t xml:space="preserve"> (yirmi iki)</w:t>
            </w:r>
            <w:r w:rsidRPr="00722437">
              <w:rPr>
                <w:bCs/>
                <w:sz w:val="24"/>
                <w:szCs w:val="24"/>
              </w:rPr>
              <w:t xml:space="preserve"> yaşını doldurmuş olmak veya 22</w:t>
            </w:r>
            <w:r w:rsidR="00992B77" w:rsidRPr="00722437">
              <w:rPr>
                <w:bCs/>
                <w:sz w:val="24"/>
                <w:szCs w:val="24"/>
              </w:rPr>
              <w:t xml:space="preserve"> (yirmi iki)</w:t>
            </w:r>
            <w:r w:rsidR="001E2D96" w:rsidRPr="00722437">
              <w:rPr>
                <w:bCs/>
                <w:sz w:val="24"/>
                <w:szCs w:val="24"/>
              </w:rPr>
              <w:t xml:space="preserve"> yaşından küçük olması halinde evli olmak</w:t>
            </w:r>
            <w:r w:rsidR="00722437" w:rsidRPr="00722437">
              <w:rPr>
                <w:bCs/>
                <w:sz w:val="24"/>
                <w:szCs w:val="24"/>
              </w:rPr>
              <w:t>.</w:t>
            </w:r>
          </w:p>
        </w:tc>
      </w:tr>
      <w:tr w:rsidR="00F46B69" w:rsidRPr="00722437" w14:paraId="6191B56F" w14:textId="77777777" w:rsidTr="00D95CC8">
        <w:tc>
          <w:tcPr>
            <w:tcW w:w="1646" w:type="dxa"/>
            <w:gridSpan w:val="3"/>
            <w:shd w:val="clear" w:color="auto" w:fill="auto"/>
          </w:tcPr>
          <w:p w14:paraId="69E1BA8F" w14:textId="77777777" w:rsidR="001E2D96" w:rsidRPr="00722437" w:rsidRDefault="001E2D96" w:rsidP="00684B3C">
            <w:pPr>
              <w:rPr>
                <w:bCs/>
                <w:sz w:val="24"/>
                <w:szCs w:val="24"/>
              </w:rPr>
            </w:pPr>
          </w:p>
        </w:tc>
        <w:tc>
          <w:tcPr>
            <w:tcW w:w="423" w:type="dxa"/>
            <w:gridSpan w:val="7"/>
            <w:shd w:val="clear" w:color="auto" w:fill="auto"/>
          </w:tcPr>
          <w:p w14:paraId="13BF00D4"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218F88AE" w14:textId="77777777" w:rsidR="001E2D96" w:rsidRPr="00722437" w:rsidRDefault="001E2D96" w:rsidP="00684B3C">
            <w:pPr>
              <w:jc w:val="both"/>
              <w:rPr>
                <w:bCs/>
                <w:sz w:val="24"/>
                <w:szCs w:val="24"/>
              </w:rPr>
            </w:pPr>
          </w:p>
        </w:tc>
        <w:tc>
          <w:tcPr>
            <w:tcW w:w="570" w:type="dxa"/>
            <w:gridSpan w:val="8"/>
            <w:shd w:val="clear" w:color="auto" w:fill="auto"/>
          </w:tcPr>
          <w:p w14:paraId="1A7B2F83" w14:textId="77777777" w:rsidR="001E2D96" w:rsidRPr="00722437" w:rsidRDefault="001E2D96" w:rsidP="00684B3C">
            <w:pPr>
              <w:jc w:val="both"/>
              <w:rPr>
                <w:bCs/>
                <w:sz w:val="24"/>
                <w:szCs w:val="24"/>
              </w:rPr>
            </w:pPr>
          </w:p>
        </w:tc>
        <w:tc>
          <w:tcPr>
            <w:tcW w:w="716" w:type="dxa"/>
            <w:gridSpan w:val="6"/>
            <w:shd w:val="clear" w:color="auto" w:fill="auto"/>
          </w:tcPr>
          <w:p w14:paraId="02DA8631" w14:textId="77777777" w:rsidR="001E2D96" w:rsidRPr="00722437" w:rsidRDefault="001E2D96" w:rsidP="00B90FCF">
            <w:pPr>
              <w:jc w:val="both"/>
              <w:rPr>
                <w:bCs/>
                <w:sz w:val="24"/>
                <w:szCs w:val="24"/>
              </w:rPr>
            </w:pPr>
            <w:r w:rsidRPr="00722437">
              <w:rPr>
                <w:bCs/>
                <w:sz w:val="24"/>
                <w:szCs w:val="24"/>
              </w:rPr>
              <w:t>(3)</w:t>
            </w:r>
          </w:p>
        </w:tc>
        <w:tc>
          <w:tcPr>
            <w:tcW w:w="4550" w:type="dxa"/>
            <w:gridSpan w:val="5"/>
            <w:shd w:val="clear" w:color="auto" w:fill="auto"/>
          </w:tcPr>
          <w:p w14:paraId="145AB1DD" w14:textId="786EA7FB" w:rsidR="001E2D96" w:rsidRPr="00722437" w:rsidRDefault="00992B77" w:rsidP="00B90FCF">
            <w:pPr>
              <w:jc w:val="both"/>
              <w:rPr>
                <w:bCs/>
                <w:sz w:val="24"/>
                <w:szCs w:val="24"/>
              </w:rPr>
            </w:pPr>
            <w:r w:rsidRPr="00722437">
              <w:rPr>
                <w:bCs/>
                <w:sz w:val="24"/>
                <w:szCs w:val="24"/>
              </w:rPr>
              <w:t>Konut h</w:t>
            </w:r>
            <w:r w:rsidR="00722437" w:rsidRPr="00722437">
              <w:rPr>
                <w:bCs/>
                <w:sz w:val="24"/>
                <w:szCs w:val="24"/>
              </w:rPr>
              <w:t>ak s</w:t>
            </w:r>
            <w:r w:rsidR="00FE0D29" w:rsidRPr="00722437">
              <w:rPr>
                <w:bCs/>
                <w:sz w:val="24"/>
                <w:szCs w:val="24"/>
              </w:rPr>
              <w:t>ahibi başvurusunu</w:t>
            </w:r>
            <w:r w:rsidR="001E2D96" w:rsidRPr="00722437">
              <w:rPr>
                <w:bCs/>
                <w:sz w:val="24"/>
                <w:szCs w:val="24"/>
              </w:rPr>
              <w:t xml:space="preserve"> yapmadan önceki </w:t>
            </w:r>
            <w:r w:rsidR="007E0A38" w:rsidRPr="00722437">
              <w:rPr>
                <w:bCs/>
                <w:sz w:val="24"/>
                <w:szCs w:val="24"/>
              </w:rPr>
              <w:t xml:space="preserve">10 (on) yıl </w:t>
            </w:r>
            <w:r w:rsidR="001E2D96" w:rsidRPr="00722437">
              <w:rPr>
                <w:bCs/>
                <w:sz w:val="24"/>
                <w:szCs w:val="24"/>
              </w:rPr>
              <w:t>Kuzey Kıbrıs Türk Cumhuriyetind</w:t>
            </w:r>
            <w:r w:rsidRPr="00722437">
              <w:rPr>
                <w:bCs/>
                <w:sz w:val="24"/>
                <w:szCs w:val="24"/>
              </w:rPr>
              <w:t>e kesintisiz ikamet etmiş olmak.</w:t>
            </w:r>
          </w:p>
          <w:p w14:paraId="6326C648" w14:textId="3FED2679" w:rsidR="001E2D96" w:rsidRPr="00722437" w:rsidRDefault="001E2D96" w:rsidP="00FE0D29">
            <w:pPr>
              <w:jc w:val="both"/>
              <w:rPr>
                <w:bCs/>
                <w:sz w:val="24"/>
                <w:szCs w:val="24"/>
              </w:rPr>
            </w:pPr>
            <w:r w:rsidRPr="00722437">
              <w:rPr>
                <w:bCs/>
                <w:sz w:val="24"/>
                <w:szCs w:val="24"/>
              </w:rPr>
              <w:tab/>
              <w:t xml:space="preserve">Ancak </w:t>
            </w:r>
            <w:r w:rsidR="004D0AF2" w:rsidRPr="00722437">
              <w:rPr>
                <w:bCs/>
                <w:sz w:val="24"/>
                <w:szCs w:val="24"/>
              </w:rPr>
              <w:t>yılda 90</w:t>
            </w:r>
            <w:r w:rsidR="00992B77" w:rsidRPr="00722437">
              <w:rPr>
                <w:bCs/>
                <w:sz w:val="24"/>
                <w:szCs w:val="24"/>
              </w:rPr>
              <w:t xml:space="preserve"> (doksan)</w:t>
            </w:r>
            <w:r w:rsidR="004D0AF2" w:rsidRPr="00722437">
              <w:rPr>
                <w:bCs/>
                <w:sz w:val="24"/>
                <w:szCs w:val="24"/>
              </w:rPr>
              <w:t xml:space="preserve"> gün yurt</w:t>
            </w:r>
            <w:r w:rsidR="00992B77" w:rsidRPr="00722437">
              <w:rPr>
                <w:bCs/>
                <w:sz w:val="24"/>
                <w:szCs w:val="24"/>
              </w:rPr>
              <w:t xml:space="preserve"> </w:t>
            </w:r>
            <w:r w:rsidR="004D0AF2" w:rsidRPr="00722437">
              <w:rPr>
                <w:bCs/>
                <w:sz w:val="24"/>
                <w:szCs w:val="24"/>
              </w:rPr>
              <w:t>dışında olmak ve</w:t>
            </w:r>
            <w:r w:rsidR="00FE0D29" w:rsidRPr="00722437">
              <w:rPr>
                <w:bCs/>
                <w:sz w:val="24"/>
                <w:szCs w:val="24"/>
              </w:rPr>
              <w:t>ya</w:t>
            </w:r>
            <w:r w:rsidR="004D0AF2" w:rsidRPr="00722437">
              <w:rPr>
                <w:bCs/>
                <w:sz w:val="24"/>
                <w:szCs w:val="24"/>
              </w:rPr>
              <w:t xml:space="preserve"> m</w:t>
            </w:r>
            <w:r w:rsidRPr="00722437">
              <w:rPr>
                <w:bCs/>
                <w:sz w:val="24"/>
                <w:szCs w:val="24"/>
              </w:rPr>
              <w:t>üracaat sahibinin veya eşinin eğitimi nedeniyle yalnız veya birlikte yurt</w:t>
            </w:r>
            <w:r w:rsidR="0053718B" w:rsidRPr="00722437">
              <w:rPr>
                <w:bCs/>
                <w:sz w:val="24"/>
                <w:szCs w:val="24"/>
              </w:rPr>
              <w:t xml:space="preserve"> </w:t>
            </w:r>
            <w:r w:rsidRPr="00722437">
              <w:rPr>
                <w:bCs/>
                <w:sz w:val="24"/>
                <w:szCs w:val="24"/>
              </w:rPr>
              <w:t>dışında geçirilen süreler</w:t>
            </w:r>
            <w:r w:rsidR="00445A69" w:rsidRPr="00722437">
              <w:rPr>
                <w:bCs/>
                <w:sz w:val="24"/>
                <w:szCs w:val="24"/>
              </w:rPr>
              <w:t xml:space="preserve"> ile kamu görevi nedeniyle yurt dışında bulunması</w:t>
            </w:r>
            <w:r w:rsidRPr="00722437">
              <w:rPr>
                <w:bCs/>
                <w:sz w:val="24"/>
                <w:szCs w:val="24"/>
              </w:rPr>
              <w:t>, yine vatani görev nedeniyle yurt</w:t>
            </w:r>
            <w:r w:rsidR="0053718B" w:rsidRPr="00722437">
              <w:rPr>
                <w:bCs/>
                <w:sz w:val="24"/>
                <w:szCs w:val="24"/>
              </w:rPr>
              <w:t xml:space="preserve"> </w:t>
            </w:r>
            <w:r w:rsidRPr="00722437">
              <w:rPr>
                <w:bCs/>
                <w:sz w:val="24"/>
                <w:szCs w:val="24"/>
              </w:rPr>
              <w:t>dışında geçirilen süreler, sağlık problemi nedeniyle müracaat sahibinin kendisi veya eşi veya birinci derece akrabaları için yurt</w:t>
            </w:r>
            <w:r w:rsidR="0053718B" w:rsidRPr="00722437">
              <w:rPr>
                <w:bCs/>
                <w:sz w:val="24"/>
                <w:szCs w:val="24"/>
              </w:rPr>
              <w:t xml:space="preserve"> </w:t>
            </w:r>
            <w:r w:rsidRPr="00722437">
              <w:rPr>
                <w:bCs/>
                <w:sz w:val="24"/>
                <w:szCs w:val="24"/>
              </w:rPr>
              <w:t xml:space="preserve">dışında geçirilen süreler, </w:t>
            </w:r>
            <w:r w:rsidR="00F507DD" w:rsidRPr="00722437">
              <w:rPr>
                <w:bCs/>
                <w:sz w:val="24"/>
                <w:szCs w:val="24"/>
              </w:rPr>
              <w:t xml:space="preserve">ayrıca </w:t>
            </w:r>
            <w:r w:rsidR="00FE0D29" w:rsidRPr="00722437">
              <w:rPr>
                <w:bCs/>
                <w:sz w:val="24"/>
                <w:szCs w:val="24"/>
              </w:rPr>
              <w:t>5</w:t>
            </w:r>
            <w:r w:rsidR="00966616" w:rsidRPr="00722437">
              <w:rPr>
                <w:bCs/>
                <w:sz w:val="24"/>
                <w:szCs w:val="24"/>
              </w:rPr>
              <w:t xml:space="preserve"> (beş)</w:t>
            </w:r>
            <w:r w:rsidR="00FE0D29" w:rsidRPr="00722437">
              <w:rPr>
                <w:bCs/>
                <w:sz w:val="24"/>
                <w:szCs w:val="24"/>
              </w:rPr>
              <w:t xml:space="preserve"> yılı geçmemek kaydı</w:t>
            </w:r>
            <w:r w:rsidR="00966616" w:rsidRPr="00722437">
              <w:rPr>
                <w:bCs/>
                <w:sz w:val="24"/>
                <w:szCs w:val="24"/>
              </w:rPr>
              <w:t>yla</w:t>
            </w:r>
            <w:r w:rsidR="00FE0D29" w:rsidRPr="00722437">
              <w:rPr>
                <w:bCs/>
                <w:sz w:val="24"/>
                <w:szCs w:val="24"/>
              </w:rPr>
              <w:t xml:space="preserve"> ile </w:t>
            </w:r>
            <w:r w:rsidR="00F507DD" w:rsidRPr="00722437">
              <w:rPr>
                <w:bCs/>
                <w:sz w:val="24"/>
                <w:szCs w:val="24"/>
              </w:rPr>
              <w:t xml:space="preserve">çalışmak için yurt dışında geçirilen süreler, </w:t>
            </w:r>
            <w:r w:rsidRPr="00722437">
              <w:rPr>
                <w:bCs/>
                <w:sz w:val="24"/>
                <w:szCs w:val="24"/>
              </w:rPr>
              <w:t>tevsik edic</w:t>
            </w:r>
            <w:r w:rsidR="00F507DD" w:rsidRPr="00722437">
              <w:rPr>
                <w:bCs/>
                <w:sz w:val="24"/>
                <w:szCs w:val="24"/>
              </w:rPr>
              <w:t>i belgeler ile kanıtlandığı takd</w:t>
            </w:r>
            <w:r w:rsidRPr="00722437">
              <w:rPr>
                <w:bCs/>
                <w:sz w:val="24"/>
                <w:szCs w:val="24"/>
              </w:rPr>
              <w:t>i</w:t>
            </w:r>
            <w:r w:rsidR="00A1647F" w:rsidRPr="00722437">
              <w:rPr>
                <w:bCs/>
                <w:sz w:val="24"/>
                <w:szCs w:val="24"/>
              </w:rPr>
              <w:t>rde ikameti kesintiye uğratmaz.</w:t>
            </w:r>
          </w:p>
        </w:tc>
      </w:tr>
      <w:tr w:rsidR="00F46B69" w:rsidRPr="00722437" w14:paraId="637B1738" w14:textId="77777777" w:rsidTr="00D95CC8">
        <w:tc>
          <w:tcPr>
            <w:tcW w:w="1646" w:type="dxa"/>
            <w:gridSpan w:val="3"/>
            <w:shd w:val="clear" w:color="auto" w:fill="auto"/>
          </w:tcPr>
          <w:p w14:paraId="2DEA5824" w14:textId="77777777" w:rsidR="001E2D96" w:rsidRPr="00722437" w:rsidRDefault="001E2D96" w:rsidP="00684B3C">
            <w:pPr>
              <w:rPr>
                <w:bCs/>
                <w:sz w:val="24"/>
                <w:szCs w:val="24"/>
              </w:rPr>
            </w:pPr>
          </w:p>
        </w:tc>
        <w:tc>
          <w:tcPr>
            <w:tcW w:w="423" w:type="dxa"/>
            <w:gridSpan w:val="7"/>
            <w:shd w:val="clear" w:color="auto" w:fill="auto"/>
          </w:tcPr>
          <w:p w14:paraId="12441760"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59417D7D" w14:textId="77777777" w:rsidR="001E2D96" w:rsidRPr="00722437" w:rsidRDefault="001E2D96" w:rsidP="00684B3C">
            <w:pPr>
              <w:jc w:val="both"/>
              <w:rPr>
                <w:bCs/>
                <w:sz w:val="24"/>
                <w:szCs w:val="24"/>
              </w:rPr>
            </w:pPr>
          </w:p>
        </w:tc>
        <w:tc>
          <w:tcPr>
            <w:tcW w:w="570" w:type="dxa"/>
            <w:gridSpan w:val="8"/>
            <w:shd w:val="clear" w:color="auto" w:fill="auto"/>
          </w:tcPr>
          <w:p w14:paraId="4078066B" w14:textId="77777777" w:rsidR="001E2D96" w:rsidRPr="00722437" w:rsidRDefault="001E2D96" w:rsidP="00684B3C">
            <w:pPr>
              <w:jc w:val="both"/>
              <w:rPr>
                <w:bCs/>
                <w:sz w:val="24"/>
                <w:szCs w:val="24"/>
              </w:rPr>
            </w:pPr>
          </w:p>
        </w:tc>
        <w:tc>
          <w:tcPr>
            <w:tcW w:w="716" w:type="dxa"/>
            <w:gridSpan w:val="6"/>
            <w:shd w:val="clear" w:color="auto" w:fill="auto"/>
          </w:tcPr>
          <w:p w14:paraId="579B00D3" w14:textId="77777777" w:rsidR="001E2D96" w:rsidRPr="00722437" w:rsidRDefault="001E2D96" w:rsidP="00B90FCF">
            <w:pPr>
              <w:jc w:val="both"/>
              <w:rPr>
                <w:bCs/>
                <w:sz w:val="24"/>
                <w:szCs w:val="24"/>
              </w:rPr>
            </w:pPr>
            <w:r w:rsidRPr="00722437">
              <w:rPr>
                <w:bCs/>
                <w:sz w:val="24"/>
                <w:szCs w:val="24"/>
              </w:rPr>
              <w:t>(4)</w:t>
            </w:r>
          </w:p>
        </w:tc>
        <w:tc>
          <w:tcPr>
            <w:tcW w:w="4550" w:type="dxa"/>
            <w:gridSpan w:val="5"/>
            <w:shd w:val="clear" w:color="auto" w:fill="auto"/>
          </w:tcPr>
          <w:p w14:paraId="707B8334" w14:textId="21F0FFAF" w:rsidR="000447DF" w:rsidRPr="00722437" w:rsidRDefault="00B07C35" w:rsidP="00B90FCF">
            <w:pPr>
              <w:jc w:val="both"/>
              <w:rPr>
                <w:bCs/>
                <w:sz w:val="24"/>
                <w:szCs w:val="24"/>
              </w:rPr>
            </w:pPr>
            <w:r w:rsidRPr="00722437">
              <w:rPr>
                <w:bCs/>
                <w:sz w:val="24"/>
                <w:szCs w:val="24"/>
              </w:rPr>
              <w:t xml:space="preserve">Bekar olması halinde kendisinin ve </w:t>
            </w:r>
            <w:r w:rsidRPr="00722437">
              <w:rPr>
                <w:bCs/>
                <w:sz w:val="24"/>
                <w:szCs w:val="24"/>
              </w:rPr>
              <w:lastRenderedPageBreak/>
              <w:t>çocuklarının, evli olması halinde ise k</w:t>
            </w:r>
            <w:r w:rsidR="001E2D96" w:rsidRPr="00722437">
              <w:rPr>
                <w:bCs/>
                <w:sz w:val="24"/>
                <w:szCs w:val="24"/>
              </w:rPr>
              <w:t>endisinin, eşinin ve çocuklarının oturmaya elverişli tapulu bir konutu bulunmamak veya kendi başına bir konut yapmasına olanak sağlayacak düzeyde</w:t>
            </w:r>
            <w:r w:rsidR="000447DF" w:rsidRPr="00722437">
              <w:rPr>
                <w:bCs/>
                <w:sz w:val="24"/>
                <w:szCs w:val="24"/>
              </w:rPr>
              <w:t xml:space="preserve"> geliri olamama</w:t>
            </w:r>
            <w:r w:rsidR="00BD0EB1" w:rsidRPr="00722437">
              <w:rPr>
                <w:bCs/>
                <w:sz w:val="24"/>
                <w:szCs w:val="24"/>
              </w:rPr>
              <w:t>k</w:t>
            </w:r>
            <w:r w:rsidR="000447DF" w:rsidRPr="00722437">
              <w:rPr>
                <w:bCs/>
                <w:sz w:val="24"/>
                <w:szCs w:val="24"/>
              </w:rPr>
              <w:t xml:space="preserve"> ve kendi ile</w:t>
            </w:r>
            <w:r w:rsidR="002C4B07" w:rsidRPr="00722437">
              <w:rPr>
                <w:bCs/>
                <w:sz w:val="24"/>
                <w:szCs w:val="24"/>
              </w:rPr>
              <w:t xml:space="preserve"> eşinin </w:t>
            </w:r>
            <w:r w:rsidRPr="00722437">
              <w:rPr>
                <w:bCs/>
                <w:sz w:val="24"/>
                <w:szCs w:val="24"/>
              </w:rPr>
              <w:t xml:space="preserve">aylık </w:t>
            </w:r>
            <w:r w:rsidR="00FE0D29" w:rsidRPr="00722437">
              <w:rPr>
                <w:bCs/>
                <w:sz w:val="24"/>
                <w:szCs w:val="24"/>
              </w:rPr>
              <w:t xml:space="preserve">net </w:t>
            </w:r>
            <w:r w:rsidR="000447DF" w:rsidRPr="00722437">
              <w:rPr>
                <w:bCs/>
                <w:sz w:val="24"/>
                <w:szCs w:val="24"/>
              </w:rPr>
              <w:t xml:space="preserve">kazançları </w:t>
            </w:r>
            <w:r w:rsidR="002C4B07" w:rsidRPr="00722437">
              <w:rPr>
                <w:bCs/>
                <w:sz w:val="24"/>
                <w:szCs w:val="24"/>
              </w:rPr>
              <w:t>toplam</w:t>
            </w:r>
            <w:r w:rsidR="000447DF" w:rsidRPr="00722437">
              <w:rPr>
                <w:bCs/>
                <w:sz w:val="24"/>
                <w:szCs w:val="24"/>
              </w:rPr>
              <w:t>ının</w:t>
            </w:r>
            <w:r w:rsidR="00FE0D29" w:rsidRPr="00722437">
              <w:rPr>
                <w:bCs/>
                <w:sz w:val="24"/>
                <w:szCs w:val="24"/>
              </w:rPr>
              <w:t xml:space="preserve"> asgari ücretin </w:t>
            </w:r>
            <w:r w:rsidR="00966616" w:rsidRPr="00722437">
              <w:rPr>
                <w:bCs/>
                <w:sz w:val="24"/>
                <w:szCs w:val="24"/>
              </w:rPr>
              <w:t xml:space="preserve">4 </w:t>
            </w:r>
            <w:r w:rsidR="009466EE" w:rsidRPr="00722437">
              <w:rPr>
                <w:bCs/>
                <w:sz w:val="24"/>
                <w:szCs w:val="24"/>
              </w:rPr>
              <w:t>(dört)</w:t>
            </w:r>
            <w:r w:rsidR="002C4B07" w:rsidRPr="00722437">
              <w:rPr>
                <w:bCs/>
                <w:sz w:val="24"/>
                <w:szCs w:val="24"/>
              </w:rPr>
              <w:t xml:space="preserve"> katını geçmeyecek şekilde</w:t>
            </w:r>
            <w:r w:rsidR="000447DF" w:rsidRPr="00722437">
              <w:rPr>
                <w:bCs/>
                <w:sz w:val="24"/>
                <w:szCs w:val="24"/>
              </w:rPr>
              <w:t xml:space="preserve"> olma</w:t>
            </w:r>
            <w:r w:rsidR="00BD0EB1" w:rsidRPr="00722437">
              <w:rPr>
                <w:bCs/>
                <w:sz w:val="24"/>
                <w:szCs w:val="24"/>
              </w:rPr>
              <w:t>k</w:t>
            </w:r>
            <w:r w:rsidR="00966616" w:rsidRPr="00722437">
              <w:rPr>
                <w:bCs/>
                <w:sz w:val="24"/>
                <w:szCs w:val="24"/>
              </w:rPr>
              <w:t>.</w:t>
            </w:r>
          </w:p>
          <w:p w14:paraId="4D6558F4" w14:textId="2F05DA1B" w:rsidR="001E2D96" w:rsidRPr="00722437" w:rsidRDefault="001E2D96" w:rsidP="00B90FCF">
            <w:pPr>
              <w:jc w:val="both"/>
              <w:rPr>
                <w:bCs/>
                <w:sz w:val="24"/>
                <w:szCs w:val="24"/>
              </w:rPr>
            </w:pPr>
            <w:r w:rsidRPr="00722437">
              <w:rPr>
                <w:bCs/>
                <w:sz w:val="24"/>
                <w:szCs w:val="24"/>
              </w:rPr>
              <w:tab/>
            </w:r>
            <w:r w:rsidR="00966616" w:rsidRPr="00722437">
              <w:rPr>
                <w:bCs/>
                <w:sz w:val="24"/>
                <w:szCs w:val="24"/>
              </w:rPr>
              <w:t>Ancak mahkeme k</w:t>
            </w:r>
            <w:r w:rsidRPr="00722437">
              <w:rPr>
                <w:bCs/>
                <w:sz w:val="24"/>
                <w:szCs w:val="24"/>
              </w:rPr>
              <w:t>ararı ile ayrılan eşler</w:t>
            </w:r>
            <w:r w:rsidR="00966616" w:rsidRPr="00722437">
              <w:rPr>
                <w:bCs/>
                <w:sz w:val="24"/>
                <w:szCs w:val="24"/>
              </w:rPr>
              <w:t>de, aileye ait tapulu konutun, mahkeme k</w:t>
            </w:r>
            <w:r w:rsidRPr="00722437">
              <w:rPr>
                <w:bCs/>
                <w:sz w:val="24"/>
                <w:szCs w:val="24"/>
              </w:rPr>
              <w:t>ararı ile velayet altındaki çocuğa veya çocuklara devredilmesi durumunda velayeti alan ebeveynin konutta ikameti, hak sahibi olmasına engel teşkil etmez.</w:t>
            </w:r>
          </w:p>
          <w:p w14:paraId="0E36B2EE" w14:textId="57A87EEB" w:rsidR="001E2D96" w:rsidRPr="00722437" w:rsidRDefault="00B07C35" w:rsidP="00722437">
            <w:pPr>
              <w:jc w:val="both"/>
              <w:rPr>
                <w:bCs/>
                <w:sz w:val="24"/>
                <w:szCs w:val="24"/>
              </w:rPr>
            </w:pPr>
            <w:r w:rsidRPr="00722437">
              <w:rPr>
                <w:bCs/>
                <w:sz w:val="24"/>
                <w:szCs w:val="24"/>
              </w:rPr>
              <w:t xml:space="preserve">     </w:t>
            </w:r>
            <w:r w:rsidR="00F507DD" w:rsidRPr="00722437">
              <w:rPr>
                <w:bCs/>
                <w:sz w:val="24"/>
                <w:szCs w:val="24"/>
              </w:rPr>
              <w:t>Başvuru sahibinin yurt dışında 1</w:t>
            </w:r>
            <w:r w:rsidR="00966616" w:rsidRPr="00722437">
              <w:rPr>
                <w:bCs/>
                <w:sz w:val="24"/>
                <w:szCs w:val="24"/>
              </w:rPr>
              <w:t xml:space="preserve"> (bir)</w:t>
            </w:r>
            <w:r w:rsidR="00F507DD" w:rsidRPr="00722437">
              <w:rPr>
                <w:bCs/>
                <w:sz w:val="24"/>
                <w:szCs w:val="24"/>
              </w:rPr>
              <w:t xml:space="preserve"> yıld</w:t>
            </w:r>
            <w:r w:rsidR="00B1686A" w:rsidRPr="00722437">
              <w:rPr>
                <w:bCs/>
                <w:sz w:val="24"/>
                <w:szCs w:val="24"/>
              </w:rPr>
              <w:t>an fazla yaşamış olması</w:t>
            </w:r>
            <w:r w:rsidR="00F507DD" w:rsidRPr="00722437">
              <w:rPr>
                <w:bCs/>
                <w:sz w:val="24"/>
                <w:szCs w:val="24"/>
              </w:rPr>
              <w:t xml:space="preserve"> halinde</w:t>
            </w:r>
            <w:r w:rsidR="00722437" w:rsidRPr="00722437">
              <w:rPr>
                <w:bCs/>
                <w:sz w:val="24"/>
                <w:szCs w:val="24"/>
              </w:rPr>
              <w:t xml:space="preserve"> ise</w:t>
            </w:r>
            <w:r w:rsidR="00BD0EB1" w:rsidRPr="00722437">
              <w:rPr>
                <w:bCs/>
                <w:sz w:val="24"/>
                <w:szCs w:val="24"/>
              </w:rPr>
              <w:t xml:space="preserve"> </w:t>
            </w:r>
            <w:r w:rsidR="00F507DD" w:rsidRPr="00722437">
              <w:rPr>
                <w:bCs/>
                <w:sz w:val="24"/>
                <w:szCs w:val="24"/>
              </w:rPr>
              <w:t>bu şekilde yaşamış olduğu</w:t>
            </w:r>
            <w:r w:rsidR="00BB1968" w:rsidRPr="00722437">
              <w:rPr>
                <w:bCs/>
                <w:sz w:val="24"/>
                <w:szCs w:val="24"/>
              </w:rPr>
              <w:t xml:space="preserve"> ülkede de kendisine, eşine veya çocuklarına ait konutu olmadığını kanıtlayan </w:t>
            </w:r>
            <w:r w:rsidR="00BD0EB1" w:rsidRPr="00722437">
              <w:rPr>
                <w:bCs/>
                <w:sz w:val="24"/>
                <w:szCs w:val="24"/>
              </w:rPr>
              <w:t xml:space="preserve">resmi </w:t>
            </w:r>
            <w:r w:rsidR="00BB1968" w:rsidRPr="00722437">
              <w:rPr>
                <w:bCs/>
                <w:sz w:val="24"/>
                <w:szCs w:val="24"/>
              </w:rPr>
              <w:t>belge ibraz etme</w:t>
            </w:r>
            <w:r w:rsidR="00966616" w:rsidRPr="00722437">
              <w:rPr>
                <w:bCs/>
                <w:sz w:val="24"/>
                <w:szCs w:val="24"/>
              </w:rPr>
              <w:t>si</w:t>
            </w:r>
            <w:r w:rsidR="00BB1968" w:rsidRPr="00722437">
              <w:rPr>
                <w:bCs/>
                <w:sz w:val="24"/>
                <w:szCs w:val="24"/>
              </w:rPr>
              <w:t xml:space="preserve"> zorun</w:t>
            </w:r>
            <w:r w:rsidR="00966616" w:rsidRPr="00722437">
              <w:rPr>
                <w:bCs/>
                <w:sz w:val="24"/>
                <w:szCs w:val="24"/>
              </w:rPr>
              <w:t>ludur</w:t>
            </w:r>
            <w:r w:rsidR="00BB1968" w:rsidRPr="00722437">
              <w:rPr>
                <w:bCs/>
                <w:sz w:val="24"/>
                <w:szCs w:val="24"/>
              </w:rPr>
              <w:t>.</w:t>
            </w:r>
          </w:p>
        </w:tc>
      </w:tr>
      <w:tr w:rsidR="00F46B69" w:rsidRPr="00722437" w14:paraId="0994611F" w14:textId="77777777" w:rsidTr="009C0190">
        <w:trPr>
          <w:gridAfter w:val="1"/>
          <w:wAfter w:w="27" w:type="dxa"/>
        </w:trPr>
        <w:tc>
          <w:tcPr>
            <w:tcW w:w="1614" w:type="dxa"/>
            <w:gridSpan w:val="2"/>
            <w:shd w:val="clear" w:color="auto" w:fill="auto"/>
          </w:tcPr>
          <w:p w14:paraId="0436B97B" w14:textId="24D58F93" w:rsidR="001E2D96" w:rsidRPr="00722437" w:rsidRDefault="001E2D96" w:rsidP="00684B3C">
            <w:pPr>
              <w:rPr>
                <w:bCs/>
                <w:sz w:val="24"/>
                <w:szCs w:val="24"/>
              </w:rPr>
            </w:pPr>
          </w:p>
        </w:tc>
        <w:tc>
          <w:tcPr>
            <w:tcW w:w="422" w:type="dxa"/>
            <w:gridSpan w:val="6"/>
            <w:shd w:val="clear" w:color="auto" w:fill="auto"/>
          </w:tcPr>
          <w:p w14:paraId="42765A02"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5167CCA7" w14:textId="77777777" w:rsidR="001E2D96" w:rsidRPr="00722437" w:rsidRDefault="001E2D96" w:rsidP="00684B3C">
            <w:pPr>
              <w:jc w:val="both"/>
              <w:rPr>
                <w:bCs/>
                <w:sz w:val="24"/>
                <w:szCs w:val="24"/>
              </w:rPr>
            </w:pPr>
          </w:p>
        </w:tc>
        <w:tc>
          <w:tcPr>
            <w:tcW w:w="570" w:type="dxa"/>
            <w:gridSpan w:val="9"/>
            <w:shd w:val="clear" w:color="auto" w:fill="auto"/>
          </w:tcPr>
          <w:p w14:paraId="1622F8EA" w14:textId="77777777" w:rsidR="001E2D96" w:rsidRPr="00722437" w:rsidRDefault="001E2D96" w:rsidP="00684B3C">
            <w:pPr>
              <w:jc w:val="both"/>
              <w:rPr>
                <w:bCs/>
                <w:sz w:val="24"/>
                <w:szCs w:val="24"/>
              </w:rPr>
            </w:pPr>
          </w:p>
        </w:tc>
        <w:tc>
          <w:tcPr>
            <w:tcW w:w="716" w:type="dxa"/>
            <w:gridSpan w:val="6"/>
            <w:shd w:val="clear" w:color="auto" w:fill="auto"/>
          </w:tcPr>
          <w:p w14:paraId="56B3DF1B" w14:textId="77777777" w:rsidR="001E2D96" w:rsidRPr="00722437" w:rsidRDefault="001E2D96" w:rsidP="00B90FCF">
            <w:pPr>
              <w:jc w:val="both"/>
              <w:rPr>
                <w:bCs/>
                <w:sz w:val="24"/>
                <w:szCs w:val="24"/>
              </w:rPr>
            </w:pPr>
            <w:r w:rsidRPr="00722437">
              <w:rPr>
                <w:bCs/>
                <w:sz w:val="24"/>
                <w:szCs w:val="24"/>
              </w:rPr>
              <w:t>(5)</w:t>
            </w:r>
          </w:p>
        </w:tc>
        <w:tc>
          <w:tcPr>
            <w:tcW w:w="4556" w:type="dxa"/>
            <w:gridSpan w:val="5"/>
            <w:shd w:val="clear" w:color="auto" w:fill="auto"/>
          </w:tcPr>
          <w:p w14:paraId="32F8B068" w14:textId="297FF330" w:rsidR="001E2D96" w:rsidRPr="00722437" w:rsidRDefault="001E2D96" w:rsidP="009466EE">
            <w:pPr>
              <w:jc w:val="both"/>
              <w:rPr>
                <w:bCs/>
                <w:sz w:val="24"/>
                <w:szCs w:val="24"/>
              </w:rPr>
            </w:pPr>
            <w:r w:rsidRPr="00722437">
              <w:rPr>
                <w:bCs/>
                <w:sz w:val="24"/>
                <w:szCs w:val="24"/>
              </w:rPr>
              <w:t>Mahkeme emriyle mecburi satış dışında konutunu veya konut yapmaya elveri</w:t>
            </w:r>
            <w:r w:rsidR="00BB1968" w:rsidRPr="00722437">
              <w:rPr>
                <w:bCs/>
                <w:sz w:val="24"/>
                <w:szCs w:val="24"/>
              </w:rPr>
              <w:t xml:space="preserve">şli arsasını ve/veya </w:t>
            </w:r>
            <w:r w:rsidR="009466EE" w:rsidRPr="00722437">
              <w:rPr>
                <w:bCs/>
                <w:sz w:val="24"/>
                <w:szCs w:val="24"/>
              </w:rPr>
              <w:t>arazisini</w:t>
            </w:r>
            <w:r w:rsidR="00366F0E">
              <w:rPr>
                <w:bCs/>
                <w:sz w:val="24"/>
                <w:szCs w:val="24"/>
              </w:rPr>
              <w:t>,</w:t>
            </w:r>
            <w:r w:rsidR="009466EE" w:rsidRPr="00722437">
              <w:rPr>
                <w:bCs/>
                <w:sz w:val="24"/>
                <w:szCs w:val="24"/>
              </w:rPr>
              <w:t xml:space="preserve"> bu</w:t>
            </w:r>
            <w:r w:rsidRPr="00722437">
              <w:rPr>
                <w:bCs/>
                <w:sz w:val="24"/>
                <w:szCs w:val="24"/>
              </w:rPr>
              <w:t xml:space="preserve"> </w:t>
            </w:r>
            <w:r w:rsidR="00BB1968" w:rsidRPr="00722437">
              <w:rPr>
                <w:bCs/>
                <w:sz w:val="24"/>
                <w:szCs w:val="24"/>
              </w:rPr>
              <w:t>Y</w:t>
            </w:r>
            <w:r w:rsidRPr="00722437">
              <w:rPr>
                <w:bCs/>
                <w:sz w:val="24"/>
                <w:szCs w:val="24"/>
              </w:rPr>
              <w:t xml:space="preserve">asa kuralları uyarınca konut edinmek için yapacağı başvuru tarihinden önceki </w:t>
            </w:r>
            <w:r w:rsidR="009466EE" w:rsidRPr="00722437">
              <w:rPr>
                <w:bCs/>
                <w:sz w:val="24"/>
                <w:szCs w:val="24"/>
              </w:rPr>
              <w:t>3</w:t>
            </w:r>
            <w:r w:rsidR="00BB1968" w:rsidRPr="00722437">
              <w:rPr>
                <w:bCs/>
                <w:sz w:val="24"/>
                <w:szCs w:val="24"/>
              </w:rPr>
              <w:t xml:space="preserve"> (</w:t>
            </w:r>
            <w:r w:rsidR="009466EE" w:rsidRPr="00722437">
              <w:rPr>
                <w:bCs/>
                <w:sz w:val="24"/>
                <w:szCs w:val="24"/>
              </w:rPr>
              <w:t>üç</w:t>
            </w:r>
            <w:r w:rsidR="00BB1968" w:rsidRPr="00722437">
              <w:rPr>
                <w:bCs/>
                <w:sz w:val="24"/>
                <w:szCs w:val="24"/>
              </w:rPr>
              <w:t>)</w:t>
            </w:r>
            <w:r w:rsidRPr="00722437">
              <w:rPr>
                <w:bCs/>
                <w:sz w:val="24"/>
                <w:szCs w:val="24"/>
              </w:rPr>
              <w:t xml:space="preserve"> yıllık sürede, </w:t>
            </w:r>
            <w:r w:rsidR="00BB1968" w:rsidRPr="00722437">
              <w:rPr>
                <w:bCs/>
                <w:sz w:val="24"/>
                <w:szCs w:val="24"/>
              </w:rPr>
              <w:t xml:space="preserve">bekar olması halinde </w:t>
            </w:r>
            <w:r w:rsidRPr="00722437">
              <w:rPr>
                <w:bCs/>
                <w:sz w:val="24"/>
                <w:szCs w:val="24"/>
              </w:rPr>
              <w:t xml:space="preserve">kendisinin, </w:t>
            </w:r>
            <w:r w:rsidR="00BB1968" w:rsidRPr="00722437">
              <w:rPr>
                <w:bCs/>
                <w:sz w:val="24"/>
                <w:szCs w:val="24"/>
              </w:rPr>
              <w:t>evli olması halinde ise kendisinin ve</w:t>
            </w:r>
            <w:r w:rsidR="0076112F" w:rsidRPr="00722437">
              <w:rPr>
                <w:bCs/>
                <w:sz w:val="24"/>
                <w:szCs w:val="24"/>
              </w:rPr>
              <w:t>ya</w:t>
            </w:r>
            <w:r w:rsidR="00BB1968" w:rsidRPr="00722437">
              <w:rPr>
                <w:bCs/>
                <w:sz w:val="24"/>
                <w:szCs w:val="24"/>
              </w:rPr>
              <w:t xml:space="preserve"> </w:t>
            </w:r>
            <w:r w:rsidRPr="00722437">
              <w:rPr>
                <w:bCs/>
                <w:sz w:val="24"/>
                <w:szCs w:val="24"/>
              </w:rPr>
              <w:t>eşinin</w:t>
            </w:r>
            <w:r w:rsidR="0076112F" w:rsidRPr="00722437">
              <w:rPr>
                <w:bCs/>
                <w:sz w:val="24"/>
                <w:szCs w:val="24"/>
              </w:rPr>
              <w:t>,</w:t>
            </w:r>
            <w:r w:rsidRPr="00722437">
              <w:rPr>
                <w:bCs/>
                <w:sz w:val="24"/>
                <w:szCs w:val="24"/>
              </w:rPr>
              <w:t xml:space="preserve"> ve birinci derece akrabalarının herhangi birisinin</w:t>
            </w:r>
            <w:r w:rsidR="0076112F" w:rsidRPr="00722437">
              <w:rPr>
                <w:bCs/>
                <w:sz w:val="24"/>
                <w:szCs w:val="24"/>
              </w:rPr>
              <w:t>,</w:t>
            </w:r>
            <w:r w:rsidRPr="00722437">
              <w:rPr>
                <w:bCs/>
                <w:sz w:val="24"/>
                <w:szCs w:val="24"/>
              </w:rPr>
              <w:t xml:space="preserve"> </w:t>
            </w:r>
            <w:r w:rsidR="009466EE" w:rsidRPr="00722437">
              <w:rPr>
                <w:rFonts w:eastAsia="Calibri"/>
                <w:sz w:val="24"/>
                <w:szCs w:val="24"/>
              </w:rPr>
              <w:t>tevsik edici belgeler ile kanıtlandığı takdirde</w:t>
            </w:r>
            <w:r w:rsidR="00366F0E">
              <w:rPr>
                <w:rFonts w:eastAsia="Calibri"/>
                <w:sz w:val="24"/>
                <w:szCs w:val="24"/>
              </w:rPr>
              <w:t>,</w:t>
            </w:r>
            <w:r w:rsidR="009466EE" w:rsidRPr="00722437">
              <w:rPr>
                <w:rFonts w:eastAsia="Calibri"/>
                <w:sz w:val="24"/>
                <w:szCs w:val="24"/>
              </w:rPr>
              <w:t xml:space="preserve"> sağlık veya iflas sebebiyle satış</w:t>
            </w:r>
            <w:r w:rsidR="0076112F" w:rsidRPr="00722437">
              <w:rPr>
                <w:rFonts w:eastAsia="Calibri"/>
                <w:sz w:val="24"/>
                <w:szCs w:val="24"/>
              </w:rPr>
              <w:t xml:space="preserve"> dışında</w:t>
            </w:r>
            <w:r w:rsidRPr="00722437">
              <w:rPr>
                <w:bCs/>
                <w:sz w:val="24"/>
                <w:szCs w:val="24"/>
              </w:rPr>
              <w:t xml:space="preserve"> satış, hibe veya benz</w:t>
            </w:r>
            <w:r w:rsidR="00966616" w:rsidRPr="00722437">
              <w:rPr>
                <w:bCs/>
                <w:sz w:val="24"/>
                <w:szCs w:val="24"/>
              </w:rPr>
              <w:t>eri şekilde devretmemiş olmak.</w:t>
            </w:r>
          </w:p>
        </w:tc>
      </w:tr>
      <w:tr w:rsidR="00F46B69" w:rsidRPr="00722437" w14:paraId="7E9E02CC" w14:textId="77777777" w:rsidTr="009C0190">
        <w:trPr>
          <w:gridAfter w:val="1"/>
          <w:wAfter w:w="27" w:type="dxa"/>
        </w:trPr>
        <w:tc>
          <w:tcPr>
            <w:tcW w:w="1614" w:type="dxa"/>
            <w:gridSpan w:val="2"/>
            <w:shd w:val="clear" w:color="auto" w:fill="auto"/>
          </w:tcPr>
          <w:p w14:paraId="1C5EA5D9" w14:textId="77777777" w:rsidR="001E2D96" w:rsidRPr="00722437" w:rsidRDefault="001E2D96" w:rsidP="00684B3C">
            <w:pPr>
              <w:rPr>
                <w:bCs/>
                <w:sz w:val="24"/>
                <w:szCs w:val="24"/>
              </w:rPr>
            </w:pPr>
          </w:p>
        </w:tc>
        <w:tc>
          <w:tcPr>
            <w:tcW w:w="422" w:type="dxa"/>
            <w:gridSpan w:val="6"/>
            <w:shd w:val="clear" w:color="auto" w:fill="auto"/>
          </w:tcPr>
          <w:p w14:paraId="760D4986"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70A14A23" w14:textId="77777777" w:rsidR="001E2D96" w:rsidRPr="00722437" w:rsidRDefault="001E2D96" w:rsidP="00684B3C">
            <w:pPr>
              <w:jc w:val="both"/>
              <w:rPr>
                <w:bCs/>
                <w:sz w:val="24"/>
                <w:szCs w:val="24"/>
              </w:rPr>
            </w:pPr>
          </w:p>
          <w:p w14:paraId="3C3EE5A0" w14:textId="77777777" w:rsidR="003437FE" w:rsidRPr="00722437" w:rsidRDefault="003437FE" w:rsidP="003437FE">
            <w:pPr>
              <w:widowControl/>
              <w:autoSpaceDE/>
              <w:autoSpaceDN/>
              <w:rPr>
                <w:kern w:val="24"/>
                <w:sz w:val="24"/>
                <w:szCs w:val="24"/>
              </w:rPr>
            </w:pPr>
            <w:r w:rsidRPr="00722437">
              <w:rPr>
                <w:kern w:val="24"/>
                <w:sz w:val="24"/>
                <w:szCs w:val="24"/>
              </w:rPr>
              <w:t>41/1977</w:t>
            </w:r>
          </w:p>
          <w:p w14:paraId="53FC0736" w14:textId="6171F27D" w:rsidR="003437FE" w:rsidRPr="00722437" w:rsidRDefault="00966616" w:rsidP="00966616">
            <w:pPr>
              <w:widowControl/>
              <w:autoSpaceDE/>
              <w:autoSpaceDN/>
              <w:jc w:val="center"/>
              <w:rPr>
                <w:kern w:val="24"/>
                <w:sz w:val="24"/>
                <w:szCs w:val="24"/>
              </w:rPr>
            </w:pPr>
            <w:r w:rsidRPr="00722437">
              <w:rPr>
                <w:kern w:val="24"/>
                <w:sz w:val="24"/>
                <w:szCs w:val="24"/>
              </w:rPr>
              <w:t xml:space="preserve"> </w:t>
            </w:r>
            <w:r w:rsidR="003437FE" w:rsidRPr="00722437">
              <w:rPr>
                <w:kern w:val="24"/>
                <w:sz w:val="24"/>
                <w:szCs w:val="24"/>
              </w:rPr>
              <w:t>5/81</w:t>
            </w:r>
          </w:p>
          <w:p w14:paraId="06AD8587" w14:textId="77777777" w:rsidR="003437FE" w:rsidRPr="00722437" w:rsidRDefault="003437FE" w:rsidP="00966616">
            <w:pPr>
              <w:widowControl/>
              <w:autoSpaceDE/>
              <w:autoSpaceDN/>
              <w:jc w:val="center"/>
              <w:rPr>
                <w:kern w:val="24"/>
                <w:sz w:val="24"/>
                <w:szCs w:val="24"/>
              </w:rPr>
            </w:pPr>
            <w:r w:rsidRPr="00722437">
              <w:rPr>
                <w:kern w:val="24"/>
                <w:sz w:val="24"/>
                <w:szCs w:val="24"/>
              </w:rPr>
              <w:t>27/82</w:t>
            </w:r>
          </w:p>
          <w:p w14:paraId="49E83687" w14:textId="77777777" w:rsidR="003437FE" w:rsidRPr="00722437" w:rsidRDefault="003437FE" w:rsidP="00966616">
            <w:pPr>
              <w:widowControl/>
              <w:autoSpaceDE/>
              <w:autoSpaceDN/>
              <w:jc w:val="center"/>
              <w:rPr>
                <w:kern w:val="24"/>
                <w:sz w:val="24"/>
                <w:szCs w:val="24"/>
              </w:rPr>
            </w:pPr>
            <w:r w:rsidRPr="00722437">
              <w:rPr>
                <w:kern w:val="24"/>
                <w:sz w:val="24"/>
                <w:szCs w:val="24"/>
              </w:rPr>
              <w:t>23/85</w:t>
            </w:r>
          </w:p>
          <w:p w14:paraId="6C80B281" w14:textId="389C5B93" w:rsidR="003437FE" w:rsidRPr="00722437" w:rsidRDefault="00966616" w:rsidP="00966616">
            <w:pPr>
              <w:widowControl/>
              <w:autoSpaceDE/>
              <w:autoSpaceDN/>
              <w:jc w:val="center"/>
              <w:rPr>
                <w:kern w:val="24"/>
                <w:sz w:val="24"/>
                <w:szCs w:val="24"/>
              </w:rPr>
            </w:pPr>
            <w:r w:rsidRPr="00722437">
              <w:rPr>
                <w:kern w:val="24"/>
                <w:sz w:val="24"/>
                <w:szCs w:val="24"/>
              </w:rPr>
              <w:t xml:space="preserve"> </w:t>
            </w:r>
            <w:r w:rsidR="003437FE" w:rsidRPr="00722437">
              <w:rPr>
                <w:kern w:val="24"/>
                <w:sz w:val="24"/>
                <w:szCs w:val="24"/>
              </w:rPr>
              <w:t>3/88</w:t>
            </w:r>
          </w:p>
          <w:p w14:paraId="204CFA6C" w14:textId="77777777" w:rsidR="003437FE" w:rsidRPr="00722437" w:rsidRDefault="003437FE" w:rsidP="00966616">
            <w:pPr>
              <w:widowControl/>
              <w:autoSpaceDE/>
              <w:autoSpaceDN/>
              <w:jc w:val="center"/>
              <w:rPr>
                <w:kern w:val="24"/>
                <w:sz w:val="24"/>
                <w:szCs w:val="24"/>
              </w:rPr>
            </w:pPr>
            <w:r w:rsidRPr="00722437">
              <w:rPr>
                <w:kern w:val="24"/>
                <w:sz w:val="24"/>
                <w:szCs w:val="24"/>
              </w:rPr>
              <w:t>12/89</w:t>
            </w:r>
          </w:p>
          <w:p w14:paraId="442FC8F1" w14:textId="77777777" w:rsidR="003437FE" w:rsidRPr="00722437" w:rsidRDefault="003437FE" w:rsidP="00966616">
            <w:pPr>
              <w:widowControl/>
              <w:autoSpaceDE/>
              <w:autoSpaceDN/>
              <w:jc w:val="center"/>
              <w:rPr>
                <w:kern w:val="24"/>
                <w:sz w:val="24"/>
                <w:szCs w:val="24"/>
              </w:rPr>
            </w:pPr>
            <w:r w:rsidRPr="00722437">
              <w:rPr>
                <w:kern w:val="24"/>
                <w:sz w:val="24"/>
                <w:szCs w:val="24"/>
              </w:rPr>
              <w:t>44/90</w:t>
            </w:r>
          </w:p>
          <w:p w14:paraId="783C98DE" w14:textId="77777777" w:rsidR="003437FE" w:rsidRPr="00722437" w:rsidRDefault="003437FE" w:rsidP="00966616">
            <w:pPr>
              <w:widowControl/>
              <w:autoSpaceDE/>
              <w:autoSpaceDN/>
              <w:jc w:val="center"/>
              <w:rPr>
                <w:kern w:val="24"/>
                <w:sz w:val="24"/>
                <w:szCs w:val="24"/>
              </w:rPr>
            </w:pPr>
            <w:r w:rsidRPr="00722437">
              <w:rPr>
                <w:kern w:val="24"/>
                <w:sz w:val="24"/>
                <w:szCs w:val="24"/>
              </w:rPr>
              <w:t>24/91</w:t>
            </w:r>
          </w:p>
          <w:p w14:paraId="47C17C40" w14:textId="77777777" w:rsidR="003437FE" w:rsidRPr="00722437" w:rsidRDefault="003437FE" w:rsidP="00966616">
            <w:pPr>
              <w:widowControl/>
              <w:autoSpaceDE/>
              <w:autoSpaceDN/>
              <w:jc w:val="center"/>
              <w:rPr>
                <w:kern w:val="24"/>
                <w:sz w:val="24"/>
                <w:szCs w:val="24"/>
              </w:rPr>
            </w:pPr>
            <w:r w:rsidRPr="00722437">
              <w:rPr>
                <w:kern w:val="24"/>
                <w:sz w:val="24"/>
                <w:szCs w:val="24"/>
              </w:rPr>
              <w:t>53/91</w:t>
            </w:r>
          </w:p>
          <w:p w14:paraId="64C889FA" w14:textId="77777777" w:rsidR="003437FE" w:rsidRPr="00722437" w:rsidRDefault="003437FE" w:rsidP="00966616">
            <w:pPr>
              <w:widowControl/>
              <w:autoSpaceDE/>
              <w:autoSpaceDN/>
              <w:jc w:val="center"/>
              <w:rPr>
                <w:kern w:val="24"/>
                <w:sz w:val="24"/>
                <w:szCs w:val="24"/>
              </w:rPr>
            </w:pPr>
            <w:r w:rsidRPr="00722437">
              <w:rPr>
                <w:kern w:val="24"/>
                <w:sz w:val="24"/>
                <w:szCs w:val="24"/>
              </w:rPr>
              <w:t>17/92</w:t>
            </w:r>
          </w:p>
          <w:p w14:paraId="7C6216C8" w14:textId="6B708850" w:rsidR="003437FE" w:rsidRPr="00722437" w:rsidRDefault="00966616" w:rsidP="00966616">
            <w:pPr>
              <w:widowControl/>
              <w:autoSpaceDE/>
              <w:autoSpaceDN/>
              <w:jc w:val="center"/>
              <w:rPr>
                <w:kern w:val="24"/>
                <w:sz w:val="24"/>
                <w:szCs w:val="24"/>
              </w:rPr>
            </w:pPr>
            <w:r w:rsidRPr="00722437">
              <w:rPr>
                <w:kern w:val="24"/>
                <w:sz w:val="24"/>
                <w:szCs w:val="24"/>
              </w:rPr>
              <w:t xml:space="preserve"> </w:t>
            </w:r>
            <w:r w:rsidR="003437FE" w:rsidRPr="00722437">
              <w:rPr>
                <w:kern w:val="24"/>
                <w:sz w:val="24"/>
                <w:szCs w:val="24"/>
              </w:rPr>
              <w:t>6/94</w:t>
            </w:r>
          </w:p>
          <w:p w14:paraId="5A10E420" w14:textId="77777777" w:rsidR="003437FE" w:rsidRPr="00722437" w:rsidRDefault="003437FE" w:rsidP="00966616">
            <w:pPr>
              <w:widowControl/>
              <w:autoSpaceDE/>
              <w:autoSpaceDN/>
              <w:jc w:val="center"/>
              <w:rPr>
                <w:kern w:val="24"/>
                <w:sz w:val="24"/>
                <w:szCs w:val="24"/>
              </w:rPr>
            </w:pPr>
            <w:r w:rsidRPr="00722437">
              <w:rPr>
                <w:kern w:val="24"/>
                <w:sz w:val="24"/>
                <w:szCs w:val="24"/>
              </w:rPr>
              <w:t>52/95</w:t>
            </w:r>
          </w:p>
          <w:p w14:paraId="4D55DC65" w14:textId="77777777" w:rsidR="003437FE" w:rsidRPr="00722437" w:rsidRDefault="003437FE" w:rsidP="00966616">
            <w:pPr>
              <w:jc w:val="center"/>
              <w:rPr>
                <w:kern w:val="24"/>
                <w:sz w:val="24"/>
                <w:szCs w:val="24"/>
              </w:rPr>
            </w:pPr>
            <w:r w:rsidRPr="00722437">
              <w:rPr>
                <w:kern w:val="24"/>
                <w:sz w:val="24"/>
                <w:szCs w:val="24"/>
              </w:rPr>
              <w:t>39/98</w:t>
            </w:r>
          </w:p>
          <w:p w14:paraId="3BED48C2" w14:textId="439E8041" w:rsidR="005C029C" w:rsidRPr="00722437" w:rsidRDefault="00966616" w:rsidP="00966616">
            <w:pPr>
              <w:tabs>
                <w:tab w:val="center" w:pos="671"/>
              </w:tabs>
              <w:rPr>
                <w:kern w:val="24"/>
                <w:sz w:val="24"/>
                <w:szCs w:val="24"/>
              </w:rPr>
            </w:pPr>
            <w:r w:rsidRPr="00722437">
              <w:rPr>
                <w:kern w:val="24"/>
                <w:sz w:val="24"/>
                <w:szCs w:val="24"/>
              </w:rPr>
              <w:t xml:space="preserve">   </w:t>
            </w:r>
            <w:r w:rsidR="005C029C" w:rsidRPr="00722437">
              <w:rPr>
                <w:kern w:val="24"/>
                <w:sz w:val="24"/>
                <w:szCs w:val="24"/>
              </w:rPr>
              <w:t>28/2014</w:t>
            </w:r>
          </w:p>
          <w:p w14:paraId="2663D281" w14:textId="60E31F8D" w:rsidR="005C029C" w:rsidRPr="00722437" w:rsidRDefault="00966616" w:rsidP="00966616">
            <w:pPr>
              <w:tabs>
                <w:tab w:val="center" w:pos="671"/>
              </w:tabs>
              <w:rPr>
                <w:kern w:val="24"/>
                <w:sz w:val="24"/>
                <w:szCs w:val="24"/>
              </w:rPr>
            </w:pPr>
            <w:r w:rsidRPr="00722437">
              <w:rPr>
                <w:kern w:val="24"/>
                <w:sz w:val="24"/>
                <w:szCs w:val="24"/>
              </w:rPr>
              <w:t xml:space="preserve">   </w:t>
            </w:r>
            <w:r w:rsidR="005C029C" w:rsidRPr="00722437">
              <w:rPr>
                <w:kern w:val="24"/>
                <w:sz w:val="24"/>
                <w:szCs w:val="24"/>
              </w:rPr>
              <w:t>55/2014</w:t>
            </w:r>
          </w:p>
          <w:p w14:paraId="76CA95C2" w14:textId="43943344" w:rsidR="005C029C" w:rsidRPr="00722437" w:rsidRDefault="00966616" w:rsidP="00966616">
            <w:pPr>
              <w:tabs>
                <w:tab w:val="center" w:pos="671"/>
              </w:tabs>
              <w:rPr>
                <w:bCs/>
                <w:sz w:val="24"/>
                <w:szCs w:val="24"/>
              </w:rPr>
            </w:pPr>
            <w:r w:rsidRPr="00722437">
              <w:rPr>
                <w:kern w:val="24"/>
                <w:sz w:val="24"/>
                <w:szCs w:val="24"/>
              </w:rPr>
              <w:t xml:space="preserve">   </w:t>
            </w:r>
            <w:r w:rsidR="005C029C" w:rsidRPr="00722437">
              <w:rPr>
                <w:kern w:val="24"/>
                <w:sz w:val="24"/>
                <w:szCs w:val="24"/>
              </w:rPr>
              <w:t>24/2018</w:t>
            </w:r>
          </w:p>
        </w:tc>
        <w:tc>
          <w:tcPr>
            <w:tcW w:w="570" w:type="dxa"/>
            <w:gridSpan w:val="9"/>
            <w:shd w:val="clear" w:color="auto" w:fill="auto"/>
          </w:tcPr>
          <w:p w14:paraId="54E02BE3" w14:textId="77777777" w:rsidR="001E2D96" w:rsidRPr="00722437" w:rsidRDefault="001E2D96" w:rsidP="00684B3C">
            <w:pPr>
              <w:jc w:val="both"/>
              <w:rPr>
                <w:bCs/>
                <w:sz w:val="24"/>
                <w:szCs w:val="24"/>
              </w:rPr>
            </w:pPr>
          </w:p>
        </w:tc>
        <w:tc>
          <w:tcPr>
            <w:tcW w:w="716" w:type="dxa"/>
            <w:gridSpan w:val="6"/>
            <w:shd w:val="clear" w:color="auto" w:fill="auto"/>
          </w:tcPr>
          <w:p w14:paraId="37007969" w14:textId="77777777" w:rsidR="001E2D96" w:rsidRPr="00722437" w:rsidRDefault="001E2D96" w:rsidP="00B90FCF">
            <w:pPr>
              <w:jc w:val="both"/>
              <w:rPr>
                <w:bCs/>
                <w:sz w:val="24"/>
                <w:szCs w:val="24"/>
              </w:rPr>
            </w:pPr>
            <w:r w:rsidRPr="00722437">
              <w:rPr>
                <w:bCs/>
                <w:sz w:val="24"/>
                <w:szCs w:val="24"/>
              </w:rPr>
              <w:t>(6)</w:t>
            </w:r>
          </w:p>
        </w:tc>
        <w:tc>
          <w:tcPr>
            <w:tcW w:w="4556" w:type="dxa"/>
            <w:gridSpan w:val="5"/>
            <w:shd w:val="clear" w:color="auto" w:fill="auto"/>
          </w:tcPr>
          <w:p w14:paraId="283E71BC" w14:textId="4BFD3408" w:rsidR="001E2D96" w:rsidRPr="00722437" w:rsidRDefault="001E2D96" w:rsidP="004E1132">
            <w:pPr>
              <w:jc w:val="both"/>
              <w:rPr>
                <w:bCs/>
                <w:sz w:val="24"/>
                <w:szCs w:val="24"/>
              </w:rPr>
            </w:pPr>
            <w:r w:rsidRPr="00722437">
              <w:rPr>
                <w:bCs/>
                <w:sz w:val="24"/>
                <w:szCs w:val="24"/>
              </w:rPr>
              <w:t xml:space="preserve">Sözleşme ile taksit yöntemiyle konut satın almamış olmak veya </w:t>
            </w:r>
            <w:r w:rsidR="003437FE" w:rsidRPr="00722437">
              <w:rPr>
                <w:bCs/>
                <w:sz w:val="24"/>
                <w:szCs w:val="24"/>
              </w:rPr>
              <w:t>İ</w:t>
            </w:r>
            <w:r w:rsidRPr="00722437">
              <w:rPr>
                <w:bCs/>
                <w:sz w:val="24"/>
                <w:szCs w:val="24"/>
              </w:rPr>
              <w:t>skan</w:t>
            </w:r>
            <w:r w:rsidR="003437FE" w:rsidRPr="00722437">
              <w:rPr>
                <w:bCs/>
                <w:sz w:val="24"/>
                <w:szCs w:val="24"/>
              </w:rPr>
              <w:t>, Topraklandırma ve Eşdeğer Mal Yasası uyarınca,</w:t>
            </w:r>
            <w:r w:rsidRPr="00722437">
              <w:rPr>
                <w:bCs/>
                <w:sz w:val="24"/>
                <w:szCs w:val="24"/>
              </w:rPr>
              <w:t xml:space="preserve"> </w:t>
            </w:r>
            <w:r w:rsidR="008D3518" w:rsidRPr="00722437">
              <w:rPr>
                <w:bCs/>
                <w:sz w:val="24"/>
                <w:szCs w:val="24"/>
              </w:rPr>
              <w:t>bekar olması halinde kendisi</w:t>
            </w:r>
            <w:r w:rsidR="003437FE" w:rsidRPr="00722437">
              <w:rPr>
                <w:bCs/>
                <w:sz w:val="24"/>
                <w:szCs w:val="24"/>
              </w:rPr>
              <w:t>nin</w:t>
            </w:r>
            <w:r w:rsidR="008D3518" w:rsidRPr="00722437">
              <w:rPr>
                <w:bCs/>
                <w:sz w:val="24"/>
                <w:szCs w:val="24"/>
              </w:rPr>
              <w:t>, evli olması halinde ise kendisi</w:t>
            </w:r>
            <w:r w:rsidR="003437FE" w:rsidRPr="00722437">
              <w:rPr>
                <w:bCs/>
                <w:sz w:val="24"/>
                <w:szCs w:val="24"/>
              </w:rPr>
              <w:t>nin</w:t>
            </w:r>
            <w:r w:rsidR="008D3518" w:rsidRPr="00722437">
              <w:rPr>
                <w:bCs/>
                <w:sz w:val="24"/>
                <w:szCs w:val="24"/>
              </w:rPr>
              <w:t xml:space="preserve"> veya eşi</w:t>
            </w:r>
            <w:r w:rsidR="003437FE" w:rsidRPr="00722437">
              <w:rPr>
                <w:bCs/>
                <w:sz w:val="24"/>
                <w:szCs w:val="24"/>
              </w:rPr>
              <w:t>nin</w:t>
            </w:r>
            <w:r w:rsidR="00ED1505" w:rsidRPr="00722437">
              <w:rPr>
                <w:bCs/>
                <w:sz w:val="24"/>
                <w:szCs w:val="24"/>
              </w:rPr>
              <w:t xml:space="preserve"> </w:t>
            </w:r>
            <w:r w:rsidR="003437FE" w:rsidRPr="00722437">
              <w:rPr>
                <w:bCs/>
                <w:sz w:val="24"/>
                <w:szCs w:val="24"/>
              </w:rPr>
              <w:t>tasarrufunda herhangi bir konut b</w:t>
            </w:r>
            <w:r w:rsidR="00505997" w:rsidRPr="00722437">
              <w:rPr>
                <w:bCs/>
                <w:sz w:val="24"/>
                <w:szCs w:val="24"/>
              </w:rPr>
              <w:t>ulundurmamak</w:t>
            </w:r>
            <w:r w:rsidR="004E1132" w:rsidRPr="00722437">
              <w:rPr>
                <w:bCs/>
                <w:sz w:val="24"/>
                <w:szCs w:val="24"/>
              </w:rPr>
              <w:t>.</w:t>
            </w:r>
            <w:r w:rsidR="003437FE" w:rsidRPr="00722437">
              <w:rPr>
                <w:bCs/>
                <w:sz w:val="24"/>
                <w:szCs w:val="24"/>
              </w:rPr>
              <w:t xml:space="preserve"> </w:t>
            </w:r>
          </w:p>
        </w:tc>
      </w:tr>
      <w:tr w:rsidR="00F46B69" w:rsidRPr="00722437" w14:paraId="092DD3C4" w14:textId="77777777" w:rsidTr="009C0190">
        <w:trPr>
          <w:gridAfter w:val="1"/>
          <w:wAfter w:w="27" w:type="dxa"/>
        </w:trPr>
        <w:tc>
          <w:tcPr>
            <w:tcW w:w="1614" w:type="dxa"/>
            <w:gridSpan w:val="2"/>
            <w:shd w:val="clear" w:color="auto" w:fill="auto"/>
          </w:tcPr>
          <w:p w14:paraId="0EDE5395" w14:textId="5E8F65E5" w:rsidR="001E2D96" w:rsidRPr="00722437" w:rsidRDefault="001E2D96" w:rsidP="00684B3C">
            <w:pPr>
              <w:rPr>
                <w:bCs/>
                <w:sz w:val="24"/>
                <w:szCs w:val="24"/>
              </w:rPr>
            </w:pPr>
          </w:p>
        </w:tc>
        <w:tc>
          <w:tcPr>
            <w:tcW w:w="422" w:type="dxa"/>
            <w:gridSpan w:val="6"/>
            <w:shd w:val="clear" w:color="auto" w:fill="auto"/>
          </w:tcPr>
          <w:p w14:paraId="02393E32"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6913A714" w14:textId="77777777" w:rsidR="001E2D96" w:rsidRPr="00722437" w:rsidRDefault="001E2D96" w:rsidP="00684B3C">
            <w:pPr>
              <w:jc w:val="both"/>
              <w:rPr>
                <w:bCs/>
                <w:sz w:val="24"/>
                <w:szCs w:val="24"/>
              </w:rPr>
            </w:pPr>
          </w:p>
        </w:tc>
        <w:tc>
          <w:tcPr>
            <w:tcW w:w="570" w:type="dxa"/>
            <w:gridSpan w:val="9"/>
            <w:shd w:val="clear" w:color="auto" w:fill="auto"/>
          </w:tcPr>
          <w:p w14:paraId="31FD9CD6" w14:textId="77777777" w:rsidR="001E2D96" w:rsidRPr="00722437" w:rsidRDefault="001E2D96" w:rsidP="00684B3C">
            <w:pPr>
              <w:jc w:val="both"/>
              <w:rPr>
                <w:bCs/>
                <w:sz w:val="24"/>
                <w:szCs w:val="24"/>
              </w:rPr>
            </w:pPr>
          </w:p>
        </w:tc>
        <w:tc>
          <w:tcPr>
            <w:tcW w:w="716" w:type="dxa"/>
            <w:gridSpan w:val="6"/>
            <w:shd w:val="clear" w:color="auto" w:fill="auto"/>
          </w:tcPr>
          <w:p w14:paraId="69767DCE" w14:textId="77777777" w:rsidR="001E2D96" w:rsidRPr="00722437" w:rsidRDefault="001E2D96" w:rsidP="00B90FCF">
            <w:pPr>
              <w:jc w:val="both"/>
              <w:rPr>
                <w:bCs/>
                <w:sz w:val="24"/>
                <w:szCs w:val="24"/>
              </w:rPr>
            </w:pPr>
            <w:r w:rsidRPr="00722437">
              <w:rPr>
                <w:bCs/>
                <w:sz w:val="24"/>
                <w:szCs w:val="24"/>
              </w:rPr>
              <w:t>(7)</w:t>
            </w:r>
          </w:p>
        </w:tc>
        <w:tc>
          <w:tcPr>
            <w:tcW w:w="4556" w:type="dxa"/>
            <w:gridSpan w:val="5"/>
            <w:shd w:val="clear" w:color="auto" w:fill="auto"/>
          </w:tcPr>
          <w:p w14:paraId="0467477A" w14:textId="021D136E" w:rsidR="001E2D96" w:rsidRPr="00722437" w:rsidRDefault="003437FE" w:rsidP="00FA5873">
            <w:pPr>
              <w:jc w:val="both"/>
              <w:rPr>
                <w:bCs/>
                <w:sz w:val="24"/>
                <w:szCs w:val="24"/>
              </w:rPr>
            </w:pPr>
            <w:r w:rsidRPr="00722437">
              <w:rPr>
                <w:bCs/>
                <w:sz w:val="24"/>
                <w:szCs w:val="24"/>
              </w:rPr>
              <w:t>Satış bedelinin</w:t>
            </w:r>
            <w:r w:rsidR="001E2D96" w:rsidRPr="00722437">
              <w:rPr>
                <w:bCs/>
                <w:sz w:val="24"/>
                <w:szCs w:val="24"/>
              </w:rPr>
              <w:t xml:space="preserve"> %20</w:t>
            </w:r>
            <w:r w:rsidR="004E1132" w:rsidRPr="00722437">
              <w:rPr>
                <w:bCs/>
                <w:sz w:val="24"/>
                <w:szCs w:val="24"/>
              </w:rPr>
              <w:t xml:space="preserve"> (yüzde yirmi)</w:t>
            </w:r>
            <w:r w:rsidR="00FA5873" w:rsidRPr="00722437">
              <w:rPr>
                <w:bCs/>
                <w:sz w:val="24"/>
                <w:szCs w:val="24"/>
              </w:rPr>
              <w:t xml:space="preserve">’sini </w:t>
            </w:r>
            <w:r w:rsidR="001E2D96" w:rsidRPr="00722437">
              <w:rPr>
                <w:bCs/>
                <w:sz w:val="24"/>
                <w:szCs w:val="24"/>
              </w:rPr>
              <w:t xml:space="preserve"> </w:t>
            </w:r>
            <w:r w:rsidR="001E2D96" w:rsidRPr="00722437">
              <w:rPr>
                <w:bCs/>
                <w:sz w:val="24"/>
                <w:szCs w:val="24"/>
              </w:rPr>
              <w:lastRenderedPageBreak/>
              <w:t xml:space="preserve">peşin </w:t>
            </w:r>
            <w:r w:rsidR="00505997" w:rsidRPr="00722437">
              <w:rPr>
                <w:bCs/>
                <w:sz w:val="24"/>
                <w:szCs w:val="24"/>
              </w:rPr>
              <w:t>olarak ödeyebileceğini ve kalan kısmını da ödeyebilecek kredi alma kriterlerine sahip olduğunu taahhüt etmek</w:t>
            </w:r>
            <w:r w:rsidR="004E1132" w:rsidRPr="00722437">
              <w:rPr>
                <w:bCs/>
                <w:sz w:val="24"/>
                <w:szCs w:val="24"/>
              </w:rPr>
              <w:t>.</w:t>
            </w:r>
          </w:p>
        </w:tc>
      </w:tr>
      <w:tr w:rsidR="00F46B69" w:rsidRPr="00722437" w14:paraId="48071560" w14:textId="77777777" w:rsidTr="009C0190">
        <w:trPr>
          <w:gridAfter w:val="1"/>
          <w:wAfter w:w="27" w:type="dxa"/>
        </w:trPr>
        <w:tc>
          <w:tcPr>
            <w:tcW w:w="1614" w:type="dxa"/>
            <w:gridSpan w:val="2"/>
            <w:shd w:val="clear" w:color="auto" w:fill="auto"/>
          </w:tcPr>
          <w:p w14:paraId="068D43C3" w14:textId="77777777" w:rsidR="001E2D96" w:rsidRPr="00722437" w:rsidRDefault="001E2D96" w:rsidP="00684B3C">
            <w:pPr>
              <w:rPr>
                <w:bCs/>
                <w:sz w:val="24"/>
                <w:szCs w:val="24"/>
              </w:rPr>
            </w:pPr>
          </w:p>
        </w:tc>
        <w:tc>
          <w:tcPr>
            <w:tcW w:w="422" w:type="dxa"/>
            <w:gridSpan w:val="6"/>
            <w:shd w:val="clear" w:color="auto" w:fill="auto"/>
          </w:tcPr>
          <w:p w14:paraId="746D5093"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73D963A5" w14:textId="77777777" w:rsidR="001E2D96" w:rsidRPr="00722437" w:rsidRDefault="001E2D96" w:rsidP="00684B3C">
            <w:pPr>
              <w:jc w:val="both"/>
              <w:rPr>
                <w:bCs/>
                <w:sz w:val="24"/>
                <w:szCs w:val="24"/>
              </w:rPr>
            </w:pPr>
          </w:p>
          <w:p w14:paraId="75D09438" w14:textId="77777777" w:rsidR="005C029C" w:rsidRPr="00722437" w:rsidRDefault="005C029C" w:rsidP="00684B3C">
            <w:pPr>
              <w:jc w:val="both"/>
              <w:rPr>
                <w:bCs/>
                <w:sz w:val="24"/>
                <w:szCs w:val="24"/>
              </w:rPr>
            </w:pPr>
            <w:r w:rsidRPr="00722437">
              <w:rPr>
                <w:bCs/>
                <w:sz w:val="24"/>
                <w:szCs w:val="24"/>
              </w:rPr>
              <w:t>53/1989</w:t>
            </w:r>
          </w:p>
          <w:p w14:paraId="06EA2A14" w14:textId="77777777" w:rsidR="005C029C" w:rsidRPr="00722437" w:rsidRDefault="005C029C" w:rsidP="005C029C">
            <w:pPr>
              <w:jc w:val="center"/>
              <w:rPr>
                <w:bCs/>
                <w:sz w:val="24"/>
                <w:szCs w:val="24"/>
              </w:rPr>
            </w:pPr>
            <w:r w:rsidRPr="00722437">
              <w:rPr>
                <w:bCs/>
                <w:sz w:val="24"/>
                <w:szCs w:val="24"/>
              </w:rPr>
              <w:t>29/2006</w:t>
            </w:r>
          </w:p>
          <w:p w14:paraId="20B91536" w14:textId="6928CE90" w:rsidR="005C029C" w:rsidRPr="00722437" w:rsidRDefault="005C029C" w:rsidP="005C029C">
            <w:pPr>
              <w:jc w:val="center"/>
              <w:rPr>
                <w:bCs/>
                <w:sz w:val="24"/>
                <w:szCs w:val="24"/>
              </w:rPr>
            </w:pPr>
            <w:r w:rsidRPr="00722437">
              <w:rPr>
                <w:bCs/>
                <w:sz w:val="24"/>
                <w:szCs w:val="24"/>
              </w:rPr>
              <w:t>39/2011</w:t>
            </w:r>
          </w:p>
        </w:tc>
        <w:tc>
          <w:tcPr>
            <w:tcW w:w="570" w:type="dxa"/>
            <w:gridSpan w:val="9"/>
            <w:shd w:val="clear" w:color="auto" w:fill="auto"/>
          </w:tcPr>
          <w:p w14:paraId="776F6B31" w14:textId="77777777" w:rsidR="001E2D96" w:rsidRPr="00722437" w:rsidRDefault="001E2D96" w:rsidP="00684B3C">
            <w:pPr>
              <w:jc w:val="both"/>
              <w:rPr>
                <w:bCs/>
                <w:sz w:val="24"/>
                <w:szCs w:val="24"/>
              </w:rPr>
            </w:pPr>
          </w:p>
        </w:tc>
        <w:tc>
          <w:tcPr>
            <w:tcW w:w="716" w:type="dxa"/>
            <w:gridSpan w:val="6"/>
            <w:shd w:val="clear" w:color="auto" w:fill="auto"/>
          </w:tcPr>
          <w:p w14:paraId="087027F2" w14:textId="5906DE32" w:rsidR="001E2D96" w:rsidRPr="00722437" w:rsidRDefault="00505997" w:rsidP="00B90FCF">
            <w:pPr>
              <w:jc w:val="both"/>
              <w:rPr>
                <w:bCs/>
                <w:sz w:val="24"/>
                <w:szCs w:val="24"/>
              </w:rPr>
            </w:pPr>
            <w:r w:rsidRPr="00722437">
              <w:rPr>
                <w:bCs/>
                <w:sz w:val="24"/>
                <w:szCs w:val="24"/>
              </w:rPr>
              <w:t>(8</w:t>
            </w:r>
            <w:r w:rsidR="001E2D96" w:rsidRPr="00722437">
              <w:rPr>
                <w:bCs/>
                <w:sz w:val="24"/>
                <w:szCs w:val="24"/>
              </w:rPr>
              <w:t>)</w:t>
            </w:r>
          </w:p>
        </w:tc>
        <w:tc>
          <w:tcPr>
            <w:tcW w:w="4556" w:type="dxa"/>
            <w:gridSpan w:val="5"/>
            <w:shd w:val="clear" w:color="auto" w:fill="auto"/>
          </w:tcPr>
          <w:p w14:paraId="51B92D2E" w14:textId="19D450A1" w:rsidR="001E2D96" w:rsidRPr="00722437" w:rsidRDefault="009466EE" w:rsidP="004E1132">
            <w:pPr>
              <w:jc w:val="both"/>
              <w:rPr>
                <w:bCs/>
                <w:sz w:val="24"/>
                <w:szCs w:val="24"/>
              </w:rPr>
            </w:pPr>
            <w:r w:rsidRPr="00722437">
              <w:rPr>
                <w:bCs/>
                <w:sz w:val="24"/>
                <w:szCs w:val="24"/>
              </w:rPr>
              <w:t>Bu Yasa veya bu</w:t>
            </w:r>
            <w:r w:rsidR="001E2D96" w:rsidRPr="00722437">
              <w:rPr>
                <w:bCs/>
                <w:sz w:val="24"/>
                <w:szCs w:val="24"/>
              </w:rPr>
              <w:t xml:space="preserve"> Yasa ile yürürlükten kaldırılan Sosyal </w:t>
            </w:r>
            <w:r w:rsidR="005C029C" w:rsidRPr="00722437">
              <w:rPr>
                <w:bCs/>
                <w:sz w:val="24"/>
                <w:szCs w:val="24"/>
              </w:rPr>
              <w:t>Konut Yasası veya Hali Araziler</w:t>
            </w:r>
            <w:r w:rsidR="001E2D96" w:rsidRPr="00722437">
              <w:rPr>
                <w:bCs/>
                <w:sz w:val="24"/>
                <w:szCs w:val="24"/>
              </w:rPr>
              <w:t xml:space="preserve"> (İcarlama ve Yönetim) Yasası uyarınca konut veya kırsal kesim arsası </w:t>
            </w:r>
            <w:r w:rsidR="005C029C" w:rsidRPr="00722437">
              <w:rPr>
                <w:bCs/>
                <w:sz w:val="24"/>
                <w:szCs w:val="24"/>
              </w:rPr>
              <w:t xml:space="preserve">veya hali arazi </w:t>
            </w:r>
            <w:r w:rsidR="001E2D96" w:rsidRPr="00722437">
              <w:rPr>
                <w:bCs/>
                <w:sz w:val="24"/>
                <w:szCs w:val="24"/>
              </w:rPr>
              <w:t>almamış olmak</w:t>
            </w:r>
            <w:r w:rsidR="005C029C" w:rsidRPr="00722437">
              <w:rPr>
                <w:bCs/>
                <w:sz w:val="24"/>
                <w:szCs w:val="24"/>
              </w:rPr>
              <w:t xml:space="preserve"> veya hak sahibi olup hak sahipliğinden feragat etmiş olmak</w:t>
            </w:r>
            <w:r w:rsidR="004E1132" w:rsidRPr="00722437">
              <w:rPr>
                <w:bCs/>
                <w:sz w:val="24"/>
                <w:szCs w:val="24"/>
              </w:rPr>
              <w:t>.</w:t>
            </w:r>
          </w:p>
        </w:tc>
      </w:tr>
      <w:tr w:rsidR="00F46B69" w:rsidRPr="00722437" w14:paraId="2F12156D" w14:textId="77777777" w:rsidTr="009C0190">
        <w:trPr>
          <w:gridAfter w:val="1"/>
          <w:wAfter w:w="27" w:type="dxa"/>
        </w:trPr>
        <w:tc>
          <w:tcPr>
            <w:tcW w:w="1614" w:type="dxa"/>
            <w:gridSpan w:val="2"/>
            <w:shd w:val="clear" w:color="auto" w:fill="auto"/>
          </w:tcPr>
          <w:p w14:paraId="52CBF1A5" w14:textId="605CF4D1" w:rsidR="001E2D96" w:rsidRPr="00722437" w:rsidRDefault="001E2D96" w:rsidP="00684B3C">
            <w:pPr>
              <w:rPr>
                <w:bCs/>
                <w:sz w:val="24"/>
                <w:szCs w:val="24"/>
              </w:rPr>
            </w:pPr>
          </w:p>
        </w:tc>
        <w:tc>
          <w:tcPr>
            <w:tcW w:w="422" w:type="dxa"/>
            <w:gridSpan w:val="6"/>
            <w:shd w:val="clear" w:color="auto" w:fill="auto"/>
          </w:tcPr>
          <w:p w14:paraId="750224C0"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6E48C379" w14:textId="77777777" w:rsidR="001E2D96" w:rsidRPr="00722437" w:rsidRDefault="001E2D96" w:rsidP="00684B3C">
            <w:pPr>
              <w:jc w:val="both"/>
              <w:rPr>
                <w:bCs/>
                <w:sz w:val="24"/>
                <w:szCs w:val="24"/>
              </w:rPr>
            </w:pPr>
          </w:p>
        </w:tc>
        <w:tc>
          <w:tcPr>
            <w:tcW w:w="570" w:type="dxa"/>
            <w:gridSpan w:val="9"/>
            <w:shd w:val="clear" w:color="auto" w:fill="auto"/>
          </w:tcPr>
          <w:p w14:paraId="787FDE2F" w14:textId="77777777" w:rsidR="001E2D96" w:rsidRPr="00722437" w:rsidRDefault="001E2D96" w:rsidP="00684B3C">
            <w:pPr>
              <w:jc w:val="both"/>
              <w:rPr>
                <w:bCs/>
                <w:sz w:val="24"/>
                <w:szCs w:val="24"/>
              </w:rPr>
            </w:pPr>
          </w:p>
        </w:tc>
        <w:tc>
          <w:tcPr>
            <w:tcW w:w="716" w:type="dxa"/>
            <w:gridSpan w:val="6"/>
            <w:shd w:val="clear" w:color="auto" w:fill="auto"/>
          </w:tcPr>
          <w:p w14:paraId="5C7B9A32" w14:textId="7519B7EF" w:rsidR="001E2D96" w:rsidRPr="00722437" w:rsidRDefault="00ED1505" w:rsidP="00B90FCF">
            <w:pPr>
              <w:jc w:val="both"/>
              <w:rPr>
                <w:bCs/>
                <w:sz w:val="24"/>
                <w:szCs w:val="24"/>
              </w:rPr>
            </w:pPr>
            <w:r w:rsidRPr="00722437">
              <w:rPr>
                <w:bCs/>
                <w:sz w:val="24"/>
                <w:szCs w:val="24"/>
              </w:rPr>
              <w:t>(9</w:t>
            </w:r>
            <w:r w:rsidR="001E2D96" w:rsidRPr="00722437">
              <w:rPr>
                <w:bCs/>
                <w:sz w:val="24"/>
                <w:szCs w:val="24"/>
              </w:rPr>
              <w:t>)</w:t>
            </w:r>
          </w:p>
        </w:tc>
        <w:tc>
          <w:tcPr>
            <w:tcW w:w="4556" w:type="dxa"/>
            <w:gridSpan w:val="5"/>
            <w:shd w:val="clear" w:color="auto" w:fill="auto"/>
          </w:tcPr>
          <w:p w14:paraId="3F18A22B" w14:textId="2332125C" w:rsidR="001E2D96" w:rsidRPr="00722437" w:rsidRDefault="001E2D96" w:rsidP="004E1132">
            <w:pPr>
              <w:jc w:val="both"/>
              <w:rPr>
                <w:bCs/>
                <w:sz w:val="24"/>
                <w:szCs w:val="24"/>
              </w:rPr>
            </w:pPr>
            <w:r w:rsidRPr="00722437">
              <w:rPr>
                <w:bCs/>
                <w:sz w:val="24"/>
                <w:szCs w:val="24"/>
              </w:rPr>
              <w:t xml:space="preserve">Konutun, yapılacağı yerleşim yeri ve  </w:t>
            </w:r>
            <w:r w:rsidR="004E1132" w:rsidRPr="00722437">
              <w:rPr>
                <w:bCs/>
                <w:sz w:val="24"/>
                <w:szCs w:val="24"/>
              </w:rPr>
              <w:t>İdare</w:t>
            </w:r>
            <w:r w:rsidRPr="00722437">
              <w:rPr>
                <w:bCs/>
                <w:sz w:val="24"/>
                <w:szCs w:val="24"/>
              </w:rPr>
              <w:t xml:space="preserve">nin bölgede belirleyeceği diğer yerleşim yerlerinde ikamet etmiş olmak veya </w:t>
            </w:r>
            <w:r w:rsidR="00CC0A31" w:rsidRPr="00722437">
              <w:rPr>
                <w:bCs/>
                <w:sz w:val="24"/>
                <w:szCs w:val="24"/>
              </w:rPr>
              <w:t>müracaat edeceği yerleşim yerinde anne veya babasının orada yaşamış olduğunu muhtar beyanı ile belgelemiş ve/veya ıspatlamış olmak</w:t>
            </w:r>
            <w:r w:rsidR="004E1132" w:rsidRPr="00722437">
              <w:rPr>
                <w:bCs/>
                <w:sz w:val="24"/>
                <w:szCs w:val="24"/>
              </w:rPr>
              <w:t>.</w:t>
            </w:r>
          </w:p>
        </w:tc>
      </w:tr>
      <w:tr w:rsidR="00F46B69" w:rsidRPr="00722437" w14:paraId="4A6DCAE6" w14:textId="77777777" w:rsidTr="009C0190">
        <w:trPr>
          <w:gridAfter w:val="1"/>
          <w:wAfter w:w="27" w:type="dxa"/>
        </w:trPr>
        <w:tc>
          <w:tcPr>
            <w:tcW w:w="1614" w:type="dxa"/>
            <w:gridSpan w:val="2"/>
            <w:shd w:val="clear" w:color="auto" w:fill="auto"/>
          </w:tcPr>
          <w:p w14:paraId="63CCCD37" w14:textId="43568367" w:rsidR="001E2D96" w:rsidRPr="00722437" w:rsidRDefault="001E2D96" w:rsidP="00CC0A31">
            <w:pPr>
              <w:widowControl/>
              <w:autoSpaceDE/>
              <w:autoSpaceDN/>
              <w:spacing w:after="200" w:line="276" w:lineRule="auto"/>
              <w:rPr>
                <w:bCs/>
                <w:sz w:val="24"/>
                <w:szCs w:val="24"/>
              </w:rPr>
            </w:pPr>
          </w:p>
        </w:tc>
        <w:tc>
          <w:tcPr>
            <w:tcW w:w="422" w:type="dxa"/>
            <w:gridSpan w:val="6"/>
            <w:shd w:val="clear" w:color="auto" w:fill="auto"/>
          </w:tcPr>
          <w:p w14:paraId="42E98FEC"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15431B84" w14:textId="77777777" w:rsidR="001E2D96" w:rsidRPr="00722437" w:rsidRDefault="001E2D96" w:rsidP="00684B3C">
            <w:pPr>
              <w:jc w:val="both"/>
              <w:rPr>
                <w:bCs/>
                <w:sz w:val="24"/>
                <w:szCs w:val="24"/>
              </w:rPr>
            </w:pPr>
          </w:p>
        </w:tc>
        <w:tc>
          <w:tcPr>
            <w:tcW w:w="570" w:type="dxa"/>
            <w:gridSpan w:val="9"/>
            <w:shd w:val="clear" w:color="auto" w:fill="auto"/>
          </w:tcPr>
          <w:p w14:paraId="4A835512" w14:textId="77777777" w:rsidR="001E2D96" w:rsidRPr="00722437" w:rsidRDefault="001E2D96" w:rsidP="00684B3C">
            <w:pPr>
              <w:jc w:val="both"/>
              <w:rPr>
                <w:bCs/>
                <w:sz w:val="24"/>
                <w:szCs w:val="24"/>
              </w:rPr>
            </w:pPr>
          </w:p>
        </w:tc>
        <w:tc>
          <w:tcPr>
            <w:tcW w:w="716" w:type="dxa"/>
            <w:gridSpan w:val="6"/>
            <w:shd w:val="clear" w:color="auto" w:fill="auto"/>
          </w:tcPr>
          <w:p w14:paraId="2B635D45" w14:textId="31D33B96" w:rsidR="001E2D96" w:rsidRPr="00722437" w:rsidRDefault="00ED1505" w:rsidP="00B90FCF">
            <w:pPr>
              <w:jc w:val="both"/>
              <w:rPr>
                <w:bCs/>
                <w:sz w:val="24"/>
                <w:szCs w:val="24"/>
              </w:rPr>
            </w:pPr>
            <w:r w:rsidRPr="00722437">
              <w:rPr>
                <w:bCs/>
                <w:sz w:val="24"/>
                <w:szCs w:val="24"/>
              </w:rPr>
              <w:t>(10</w:t>
            </w:r>
            <w:r w:rsidR="001E2D96" w:rsidRPr="00722437">
              <w:rPr>
                <w:bCs/>
                <w:sz w:val="24"/>
                <w:szCs w:val="24"/>
              </w:rPr>
              <w:t>)</w:t>
            </w:r>
          </w:p>
        </w:tc>
        <w:tc>
          <w:tcPr>
            <w:tcW w:w="4556" w:type="dxa"/>
            <w:gridSpan w:val="5"/>
            <w:shd w:val="clear" w:color="auto" w:fill="auto"/>
          </w:tcPr>
          <w:p w14:paraId="31E21C8B" w14:textId="6F3CD8C2" w:rsidR="001E2D96" w:rsidRPr="00722437" w:rsidRDefault="00ED1505" w:rsidP="004E1132">
            <w:pPr>
              <w:jc w:val="both"/>
              <w:rPr>
                <w:bCs/>
                <w:sz w:val="24"/>
                <w:szCs w:val="24"/>
              </w:rPr>
            </w:pPr>
            <w:r w:rsidRPr="00722437">
              <w:rPr>
                <w:bCs/>
                <w:sz w:val="24"/>
                <w:szCs w:val="24"/>
              </w:rPr>
              <w:t>Bekar ise kendisinin veya çocuklarının, evli ise k</w:t>
            </w:r>
            <w:r w:rsidR="001E2D96" w:rsidRPr="00722437">
              <w:rPr>
                <w:bCs/>
                <w:sz w:val="24"/>
                <w:szCs w:val="24"/>
              </w:rPr>
              <w:t>endi</w:t>
            </w:r>
            <w:r w:rsidRPr="00722437">
              <w:rPr>
                <w:bCs/>
                <w:sz w:val="24"/>
                <w:szCs w:val="24"/>
              </w:rPr>
              <w:t>si</w:t>
            </w:r>
            <w:r w:rsidR="001E2D96" w:rsidRPr="00722437">
              <w:rPr>
                <w:bCs/>
                <w:sz w:val="24"/>
                <w:szCs w:val="24"/>
              </w:rPr>
              <w:t xml:space="preserve">nin veya eşinin </w:t>
            </w:r>
            <w:r w:rsidR="00D97556" w:rsidRPr="00722437">
              <w:rPr>
                <w:bCs/>
                <w:sz w:val="24"/>
                <w:szCs w:val="24"/>
              </w:rPr>
              <w:t xml:space="preserve"> ve</w:t>
            </w:r>
            <w:r w:rsidRPr="00722437">
              <w:rPr>
                <w:bCs/>
                <w:sz w:val="24"/>
                <w:szCs w:val="24"/>
              </w:rPr>
              <w:t>ya</w:t>
            </w:r>
            <w:r w:rsidR="00D97556" w:rsidRPr="00722437">
              <w:rPr>
                <w:bCs/>
                <w:sz w:val="24"/>
                <w:szCs w:val="24"/>
              </w:rPr>
              <w:t xml:space="preserve"> çocuklarının </w:t>
            </w:r>
            <w:r w:rsidR="001E2D96" w:rsidRPr="00722437">
              <w:rPr>
                <w:bCs/>
                <w:sz w:val="24"/>
                <w:szCs w:val="24"/>
              </w:rPr>
              <w:t xml:space="preserve">konut yapmaya elverişli </w:t>
            </w:r>
            <w:r w:rsidRPr="00722437">
              <w:rPr>
                <w:bCs/>
                <w:sz w:val="24"/>
                <w:szCs w:val="24"/>
              </w:rPr>
              <w:t>taşınmaz malı</w:t>
            </w:r>
            <w:r w:rsidR="00A1647F" w:rsidRPr="00722437">
              <w:rPr>
                <w:bCs/>
                <w:sz w:val="24"/>
                <w:szCs w:val="24"/>
              </w:rPr>
              <w:t xml:space="preserve"> olmamak</w:t>
            </w:r>
            <w:r w:rsidR="004E1132" w:rsidRPr="00722437">
              <w:rPr>
                <w:bCs/>
                <w:sz w:val="24"/>
                <w:szCs w:val="24"/>
              </w:rPr>
              <w:t>.</w:t>
            </w:r>
          </w:p>
        </w:tc>
      </w:tr>
      <w:tr w:rsidR="00F46B69" w:rsidRPr="00722437" w14:paraId="72F4BA66" w14:textId="77777777" w:rsidTr="009C0190">
        <w:trPr>
          <w:gridAfter w:val="1"/>
          <w:wAfter w:w="27" w:type="dxa"/>
        </w:trPr>
        <w:tc>
          <w:tcPr>
            <w:tcW w:w="1614" w:type="dxa"/>
            <w:gridSpan w:val="2"/>
            <w:shd w:val="clear" w:color="auto" w:fill="auto"/>
          </w:tcPr>
          <w:p w14:paraId="710DC18D" w14:textId="77777777" w:rsidR="001E2D96" w:rsidRPr="00722437" w:rsidRDefault="001E2D96" w:rsidP="00684B3C">
            <w:pPr>
              <w:rPr>
                <w:bCs/>
                <w:sz w:val="24"/>
                <w:szCs w:val="24"/>
              </w:rPr>
            </w:pPr>
          </w:p>
        </w:tc>
        <w:tc>
          <w:tcPr>
            <w:tcW w:w="422" w:type="dxa"/>
            <w:gridSpan w:val="6"/>
            <w:shd w:val="clear" w:color="auto" w:fill="auto"/>
          </w:tcPr>
          <w:p w14:paraId="37C742EC" w14:textId="77777777" w:rsidR="001E2D96" w:rsidRPr="00722437" w:rsidRDefault="001E2D96" w:rsidP="00684B3C">
            <w:pPr>
              <w:tabs>
                <w:tab w:val="left" w:pos="210"/>
              </w:tabs>
              <w:rPr>
                <w:bCs/>
                <w:sz w:val="24"/>
                <w:szCs w:val="24"/>
              </w:rPr>
            </w:pPr>
          </w:p>
        </w:tc>
        <w:tc>
          <w:tcPr>
            <w:tcW w:w="1559" w:type="dxa"/>
            <w:gridSpan w:val="16"/>
            <w:shd w:val="clear" w:color="auto" w:fill="auto"/>
          </w:tcPr>
          <w:p w14:paraId="725F2595" w14:textId="77777777" w:rsidR="001E2D96" w:rsidRPr="00722437" w:rsidRDefault="001E2D96" w:rsidP="00684B3C">
            <w:pPr>
              <w:jc w:val="both"/>
              <w:rPr>
                <w:bCs/>
                <w:sz w:val="24"/>
                <w:szCs w:val="24"/>
              </w:rPr>
            </w:pPr>
          </w:p>
        </w:tc>
        <w:tc>
          <w:tcPr>
            <w:tcW w:w="570" w:type="dxa"/>
            <w:gridSpan w:val="9"/>
            <w:shd w:val="clear" w:color="auto" w:fill="auto"/>
          </w:tcPr>
          <w:p w14:paraId="4731BAC4" w14:textId="77777777" w:rsidR="001E2D96" w:rsidRPr="00722437" w:rsidRDefault="001E2D96" w:rsidP="00684B3C">
            <w:pPr>
              <w:jc w:val="both"/>
              <w:rPr>
                <w:bCs/>
                <w:sz w:val="24"/>
                <w:szCs w:val="24"/>
              </w:rPr>
            </w:pPr>
          </w:p>
        </w:tc>
        <w:tc>
          <w:tcPr>
            <w:tcW w:w="716" w:type="dxa"/>
            <w:gridSpan w:val="6"/>
            <w:shd w:val="clear" w:color="auto" w:fill="auto"/>
          </w:tcPr>
          <w:p w14:paraId="59D6D1EF" w14:textId="279D1CE0" w:rsidR="001E2D96" w:rsidRPr="00722437" w:rsidRDefault="00F72148" w:rsidP="00B90FCF">
            <w:pPr>
              <w:jc w:val="both"/>
              <w:rPr>
                <w:bCs/>
                <w:sz w:val="24"/>
                <w:szCs w:val="24"/>
              </w:rPr>
            </w:pPr>
            <w:r>
              <w:rPr>
                <w:bCs/>
                <w:sz w:val="24"/>
                <w:szCs w:val="24"/>
              </w:rPr>
              <w:t>(11</w:t>
            </w:r>
            <w:r w:rsidR="001E2D96" w:rsidRPr="00722437">
              <w:rPr>
                <w:bCs/>
                <w:sz w:val="24"/>
                <w:szCs w:val="24"/>
              </w:rPr>
              <w:t>)</w:t>
            </w:r>
          </w:p>
        </w:tc>
        <w:tc>
          <w:tcPr>
            <w:tcW w:w="4556" w:type="dxa"/>
            <w:gridSpan w:val="5"/>
            <w:shd w:val="clear" w:color="auto" w:fill="auto"/>
          </w:tcPr>
          <w:p w14:paraId="178C0DA9" w14:textId="0BF5EB54" w:rsidR="001E2D96" w:rsidRPr="00722437" w:rsidRDefault="000768A4" w:rsidP="00B90FCF">
            <w:pPr>
              <w:jc w:val="both"/>
              <w:rPr>
                <w:bCs/>
                <w:sz w:val="24"/>
                <w:szCs w:val="24"/>
              </w:rPr>
            </w:pPr>
            <w:r w:rsidRPr="00722437">
              <w:rPr>
                <w:bCs/>
                <w:sz w:val="24"/>
                <w:szCs w:val="24"/>
              </w:rPr>
              <w:t xml:space="preserve">Bekar ise kendisinin veya çocuklarının, evli ise kendisinin veya eşinin  veya çocuklarının </w:t>
            </w:r>
            <w:r w:rsidR="00C16981" w:rsidRPr="00722437">
              <w:rPr>
                <w:bCs/>
                <w:sz w:val="24"/>
                <w:szCs w:val="24"/>
              </w:rPr>
              <w:t>arsa nitelikli olmayan, tarım</w:t>
            </w:r>
            <w:r w:rsidR="001E2D96" w:rsidRPr="00722437">
              <w:rPr>
                <w:bCs/>
                <w:sz w:val="24"/>
                <w:szCs w:val="24"/>
              </w:rPr>
              <w:t xml:space="preserve"> arazi</w:t>
            </w:r>
            <w:r w:rsidR="00C16981" w:rsidRPr="00722437">
              <w:rPr>
                <w:bCs/>
                <w:sz w:val="24"/>
                <w:szCs w:val="24"/>
              </w:rPr>
              <w:t>si</w:t>
            </w:r>
            <w:r w:rsidR="001E2D96" w:rsidRPr="00722437">
              <w:rPr>
                <w:bCs/>
                <w:sz w:val="24"/>
                <w:szCs w:val="24"/>
              </w:rPr>
              <w:t xml:space="preserve"> cinsinden, toplam </w:t>
            </w:r>
            <w:r w:rsidR="00DA3006" w:rsidRPr="00722437">
              <w:rPr>
                <w:bCs/>
                <w:sz w:val="24"/>
                <w:szCs w:val="24"/>
              </w:rPr>
              <w:t>35 (</w:t>
            </w:r>
            <w:r w:rsidR="001E2D96" w:rsidRPr="00722437">
              <w:rPr>
                <w:bCs/>
                <w:sz w:val="24"/>
                <w:szCs w:val="24"/>
              </w:rPr>
              <w:t>otuz beş</w:t>
            </w:r>
            <w:r w:rsidR="00DA3006" w:rsidRPr="00722437">
              <w:rPr>
                <w:bCs/>
                <w:sz w:val="24"/>
                <w:szCs w:val="24"/>
              </w:rPr>
              <w:t>)</w:t>
            </w:r>
            <w:r w:rsidR="001E2D96" w:rsidRPr="00722437">
              <w:rPr>
                <w:bCs/>
                <w:sz w:val="24"/>
                <w:szCs w:val="24"/>
              </w:rPr>
              <w:t xml:space="preserve"> dön</w:t>
            </w:r>
            <w:r w:rsidR="00C16981" w:rsidRPr="00722437">
              <w:rPr>
                <w:bCs/>
                <w:sz w:val="24"/>
                <w:szCs w:val="24"/>
              </w:rPr>
              <w:t>ümden fazla arazisi bulunmamak.</w:t>
            </w:r>
          </w:p>
        </w:tc>
      </w:tr>
      <w:tr w:rsidR="00C16981" w:rsidRPr="00722437" w14:paraId="47E205D6" w14:textId="77777777" w:rsidTr="009C0190">
        <w:trPr>
          <w:gridAfter w:val="1"/>
          <w:wAfter w:w="27" w:type="dxa"/>
        </w:trPr>
        <w:tc>
          <w:tcPr>
            <w:tcW w:w="1614" w:type="dxa"/>
            <w:gridSpan w:val="2"/>
            <w:shd w:val="clear" w:color="auto" w:fill="auto"/>
          </w:tcPr>
          <w:p w14:paraId="49816CEC" w14:textId="77777777" w:rsidR="00C16981" w:rsidRPr="00722437" w:rsidRDefault="00C16981" w:rsidP="00684B3C">
            <w:pPr>
              <w:rPr>
                <w:bCs/>
                <w:sz w:val="24"/>
                <w:szCs w:val="24"/>
              </w:rPr>
            </w:pPr>
          </w:p>
        </w:tc>
        <w:tc>
          <w:tcPr>
            <w:tcW w:w="422" w:type="dxa"/>
            <w:gridSpan w:val="6"/>
            <w:shd w:val="clear" w:color="auto" w:fill="auto"/>
          </w:tcPr>
          <w:p w14:paraId="053C821D" w14:textId="77777777" w:rsidR="00C16981" w:rsidRPr="00722437" w:rsidRDefault="00C16981" w:rsidP="00684B3C">
            <w:pPr>
              <w:tabs>
                <w:tab w:val="left" w:pos="210"/>
              </w:tabs>
              <w:rPr>
                <w:bCs/>
                <w:sz w:val="24"/>
                <w:szCs w:val="24"/>
              </w:rPr>
            </w:pPr>
          </w:p>
        </w:tc>
        <w:tc>
          <w:tcPr>
            <w:tcW w:w="1559" w:type="dxa"/>
            <w:gridSpan w:val="16"/>
            <w:shd w:val="clear" w:color="auto" w:fill="auto"/>
          </w:tcPr>
          <w:p w14:paraId="7D5846FB" w14:textId="77777777" w:rsidR="00C16981" w:rsidRPr="00722437" w:rsidRDefault="00C16981" w:rsidP="00684B3C">
            <w:pPr>
              <w:jc w:val="both"/>
              <w:rPr>
                <w:bCs/>
                <w:sz w:val="24"/>
                <w:szCs w:val="24"/>
              </w:rPr>
            </w:pPr>
          </w:p>
        </w:tc>
        <w:tc>
          <w:tcPr>
            <w:tcW w:w="570" w:type="dxa"/>
            <w:gridSpan w:val="9"/>
            <w:shd w:val="clear" w:color="auto" w:fill="auto"/>
          </w:tcPr>
          <w:p w14:paraId="3EA81115" w14:textId="77777777" w:rsidR="00C16981" w:rsidRPr="00722437" w:rsidRDefault="00C16981" w:rsidP="00684B3C">
            <w:pPr>
              <w:jc w:val="both"/>
              <w:rPr>
                <w:bCs/>
                <w:sz w:val="24"/>
                <w:szCs w:val="24"/>
              </w:rPr>
            </w:pPr>
          </w:p>
        </w:tc>
        <w:tc>
          <w:tcPr>
            <w:tcW w:w="716" w:type="dxa"/>
            <w:gridSpan w:val="6"/>
            <w:shd w:val="clear" w:color="auto" w:fill="auto"/>
          </w:tcPr>
          <w:p w14:paraId="50A41CE2" w14:textId="300D6976" w:rsidR="00C16981" w:rsidRPr="00722437" w:rsidRDefault="00F72148" w:rsidP="00B90FCF">
            <w:pPr>
              <w:jc w:val="both"/>
              <w:rPr>
                <w:bCs/>
                <w:sz w:val="24"/>
                <w:szCs w:val="24"/>
              </w:rPr>
            </w:pPr>
            <w:r>
              <w:rPr>
                <w:bCs/>
                <w:sz w:val="24"/>
                <w:szCs w:val="24"/>
              </w:rPr>
              <w:t>(12</w:t>
            </w:r>
            <w:r w:rsidR="00C16981" w:rsidRPr="00722437">
              <w:rPr>
                <w:bCs/>
                <w:sz w:val="24"/>
                <w:szCs w:val="24"/>
              </w:rPr>
              <w:t>)</w:t>
            </w:r>
          </w:p>
        </w:tc>
        <w:tc>
          <w:tcPr>
            <w:tcW w:w="4556" w:type="dxa"/>
            <w:gridSpan w:val="5"/>
            <w:shd w:val="clear" w:color="auto" w:fill="auto"/>
          </w:tcPr>
          <w:p w14:paraId="42F4E42A" w14:textId="354A7D43" w:rsidR="00C16981" w:rsidRPr="00722437" w:rsidRDefault="009466EE" w:rsidP="00B90FCF">
            <w:pPr>
              <w:jc w:val="both"/>
              <w:rPr>
                <w:bCs/>
                <w:sz w:val="24"/>
                <w:szCs w:val="24"/>
              </w:rPr>
            </w:pPr>
            <w:r w:rsidRPr="00722437">
              <w:rPr>
                <w:bCs/>
                <w:sz w:val="24"/>
                <w:szCs w:val="24"/>
              </w:rPr>
              <w:t>Bakmakla yükümlü ç</w:t>
            </w:r>
            <w:r w:rsidR="00C16981" w:rsidRPr="00722437">
              <w:rPr>
                <w:bCs/>
                <w:sz w:val="24"/>
                <w:szCs w:val="24"/>
              </w:rPr>
              <w:t>ocuğu olan başvuru sahipleri öncelikli hak sahibi sayılırlar.”</w:t>
            </w:r>
          </w:p>
        </w:tc>
      </w:tr>
      <w:tr w:rsidR="00C16981" w:rsidRPr="00722437" w14:paraId="2678718E" w14:textId="77777777" w:rsidTr="009C0190">
        <w:trPr>
          <w:gridAfter w:val="1"/>
          <w:wAfter w:w="27" w:type="dxa"/>
        </w:trPr>
        <w:tc>
          <w:tcPr>
            <w:tcW w:w="1614" w:type="dxa"/>
            <w:gridSpan w:val="2"/>
            <w:shd w:val="clear" w:color="auto" w:fill="auto"/>
          </w:tcPr>
          <w:p w14:paraId="7A32DB99" w14:textId="77777777" w:rsidR="00C16981" w:rsidRPr="00722437" w:rsidRDefault="00C16981" w:rsidP="00684B3C">
            <w:pPr>
              <w:rPr>
                <w:bCs/>
                <w:sz w:val="24"/>
                <w:szCs w:val="24"/>
              </w:rPr>
            </w:pPr>
          </w:p>
        </w:tc>
        <w:tc>
          <w:tcPr>
            <w:tcW w:w="422" w:type="dxa"/>
            <w:gridSpan w:val="6"/>
            <w:shd w:val="clear" w:color="auto" w:fill="auto"/>
          </w:tcPr>
          <w:p w14:paraId="0C1F73CC" w14:textId="77777777" w:rsidR="00C16981" w:rsidRPr="00722437" w:rsidRDefault="00C16981" w:rsidP="00684B3C">
            <w:pPr>
              <w:tabs>
                <w:tab w:val="left" w:pos="210"/>
              </w:tabs>
              <w:rPr>
                <w:bCs/>
                <w:sz w:val="24"/>
                <w:szCs w:val="24"/>
              </w:rPr>
            </w:pPr>
          </w:p>
        </w:tc>
        <w:tc>
          <w:tcPr>
            <w:tcW w:w="1559" w:type="dxa"/>
            <w:gridSpan w:val="16"/>
            <w:shd w:val="clear" w:color="auto" w:fill="auto"/>
          </w:tcPr>
          <w:p w14:paraId="2DAA0C49" w14:textId="77777777" w:rsidR="00C16981" w:rsidRPr="00722437" w:rsidRDefault="00C16981" w:rsidP="00684B3C">
            <w:pPr>
              <w:jc w:val="both"/>
              <w:rPr>
                <w:bCs/>
                <w:sz w:val="24"/>
                <w:szCs w:val="24"/>
              </w:rPr>
            </w:pPr>
          </w:p>
        </w:tc>
        <w:tc>
          <w:tcPr>
            <w:tcW w:w="570" w:type="dxa"/>
            <w:gridSpan w:val="9"/>
            <w:shd w:val="clear" w:color="auto" w:fill="auto"/>
          </w:tcPr>
          <w:p w14:paraId="6FA628AE" w14:textId="77777777" w:rsidR="00C16981" w:rsidRPr="00722437" w:rsidRDefault="00C16981" w:rsidP="00684B3C">
            <w:pPr>
              <w:jc w:val="both"/>
              <w:rPr>
                <w:bCs/>
                <w:sz w:val="24"/>
                <w:szCs w:val="24"/>
              </w:rPr>
            </w:pPr>
          </w:p>
        </w:tc>
        <w:tc>
          <w:tcPr>
            <w:tcW w:w="716" w:type="dxa"/>
            <w:gridSpan w:val="6"/>
            <w:shd w:val="clear" w:color="auto" w:fill="auto"/>
          </w:tcPr>
          <w:p w14:paraId="54738515" w14:textId="77777777" w:rsidR="00C16981" w:rsidRPr="00722437" w:rsidRDefault="00C16981" w:rsidP="00684B3C">
            <w:pPr>
              <w:rPr>
                <w:bCs/>
                <w:sz w:val="24"/>
                <w:szCs w:val="24"/>
              </w:rPr>
            </w:pPr>
          </w:p>
        </w:tc>
        <w:tc>
          <w:tcPr>
            <w:tcW w:w="4556" w:type="dxa"/>
            <w:gridSpan w:val="5"/>
            <w:shd w:val="clear" w:color="auto" w:fill="auto"/>
          </w:tcPr>
          <w:p w14:paraId="6EC569CB" w14:textId="77777777" w:rsidR="00C16981" w:rsidRPr="00722437" w:rsidRDefault="00C16981" w:rsidP="00684B3C">
            <w:pPr>
              <w:jc w:val="both"/>
              <w:rPr>
                <w:bCs/>
                <w:sz w:val="24"/>
                <w:szCs w:val="24"/>
              </w:rPr>
            </w:pPr>
          </w:p>
        </w:tc>
      </w:tr>
      <w:tr w:rsidR="00A1647F" w:rsidRPr="00722437" w14:paraId="6D8E968F" w14:textId="77777777" w:rsidTr="009C0190">
        <w:trPr>
          <w:gridAfter w:val="1"/>
          <w:wAfter w:w="27" w:type="dxa"/>
          <w:trHeight w:val="497"/>
        </w:trPr>
        <w:tc>
          <w:tcPr>
            <w:tcW w:w="1614" w:type="dxa"/>
            <w:gridSpan w:val="2"/>
            <w:shd w:val="clear" w:color="auto" w:fill="auto"/>
          </w:tcPr>
          <w:p w14:paraId="319FC920" w14:textId="4688040F" w:rsidR="00A1647F" w:rsidRPr="00722437" w:rsidRDefault="00A1647F" w:rsidP="00A1647F">
            <w:pPr>
              <w:rPr>
                <w:bCs/>
                <w:sz w:val="24"/>
                <w:szCs w:val="24"/>
              </w:rPr>
            </w:pPr>
            <w:r w:rsidRPr="00722437">
              <w:rPr>
                <w:bCs/>
                <w:sz w:val="24"/>
                <w:szCs w:val="24"/>
              </w:rPr>
              <w:t xml:space="preserve">Esas Yasanın 5’inci </w:t>
            </w:r>
          </w:p>
        </w:tc>
        <w:tc>
          <w:tcPr>
            <w:tcW w:w="7823" w:type="dxa"/>
            <w:gridSpan w:val="42"/>
            <w:shd w:val="clear" w:color="auto" w:fill="auto"/>
          </w:tcPr>
          <w:p w14:paraId="5120ACB6" w14:textId="44627BBF" w:rsidR="00A1647F" w:rsidRPr="00722437" w:rsidRDefault="00A1647F" w:rsidP="004E1132">
            <w:pPr>
              <w:tabs>
                <w:tab w:val="left" w:pos="210"/>
              </w:tabs>
              <w:jc w:val="both"/>
              <w:rPr>
                <w:bCs/>
                <w:sz w:val="24"/>
                <w:szCs w:val="24"/>
              </w:rPr>
            </w:pPr>
            <w:r w:rsidRPr="00722437">
              <w:rPr>
                <w:bCs/>
                <w:sz w:val="24"/>
                <w:szCs w:val="24"/>
              </w:rPr>
              <w:t>5. Esas Yasa</w:t>
            </w:r>
            <w:r w:rsidR="004E1132" w:rsidRPr="00722437">
              <w:rPr>
                <w:bCs/>
                <w:sz w:val="24"/>
                <w:szCs w:val="24"/>
              </w:rPr>
              <w:t>,</w:t>
            </w:r>
            <w:r w:rsidRPr="00722437">
              <w:rPr>
                <w:bCs/>
                <w:sz w:val="24"/>
                <w:szCs w:val="24"/>
              </w:rPr>
              <w:t xml:space="preserve"> 5’inci maddesi kaldırılmak ve yerine yeni aşağıdaki 5’inci madde konmak suretiyle değiştirilir:</w:t>
            </w:r>
          </w:p>
        </w:tc>
      </w:tr>
      <w:tr w:rsidR="00A1647F" w:rsidRPr="00722437" w14:paraId="06208168" w14:textId="77777777" w:rsidTr="009C0190">
        <w:trPr>
          <w:gridAfter w:val="1"/>
          <w:wAfter w:w="27" w:type="dxa"/>
          <w:trHeight w:val="222"/>
        </w:trPr>
        <w:tc>
          <w:tcPr>
            <w:tcW w:w="1614" w:type="dxa"/>
            <w:gridSpan w:val="2"/>
            <w:shd w:val="clear" w:color="auto" w:fill="auto"/>
          </w:tcPr>
          <w:p w14:paraId="683FCB71" w14:textId="3D242EBB" w:rsidR="00A1647F" w:rsidRPr="00722437" w:rsidRDefault="00A1647F" w:rsidP="00A1647F">
            <w:pPr>
              <w:rPr>
                <w:bCs/>
                <w:sz w:val="24"/>
                <w:szCs w:val="24"/>
              </w:rPr>
            </w:pPr>
            <w:r w:rsidRPr="00722437">
              <w:rPr>
                <w:bCs/>
                <w:sz w:val="24"/>
                <w:szCs w:val="24"/>
              </w:rPr>
              <w:t xml:space="preserve">Maddesinin </w:t>
            </w:r>
          </w:p>
        </w:tc>
        <w:tc>
          <w:tcPr>
            <w:tcW w:w="422" w:type="dxa"/>
            <w:gridSpan w:val="6"/>
            <w:shd w:val="clear" w:color="auto" w:fill="auto"/>
          </w:tcPr>
          <w:p w14:paraId="726CA87B" w14:textId="77777777" w:rsidR="00A1647F" w:rsidRPr="00722437" w:rsidRDefault="00A1647F" w:rsidP="00684B3C">
            <w:pPr>
              <w:tabs>
                <w:tab w:val="left" w:pos="210"/>
              </w:tabs>
              <w:rPr>
                <w:bCs/>
                <w:sz w:val="24"/>
                <w:szCs w:val="24"/>
              </w:rPr>
            </w:pPr>
          </w:p>
        </w:tc>
        <w:tc>
          <w:tcPr>
            <w:tcW w:w="7401" w:type="dxa"/>
            <w:gridSpan w:val="36"/>
            <w:shd w:val="clear" w:color="auto" w:fill="auto"/>
          </w:tcPr>
          <w:p w14:paraId="4D886F3E" w14:textId="77777777" w:rsidR="00A1647F" w:rsidRPr="00722437" w:rsidRDefault="00A1647F" w:rsidP="00B90FCF">
            <w:pPr>
              <w:jc w:val="both"/>
              <w:rPr>
                <w:bCs/>
                <w:sz w:val="24"/>
                <w:szCs w:val="24"/>
              </w:rPr>
            </w:pPr>
          </w:p>
        </w:tc>
      </w:tr>
      <w:tr w:rsidR="00A1647F" w:rsidRPr="00722437" w14:paraId="72EDE0BE" w14:textId="77777777" w:rsidTr="009C0190">
        <w:trPr>
          <w:gridAfter w:val="1"/>
          <w:wAfter w:w="27" w:type="dxa"/>
          <w:trHeight w:val="1089"/>
        </w:trPr>
        <w:tc>
          <w:tcPr>
            <w:tcW w:w="1614" w:type="dxa"/>
            <w:gridSpan w:val="2"/>
            <w:vMerge w:val="restart"/>
            <w:shd w:val="clear" w:color="auto" w:fill="auto"/>
          </w:tcPr>
          <w:p w14:paraId="1232E0FE" w14:textId="4AE7FA22" w:rsidR="00A1647F" w:rsidRPr="00722437" w:rsidRDefault="004E1132" w:rsidP="00684B3C">
            <w:pPr>
              <w:rPr>
                <w:bCs/>
                <w:sz w:val="24"/>
                <w:szCs w:val="24"/>
              </w:rPr>
            </w:pPr>
            <w:r w:rsidRPr="00722437">
              <w:rPr>
                <w:bCs/>
                <w:sz w:val="24"/>
                <w:szCs w:val="24"/>
              </w:rPr>
              <w:t>Değiştirilmesi</w:t>
            </w:r>
          </w:p>
        </w:tc>
        <w:tc>
          <w:tcPr>
            <w:tcW w:w="422" w:type="dxa"/>
            <w:gridSpan w:val="6"/>
            <w:vMerge w:val="restart"/>
            <w:shd w:val="clear" w:color="auto" w:fill="auto"/>
          </w:tcPr>
          <w:p w14:paraId="44EE1942" w14:textId="77777777" w:rsidR="00A1647F" w:rsidRPr="00722437" w:rsidRDefault="00A1647F" w:rsidP="00684B3C">
            <w:pPr>
              <w:tabs>
                <w:tab w:val="left" w:pos="210"/>
              </w:tabs>
              <w:rPr>
                <w:bCs/>
                <w:sz w:val="24"/>
                <w:szCs w:val="24"/>
              </w:rPr>
            </w:pPr>
          </w:p>
        </w:tc>
        <w:tc>
          <w:tcPr>
            <w:tcW w:w="1559" w:type="dxa"/>
            <w:gridSpan w:val="16"/>
            <w:shd w:val="clear" w:color="auto" w:fill="auto"/>
          </w:tcPr>
          <w:p w14:paraId="7D4BE086" w14:textId="5940B812" w:rsidR="00A1647F" w:rsidRPr="00722437" w:rsidRDefault="00A1647F" w:rsidP="009A3D5C">
            <w:pPr>
              <w:rPr>
                <w:bCs/>
                <w:sz w:val="24"/>
                <w:szCs w:val="24"/>
              </w:rPr>
            </w:pPr>
            <w:r w:rsidRPr="00722437">
              <w:rPr>
                <w:bCs/>
                <w:sz w:val="24"/>
                <w:szCs w:val="24"/>
              </w:rPr>
              <w:t>“Konut Hak Sahipliğinde İzlenecek Yöntem</w:t>
            </w:r>
          </w:p>
        </w:tc>
        <w:tc>
          <w:tcPr>
            <w:tcW w:w="5842" w:type="dxa"/>
            <w:gridSpan w:val="20"/>
            <w:vMerge w:val="restart"/>
            <w:shd w:val="clear" w:color="auto" w:fill="auto"/>
          </w:tcPr>
          <w:p w14:paraId="6F2ED6A8" w14:textId="1F7A492B" w:rsidR="00A1647F" w:rsidRPr="00722437" w:rsidRDefault="00A1647F" w:rsidP="004E1132">
            <w:pPr>
              <w:jc w:val="both"/>
              <w:rPr>
                <w:bCs/>
                <w:sz w:val="24"/>
                <w:szCs w:val="24"/>
              </w:rPr>
            </w:pPr>
            <w:r w:rsidRPr="00722437">
              <w:rPr>
                <w:bCs/>
                <w:sz w:val="24"/>
                <w:szCs w:val="24"/>
              </w:rPr>
              <w:t>5. İdare tarafından belirlenen hali araziler dışındaki taşınmaz mallar</w:t>
            </w:r>
            <w:r w:rsidR="00CC0A31" w:rsidRPr="00722437">
              <w:rPr>
                <w:bCs/>
                <w:sz w:val="24"/>
                <w:szCs w:val="24"/>
              </w:rPr>
              <w:t xml:space="preserve"> üzerine konut veya sosyal</w:t>
            </w:r>
            <w:r w:rsidR="00A41669" w:rsidRPr="00722437">
              <w:rPr>
                <w:bCs/>
                <w:sz w:val="24"/>
                <w:szCs w:val="24"/>
              </w:rPr>
              <w:t xml:space="preserve"> konut yapımı için hazırlanan, İ</w:t>
            </w:r>
            <w:r w:rsidRPr="00722437">
              <w:rPr>
                <w:bCs/>
                <w:sz w:val="24"/>
                <w:szCs w:val="24"/>
              </w:rPr>
              <w:t>dare tarafından onaylanan ve yetkili makamlar tarafından izinlendirilen</w:t>
            </w:r>
            <w:r w:rsidR="00532E44">
              <w:rPr>
                <w:bCs/>
                <w:sz w:val="24"/>
                <w:szCs w:val="24"/>
              </w:rPr>
              <w:t>,</w:t>
            </w:r>
            <w:r w:rsidRPr="00722437">
              <w:rPr>
                <w:bCs/>
                <w:sz w:val="24"/>
                <w:szCs w:val="24"/>
              </w:rPr>
              <w:t xml:space="preserve"> </w:t>
            </w:r>
            <w:r w:rsidR="004E1132" w:rsidRPr="00722437">
              <w:rPr>
                <w:bCs/>
                <w:sz w:val="24"/>
                <w:szCs w:val="24"/>
              </w:rPr>
              <w:t>Proje veya P</w:t>
            </w:r>
            <w:r w:rsidRPr="00722437">
              <w:rPr>
                <w:bCs/>
                <w:sz w:val="24"/>
                <w:szCs w:val="24"/>
              </w:rPr>
              <w:t xml:space="preserve">rojeler için İdare, Kat Mülkiyeti ve Kat İrtifakı Yasası </w:t>
            </w:r>
            <w:r w:rsidR="004E1132" w:rsidRPr="00722437">
              <w:rPr>
                <w:bCs/>
                <w:sz w:val="24"/>
                <w:szCs w:val="24"/>
              </w:rPr>
              <w:t xml:space="preserve">kuralları </w:t>
            </w:r>
            <w:r w:rsidRPr="00722437">
              <w:rPr>
                <w:bCs/>
                <w:sz w:val="24"/>
                <w:szCs w:val="24"/>
              </w:rPr>
              <w:t xml:space="preserve">uyarınca Tapu ve Kadastro Dairesi Müdürlüğüne başvurarak izinlendirilen </w:t>
            </w:r>
            <w:r w:rsidR="004E1132" w:rsidRPr="00722437">
              <w:rPr>
                <w:bCs/>
                <w:sz w:val="24"/>
                <w:szCs w:val="24"/>
              </w:rPr>
              <w:t>P</w:t>
            </w:r>
            <w:r w:rsidRPr="00722437">
              <w:rPr>
                <w:bCs/>
                <w:sz w:val="24"/>
                <w:szCs w:val="24"/>
              </w:rPr>
              <w:t xml:space="preserve">rojeler tahtındaki </w:t>
            </w:r>
            <w:r w:rsidR="001177DE" w:rsidRPr="00722437">
              <w:rPr>
                <w:bCs/>
                <w:sz w:val="24"/>
                <w:szCs w:val="24"/>
              </w:rPr>
              <w:t>konutların</w:t>
            </w:r>
            <w:r w:rsidRPr="00722437">
              <w:rPr>
                <w:bCs/>
                <w:sz w:val="24"/>
                <w:szCs w:val="24"/>
              </w:rPr>
              <w:t xml:space="preserve"> </w:t>
            </w:r>
            <w:r w:rsidR="004E1132" w:rsidRPr="00722437">
              <w:rPr>
                <w:bCs/>
                <w:sz w:val="24"/>
                <w:szCs w:val="24"/>
              </w:rPr>
              <w:t>kat m</w:t>
            </w:r>
            <w:r w:rsidRPr="00722437">
              <w:rPr>
                <w:bCs/>
                <w:sz w:val="24"/>
                <w:szCs w:val="24"/>
              </w:rPr>
              <w:t xml:space="preserve">ülkiyeti veya </w:t>
            </w:r>
            <w:r w:rsidR="004E1132" w:rsidRPr="00722437">
              <w:rPr>
                <w:bCs/>
                <w:sz w:val="24"/>
                <w:szCs w:val="24"/>
              </w:rPr>
              <w:t>k</w:t>
            </w:r>
            <w:r w:rsidRPr="00722437">
              <w:rPr>
                <w:bCs/>
                <w:sz w:val="24"/>
                <w:szCs w:val="24"/>
              </w:rPr>
              <w:t xml:space="preserve">at </w:t>
            </w:r>
            <w:r w:rsidR="004E1132" w:rsidRPr="00722437">
              <w:rPr>
                <w:bCs/>
                <w:sz w:val="24"/>
                <w:szCs w:val="24"/>
              </w:rPr>
              <w:t>i</w:t>
            </w:r>
            <w:r w:rsidRPr="00722437">
              <w:rPr>
                <w:bCs/>
                <w:sz w:val="24"/>
                <w:szCs w:val="24"/>
              </w:rPr>
              <w:t>rtifakı haklarının Bakanlık adına kaydı için gerekli işlemleri baş</w:t>
            </w:r>
            <w:r w:rsidR="00B931D6" w:rsidRPr="00722437">
              <w:rPr>
                <w:bCs/>
                <w:sz w:val="24"/>
                <w:szCs w:val="24"/>
              </w:rPr>
              <w:t>latır</w:t>
            </w:r>
            <w:r w:rsidR="004E1132" w:rsidRPr="00722437">
              <w:rPr>
                <w:bCs/>
                <w:sz w:val="24"/>
                <w:szCs w:val="24"/>
              </w:rPr>
              <w:t xml:space="preserve"> ve</w:t>
            </w:r>
            <w:r w:rsidR="00B931D6" w:rsidRPr="00722437">
              <w:rPr>
                <w:bCs/>
                <w:sz w:val="24"/>
                <w:szCs w:val="24"/>
              </w:rPr>
              <w:t xml:space="preserve"> </w:t>
            </w:r>
            <w:r w:rsidR="004E1132" w:rsidRPr="00722437">
              <w:rPr>
                <w:bCs/>
                <w:sz w:val="24"/>
                <w:szCs w:val="24"/>
              </w:rPr>
              <w:t>kat i</w:t>
            </w:r>
            <w:r w:rsidR="00B931D6" w:rsidRPr="00722437">
              <w:rPr>
                <w:bCs/>
                <w:sz w:val="24"/>
                <w:szCs w:val="24"/>
              </w:rPr>
              <w:t>rtifakı haklarının İ</w:t>
            </w:r>
            <w:r w:rsidRPr="00722437">
              <w:rPr>
                <w:bCs/>
                <w:sz w:val="24"/>
                <w:szCs w:val="24"/>
              </w:rPr>
              <w:t>dare adına kaydını sağlar.”</w:t>
            </w:r>
          </w:p>
        </w:tc>
      </w:tr>
      <w:tr w:rsidR="00A1647F" w:rsidRPr="00722437" w14:paraId="302D70F7" w14:textId="77777777" w:rsidTr="009C0190">
        <w:trPr>
          <w:gridAfter w:val="1"/>
          <w:wAfter w:w="27" w:type="dxa"/>
          <w:trHeight w:val="1792"/>
        </w:trPr>
        <w:tc>
          <w:tcPr>
            <w:tcW w:w="1614" w:type="dxa"/>
            <w:gridSpan w:val="2"/>
            <w:vMerge/>
            <w:shd w:val="clear" w:color="auto" w:fill="auto"/>
          </w:tcPr>
          <w:p w14:paraId="1CD1ACC6" w14:textId="77777777" w:rsidR="00A1647F" w:rsidRPr="00722437" w:rsidRDefault="00A1647F" w:rsidP="00684B3C">
            <w:pPr>
              <w:rPr>
                <w:bCs/>
                <w:sz w:val="24"/>
                <w:szCs w:val="24"/>
              </w:rPr>
            </w:pPr>
          </w:p>
        </w:tc>
        <w:tc>
          <w:tcPr>
            <w:tcW w:w="422" w:type="dxa"/>
            <w:gridSpan w:val="6"/>
            <w:vMerge/>
            <w:shd w:val="clear" w:color="auto" w:fill="auto"/>
          </w:tcPr>
          <w:p w14:paraId="32DDFC60" w14:textId="77777777" w:rsidR="00A1647F" w:rsidRPr="00722437" w:rsidRDefault="00A1647F" w:rsidP="00684B3C">
            <w:pPr>
              <w:tabs>
                <w:tab w:val="left" w:pos="210"/>
              </w:tabs>
              <w:rPr>
                <w:bCs/>
                <w:sz w:val="24"/>
                <w:szCs w:val="24"/>
              </w:rPr>
            </w:pPr>
          </w:p>
        </w:tc>
        <w:tc>
          <w:tcPr>
            <w:tcW w:w="1559" w:type="dxa"/>
            <w:gridSpan w:val="16"/>
            <w:shd w:val="clear" w:color="auto" w:fill="auto"/>
          </w:tcPr>
          <w:p w14:paraId="1E90BB1C" w14:textId="77777777" w:rsidR="00A1647F" w:rsidRDefault="00A1647F" w:rsidP="006913CE">
            <w:pPr>
              <w:jc w:val="both"/>
              <w:rPr>
                <w:bCs/>
                <w:sz w:val="24"/>
                <w:szCs w:val="24"/>
              </w:rPr>
            </w:pPr>
            <w:r w:rsidRPr="00722437">
              <w:rPr>
                <w:bCs/>
                <w:sz w:val="24"/>
                <w:szCs w:val="24"/>
              </w:rPr>
              <w:t xml:space="preserve">    35/2010</w:t>
            </w:r>
          </w:p>
          <w:p w14:paraId="0927BD8E" w14:textId="7D79B5BB" w:rsidR="00532E44" w:rsidRPr="00722437" w:rsidRDefault="00532E44" w:rsidP="006913CE">
            <w:pPr>
              <w:jc w:val="both"/>
              <w:rPr>
                <w:bCs/>
                <w:sz w:val="24"/>
                <w:szCs w:val="24"/>
              </w:rPr>
            </w:pPr>
            <w:r>
              <w:rPr>
                <w:bCs/>
                <w:sz w:val="24"/>
                <w:szCs w:val="24"/>
              </w:rPr>
              <w:t xml:space="preserve">    </w:t>
            </w:r>
            <w:r w:rsidR="005A097F">
              <w:rPr>
                <w:bCs/>
                <w:sz w:val="24"/>
                <w:szCs w:val="24"/>
              </w:rPr>
              <w:t xml:space="preserve">  </w:t>
            </w:r>
            <w:r>
              <w:rPr>
                <w:bCs/>
                <w:sz w:val="24"/>
                <w:szCs w:val="24"/>
              </w:rPr>
              <w:t>40/2024</w:t>
            </w:r>
          </w:p>
        </w:tc>
        <w:tc>
          <w:tcPr>
            <w:tcW w:w="5842" w:type="dxa"/>
            <w:gridSpan w:val="20"/>
            <w:vMerge/>
            <w:shd w:val="clear" w:color="auto" w:fill="auto"/>
          </w:tcPr>
          <w:p w14:paraId="09CD9DDA" w14:textId="77777777" w:rsidR="00A1647F" w:rsidRPr="00722437" w:rsidRDefault="00A1647F" w:rsidP="00684B3C">
            <w:pPr>
              <w:jc w:val="both"/>
              <w:rPr>
                <w:bCs/>
                <w:sz w:val="24"/>
                <w:szCs w:val="24"/>
              </w:rPr>
            </w:pPr>
          </w:p>
        </w:tc>
      </w:tr>
      <w:tr w:rsidR="00A1647F" w:rsidRPr="00722437" w14:paraId="6E929E6B" w14:textId="77777777" w:rsidTr="009C0190">
        <w:trPr>
          <w:gridAfter w:val="1"/>
          <w:wAfter w:w="27" w:type="dxa"/>
          <w:trHeight w:val="80"/>
        </w:trPr>
        <w:tc>
          <w:tcPr>
            <w:tcW w:w="1614" w:type="dxa"/>
            <w:gridSpan w:val="2"/>
            <w:shd w:val="clear" w:color="auto" w:fill="auto"/>
          </w:tcPr>
          <w:p w14:paraId="0F4FCEFA" w14:textId="77777777" w:rsidR="00A1647F" w:rsidRPr="00722437" w:rsidRDefault="00A1647F" w:rsidP="00684B3C">
            <w:pPr>
              <w:rPr>
                <w:bCs/>
                <w:sz w:val="24"/>
                <w:szCs w:val="24"/>
              </w:rPr>
            </w:pPr>
          </w:p>
        </w:tc>
        <w:tc>
          <w:tcPr>
            <w:tcW w:w="422" w:type="dxa"/>
            <w:gridSpan w:val="6"/>
            <w:shd w:val="clear" w:color="auto" w:fill="auto"/>
          </w:tcPr>
          <w:p w14:paraId="03C40DF0" w14:textId="77777777" w:rsidR="00A1647F" w:rsidRPr="00722437" w:rsidRDefault="00A1647F" w:rsidP="00684B3C">
            <w:pPr>
              <w:tabs>
                <w:tab w:val="left" w:pos="210"/>
              </w:tabs>
              <w:rPr>
                <w:bCs/>
                <w:sz w:val="24"/>
                <w:szCs w:val="24"/>
              </w:rPr>
            </w:pPr>
          </w:p>
        </w:tc>
        <w:tc>
          <w:tcPr>
            <w:tcW w:w="1559" w:type="dxa"/>
            <w:gridSpan w:val="16"/>
            <w:shd w:val="clear" w:color="auto" w:fill="auto"/>
          </w:tcPr>
          <w:p w14:paraId="135774C0" w14:textId="77777777" w:rsidR="00A1647F" w:rsidRPr="00722437" w:rsidRDefault="00A1647F" w:rsidP="006913CE">
            <w:pPr>
              <w:jc w:val="both"/>
              <w:rPr>
                <w:bCs/>
                <w:sz w:val="24"/>
                <w:szCs w:val="24"/>
              </w:rPr>
            </w:pPr>
          </w:p>
        </w:tc>
        <w:tc>
          <w:tcPr>
            <w:tcW w:w="5842" w:type="dxa"/>
            <w:gridSpan w:val="20"/>
            <w:shd w:val="clear" w:color="auto" w:fill="auto"/>
          </w:tcPr>
          <w:p w14:paraId="1D26A4F2" w14:textId="77777777" w:rsidR="00A1647F" w:rsidRPr="00722437" w:rsidRDefault="00A1647F" w:rsidP="00684B3C">
            <w:pPr>
              <w:jc w:val="both"/>
              <w:rPr>
                <w:bCs/>
                <w:sz w:val="24"/>
                <w:szCs w:val="24"/>
              </w:rPr>
            </w:pPr>
          </w:p>
        </w:tc>
      </w:tr>
      <w:tr w:rsidR="002576FC" w:rsidRPr="00722437" w14:paraId="3A09C5C2" w14:textId="77777777" w:rsidTr="009C0190">
        <w:trPr>
          <w:gridAfter w:val="1"/>
          <w:wAfter w:w="27" w:type="dxa"/>
          <w:trHeight w:val="413"/>
        </w:trPr>
        <w:tc>
          <w:tcPr>
            <w:tcW w:w="1614" w:type="dxa"/>
            <w:gridSpan w:val="2"/>
            <w:shd w:val="clear" w:color="auto" w:fill="auto"/>
          </w:tcPr>
          <w:p w14:paraId="1892823D" w14:textId="1291B40D" w:rsidR="002576FC" w:rsidRPr="00722437" w:rsidRDefault="009A7FFD" w:rsidP="00684B3C">
            <w:pPr>
              <w:rPr>
                <w:bCs/>
                <w:sz w:val="24"/>
                <w:szCs w:val="24"/>
              </w:rPr>
            </w:pPr>
            <w:r>
              <w:rPr>
                <w:bCs/>
                <w:sz w:val="24"/>
                <w:szCs w:val="24"/>
              </w:rPr>
              <w:t xml:space="preserve">Esas Yasanın 6’ncı </w:t>
            </w:r>
          </w:p>
        </w:tc>
        <w:tc>
          <w:tcPr>
            <w:tcW w:w="7823" w:type="dxa"/>
            <w:gridSpan w:val="42"/>
            <w:shd w:val="clear" w:color="auto" w:fill="auto"/>
          </w:tcPr>
          <w:p w14:paraId="0D275C3A" w14:textId="7382BBF2" w:rsidR="002576FC" w:rsidRPr="00722437" w:rsidRDefault="002576FC" w:rsidP="004E1132">
            <w:pPr>
              <w:tabs>
                <w:tab w:val="left" w:pos="210"/>
              </w:tabs>
              <w:jc w:val="both"/>
              <w:rPr>
                <w:bCs/>
                <w:sz w:val="24"/>
                <w:szCs w:val="24"/>
              </w:rPr>
            </w:pPr>
            <w:r w:rsidRPr="00722437">
              <w:rPr>
                <w:bCs/>
                <w:sz w:val="24"/>
                <w:szCs w:val="24"/>
              </w:rPr>
              <w:t xml:space="preserve">6. </w:t>
            </w:r>
            <w:r w:rsidR="00DE1942" w:rsidRPr="00722437">
              <w:rPr>
                <w:bCs/>
                <w:sz w:val="24"/>
                <w:szCs w:val="24"/>
              </w:rPr>
              <w:t>Esas Yasa</w:t>
            </w:r>
            <w:r w:rsidR="004E1132" w:rsidRPr="00722437">
              <w:rPr>
                <w:bCs/>
                <w:sz w:val="24"/>
                <w:szCs w:val="24"/>
              </w:rPr>
              <w:t>,</w:t>
            </w:r>
            <w:r w:rsidR="00DE1942" w:rsidRPr="00722437">
              <w:rPr>
                <w:bCs/>
                <w:sz w:val="24"/>
                <w:szCs w:val="24"/>
              </w:rPr>
              <w:t xml:space="preserve"> 6’ncı maddesi kaldırılmak ve yerine yeni aşağıdaki 6’ncı madde konmak suretiyle değiştirilir:</w:t>
            </w:r>
          </w:p>
        </w:tc>
      </w:tr>
      <w:tr w:rsidR="009A7FFD" w:rsidRPr="00722437" w14:paraId="7D4A0FAC" w14:textId="77777777" w:rsidTr="009C0190">
        <w:trPr>
          <w:gridAfter w:val="1"/>
          <w:wAfter w:w="27" w:type="dxa"/>
        </w:trPr>
        <w:tc>
          <w:tcPr>
            <w:tcW w:w="1614" w:type="dxa"/>
            <w:gridSpan w:val="2"/>
            <w:shd w:val="clear" w:color="auto" w:fill="auto"/>
          </w:tcPr>
          <w:p w14:paraId="23F46F28" w14:textId="013CBFAB" w:rsidR="009A7FFD" w:rsidRPr="00722437" w:rsidRDefault="009A7FFD" w:rsidP="00684B3C">
            <w:pPr>
              <w:rPr>
                <w:bCs/>
                <w:sz w:val="24"/>
                <w:szCs w:val="24"/>
              </w:rPr>
            </w:pPr>
            <w:r w:rsidRPr="00722437">
              <w:rPr>
                <w:bCs/>
                <w:sz w:val="24"/>
                <w:szCs w:val="24"/>
              </w:rPr>
              <w:t>Maddesinin Değiştirilmesi</w:t>
            </w:r>
          </w:p>
        </w:tc>
        <w:tc>
          <w:tcPr>
            <w:tcW w:w="264" w:type="dxa"/>
            <w:gridSpan w:val="2"/>
            <w:shd w:val="clear" w:color="auto" w:fill="auto"/>
          </w:tcPr>
          <w:p w14:paraId="43315C00" w14:textId="77777777" w:rsidR="009A7FFD" w:rsidRPr="00722437" w:rsidRDefault="009A7FFD" w:rsidP="00B90FCF">
            <w:pPr>
              <w:tabs>
                <w:tab w:val="left" w:pos="210"/>
              </w:tabs>
              <w:jc w:val="both"/>
              <w:rPr>
                <w:bCs/>
                <w:sz w:val="24"/>
                <w:szCs w:val="24"/>
              </w:rPr>
            </w:pPr>
          </w:p>
        </w:tc>
        <w:tc>
          <w:tcPr>
            <w:tcW w:w="1717" w:type="dxa"/>
            <w:gridSpan w:val="20"/>
            <w:shd w:val="clear" w:color="auto" w:fill="auto"/>
          </w:tcPr>
          <w:p w14:paraId="46C2AF2E" w14:textId="6E2C5B70" w:rsidR="009A7FFD" w:rsidRPr="00722437" w:rsidRDefault="009A7FFD" w:rsidP="009A2154">
            <w:pPr>
              <w:tabs>
                <w:tab w:val="left" w:pos="210"/>
              </w:tabs>
              <w:rPr>
                <w:bCs/>
                <w:sz w:val="24"/>
                <w:szCs w:val="24"/>
              </w:rPr>
            </w:pPr>
            <w:r w:rsidRPr="00722437">
              <w:rPr>
                <w:bCs/>
                <w:sz w:val="24"/>
                <w:szCs w:val="24"/>
              </w:rPr>
              <w:t>“Konut Hak Sahipliğinde İşlemler</w:t>
            </w:r>
          </w:p>
        </w:tc>
        <w:tc>
          <w:tcPr>
            <w:tcW w:w="541" w:type="dxa"/>
            <w:gridSpan w:val="7"/>
            <w:shd w:val="clear" w:color="auto" w:fill="auto"/>
          </w:tcPr>
          <w:p w14:paraId="7359168A" w14:textId="35C75E70" w:rsidR="009A7FFD" w:rsidRPr="00722437" w:rsidRDefault="009A7FFD" w:rsidP="00B90FCF">
            <w:pPr>
              <w:tabs>
                <w:tab w:val="left" w:pos="210"/>
              </w:tabs>
              <w:jc w:val="both"/>
              <w:rPr>
                <w:bCs/>
                <w:sz w:val="24"/>
                <w:szCs w:val="24"/>
              </w:rPr>
            </w:pPr>
            <w:r w:rsidRPr="00722437">
              <w:rPr>
                <w:bCs/>
                <w:sz w:val="24"/>
                <w:szCs w:val="24"/>
              </w:rPr>
              <w:t>6.</w:t>
            </w:r>
          </w:p>
        </w:tc>
        <w:tc>
          <w:tcPr>
            <w:tcW w:w="549" w:type="dxa"/>
            <w:gridSpan w:val="6"/>
            <w:shd w:val="clear" w:color="auto" w:fill="auto"/>
          </w:tcPr>
          <w:p w14:paraId="3BC29123" w14:textId="3C7EC9A7" w:rsidR="009A7FFD" w:rsidRPr="00722437" w:rsidRDefault="009A7FFD" w:rsidP="00B90FCF">
            <w:pPr>
              <w:jc w:val="both"/>
              <w:rPr>
                <w:bCs/>
                <w:sz w:val="24"/>
                <w:szCs w:val="24"/>
              </w:rPr>
            </w:pPr>
            <w:r w:rsidRPr="00722437">
              <w:rPr>
                <w:bCs/>
                <w:sz w:val="24"/>
                <w:szCs w:val="24"/>
              </w:rPr>
              <w:t>(1)</w:t>
            </w:r>
          </w:p>
        </w:tc>
        <w:tc>
          <w:tcPr>
            <w:tcW w:w="4752" w:type="dxa"/>
            <w:gridSpan w:val="7"/>
            <w:vMerge w:val="restart"/>
            <w:shd w:val="clear" w:color="auto" w:fill="auto"/>
          </w:tcPr>
          <w:p w14:paraId="0F5AF016" w14:textId="78311B4E" w:rsidR="009A7FFD" w:rsidRPr="009A7FFD" w:rsidRDefault="009A7FFD" w:rsidP="009A7FFD">
            <w:pPr>
              <w:jc w:val="both"/>
              <w:rPr>
                <w:bCs/>
                <w:sz w:val="24"/>
                <w:szCs w:val="24"/>
              </w:rPr>
            </w:pPr>
            <w:r w:rsidRPr="00722437">
              <w:rPr>
                <w:bCs/>
                <w:sz w:val="24"/>
                <w:szCs w:val="24"/>
              </w:rPr>
              <w:t xml:space="preserve">İdare, yapılacak başvurularda, önce bu Yasanın 4’üncü maddesine göre aranan nitelikleri taşıyanları tespit eder. Hak sahibi olarak tespit edilenlerin listesi Başkan tarafından imzalanarak Bakanın onayına sunulur. Onaylanan liste en çok satan 3 (üç) </w:t>
            </w:r>
            <w:r w:rsidRPr="00722437">
              <w:rPr>
                <w:bCs/>
                <w:sz w:val="24"/>
                <w:szCs w:val="24"/>
              </w:rPr>
              <w:lastRenderedPageBreak/>
              <w:t>yer</w:t>
            </w:r>
            <w:r>
              <w:rPr>
                <w:bCs/>
                <w:sz w:val="24"/>
                <w:szCs w:val="24"/>
              </w:rPr>
              <w:t>el</w:t>
            </w:r>
            <w:r w:rsidRPr="00722437">
              <w:rPr>
                <w:bCs/>
                <w:sz w:val="24"/>
                <w:szCs w:val="24"/>
              </w:rPr>
              <w:t xml:space="preserve"> gazetede ve İdarenin web sayfasında arka arkaya 3 (üç) gün süreyle duyurul</w:t>
            </w:r>
            <w:r>
              <w:rPr>
                <w:bCs/>
                <w:sz w:val="24"/>
                <w:szCs w:val="24"/>
              </w:rPr>
              <w:t xml:space="preserve">ur. Duyurular yapıldıktan sonra faiz farkı </w:t>
            </w:r>
            <w:r w:rsidRPr="00722437">
              <w:rPr>
                <w:sz w:val="24"/>
                <w:szCs w:val="24"/>
              </w:rPr>
              <w:t xml:space="preserve">fonunun varlıkları çerçevesinde Maliye Bakanlığının ve Merkez Bankasının yazılı görüşleri de alınarak yapımına ve/veya inşaasına karar verilen konut sayısı kadar veya daha az konut hak sahibi olması halinde ise konut hak sahibi sayısı kadar konut inşa edilir. Böyle bir halde İdare, Sosyal Konut İnşaatının kaç etapta yapılacağına, konutları numaralandırma işlemi ile hangi numaralı konutun hangi etapta yapılacağına karar verir. </w:t>
            </w:r>
          </w:p>
          <w:p w14:paraId="2EB946EC" w14:textId="77777777" w:rsidR="009A7FFD" w:rsidRPr="00722437" w:rsidRDefault="009A7FFD" w:rsidP="0080735C">
            <w:pPr>
              <w:jc w:val="both"/>
              <w:rPr>
                <w:sz w:val="24"/>
                <w:szCs w:val="24"/>
              </w:rPr>
            </w:pPr>
            <w:r w:rsidRPr="00722437">
              <w:rPr>
                <w:sz w:val="24"/>
                <w:szCs w:val="24"/>
              </w:rPr>
              <w:tab/>
              <w:t>Yukarıdaki işlemlerin tamamlanmasını müteakip İdare, en çok satan günlük 3 (üç)</w:t>
            </w:r>
            <w:r>
              <w:rPr>
                <w:sz w:val="24"/>
                <w:szCs w:val="24"/>
              </w:rPr>
              <w:t xml:space="preserve"> yerel</w:t>
            </w:r>
            <w:r w:rsidRPr="00722437">
              <w:rPr>
                <w:sz w:val="24"/>
                <w:szCs w:val="24"/>
              </w:rPr>
              <w:t xml:space="preserve"> gazetede ve İdarenin web sayfasında üç gün boyunca yapacağı duyurular ile konut hak sahiplerini veya vekillerini kura çekimi için duyuruda belirtilen tarihte ve adreste hazır olmaları için davet eder. </w:t>
            </w:r>
          </w:p>
          <w:p w14:paraId="14E297CA" w14:textId="77777777" w:rsidR="009A7FFD" w:rsidRPr="00722437" w:rsidRDefault="009A7FFD" w:rsidP="0080735C">
            <w:pPr>
              <w:jc w:val="both"/>
              <w:rPr>
                <w:sz w:val="24"/>
                <w:szCs w:val="24"/>
              </w:rPr>
            </w:pPr>
            <w:r w:rsidRPr="00722437">
              <w:rPr>
                <w:sz w:val="24"/>
                <w:szCs w:val="24"/>
              </w:rPr>
              <w:tab/>
              <w:t xml:space="preserve">Belirtilen tarihte ve adreste, İdare tarafından görevlendirilen bir tasdik memurunun huzurunda kura çekimi yapılır. Yapılacak kura çekiminde, her konut hak sahibi veya yetkili kıldığı vekili önceden hazırlanan bir torbada bulunan ve üzerinde bir konut numarası ile yapılacağı etabın kaçıncı etap olacağı görülen bir pusula çeker. </w:t>
            </w:r>
          </w:p>
          <w:p w14:paraId="5F3B3416" w14:textId="53E5E1DF" w:rsidR="009A7FFD" w:rsidRPr="00722437" w:rsidRDefault="009A7FFD" w:rsidP="004A2D59">
            <w:pPr>
              <w:jc w:val="both"/>
              <w:rPr>
                <w:bCs/>
                <w:sz w:val="24"/>
                <w:szCs w:val="24"/>
              </w:rPr>
            </w:pPr>
            <w:r w:rsidRPr="00722437">
              <w:rPr>
                <w:sz w:val="24"/>
                <w:szCs w:val="24"/>
              </w:rPr>
              <w:tab/>
              <w:t>Kura çekimi tamamlandıktan sonra konut hak sahiplerinin hangi etapta yapılacak olan hangi numaralı konutu alacağı belirlenir, İdare tarafından kayıt altına alınır ve hazırlanan belge tasdik memuru tarafından usulüne uygun olarak tasdik edilir.</w:t>
            </w:r>
          </w:p>
        </w:tc>
      </w:tr>
      <w:tr w:rsidR="009A7FFD" w:rsidRPr="00722437" w14:paraId="089D20FE" w14:textId="77777777" w:rsidTr="009C0190">
        <w:trPr>
          <w:gridAfter w:val="1"/>
          <w:wAfter w:w="27" w:type="dxa"/>
        </w:trPr>
        <w:tc>
          <w:tcPr>
            <w:tcW w:w="1614" w:type="dxa"/>
            <w:gridSpan w:val="2"/>
            <w:shd w:val="clear" w:color="auto" w:fill="auto"/>
          </w:tcPr>
          <w:p w14:paraId="1D4837F7" w14:textId="77777777" w:rsidR="009A7FFD" w:rsidRPr="00722437" w:rsidRDefault="009A7FFD" w:rsidP="00684B3C">
            <w:pPr>
              <w:rPr>
                <w:bCs/>
                <w:sz w:val="24"/>
                <w:szCs w:val="24"/>
              </w:rPr>
            </w:pPr>
          </w:p>
        </w:tc>
        <w:tc>
          <w:tcPr>
            <w:tcW w:w="478" w:type="dxa"/>
            <w:gridSpan w:val="9"/>
            <w:shd w:val="clear" w:color="auto" w:fill="auto"/>
          </w:tcPr>
          <w:p w14:paraId="7697C995" w14:textId="77777777" w:rsidR="009A7FFD" w:rsidRPr="00722437" w:rsidRDefault="009A7FFD" w:rsidP="00B90FCF">
            <w:pPr>
              <w:tabs>
                <w:tab w:val="left" w:pos="210"/>
              </w:tabs>
              <w:jc w:val="both"/>
              <w:rPr>
                <w:bCs/>
                <w:sz w:val="24"/>
                <w:szCs w:val="24"/>
              </w:rPr>
            </w:pPr>
          </w:p>
        </w:tc>
        <w:tc>
          <w:tcPr>
            <w:tcW w:w="1516" w:type="dxa"/>
            <w:gridSpan w:val="14"/>
            <w:shd w:val="clear" w:color="auto" w:fill="auto"/>
          </w:tcPr>
          <w:p w14:paraId="390F9E08" w14:textId="77777777" w:rsidR="009A7FFD" w:rsidRPr="00722437" w:rsidRDefault="009A7FFD" w:rsidP="00B90FCF">
            <w:pPr>
              <w:jc w:val="both"/>
              <w:rPr>
                <w:bCs/>
                <w:sz w:val="24"/>
                <w:szCs w:val="24"/>
              </w:rPr>
            </w:pPr>
          </w:p>
        </w:tc>
        <w:tc>
          <w:tcPr>
            <w:tcW w:w="540" w:type="dxa"/>
            <w:gridSpan w:val="7"/>
            <w:shd w:val="clear" w:color="auto" w:fill="auto"/>
          </w:tcPr>
          <w:p w14:paraId="52AD5844" w14:textId="77777777" w:rsidR="009A7FFD" w:rsidRPr="00722437" w:rsidRDefault="009A7FFD" w:rsidP="00B90FCF">
            <w:pPr>
              <w:jc w:val="both"/>
              <w:rPr>
                <w:bCs/>
                <w:sz w:val="24"/>
                <w:szCs w:val="24"/>
              </w:rPr>
            </w:pPr>
          </w:p>
        </w:tc>
        <w:tc>
          <w:tcPr>
            <w:tcW w:w="537" w:type="dxa"/>
            <w:gridSpan w:val="5"/>
            <w:shd w:val="clear" w:color="auto" w:fill="auto"/>
          </w:tcPr>
          <w:p w14:paraId="381D4494" w14:textId="7C75EA60" w:rsidR="009A7FFD" w:rsidRPr="00722437" w:rsidRDefault="009A7FFD" w:rsidP="00B90FCF">
            <w:pPr>
              <w:jc w:val="both"/>
              <w:rPr>
                <w:bCs/>
                <w:sz w:val="24"/>
                <w:szCs w:val="24"/>
              </w:rPr>
            </w:pPr>
          </w:p>
        </w:tc>
        <w:tc>
          <w:tcPr>
            <w:tcW w:w="4752" w:type="dxa"/>
            <w:gridSpan w:val="7"/>
            <w:vMerge/>
            <w:shd w:val="clear" w:color="auto" w:fill="auto"/>
          </w:tcPr>
          <w:p w14:paraId="07C76C94" w14:textId="450E6D9D" w:rsidR="009A7FFD" w:rsidRPr="00722437" w:rsidRDefault="009A7FFD" w:rsidP="004A2D59">
            <w:pPr>
              <w:jc w:val="both"/>
              <w:rPr>
                <w:bCs/>
                <w:strike/>
                <w:sz w:val="24"/>
                <w:szCs w:val="24"/>
              </w:rPr>
            </w:pPr>
          </w:p>
        </w:tc>
      </w:tr>
      <w:tr w:rsidR="001D7F97" w:rsidRPr="00722437" w14:paraId="6FA623A0" w14:textId="77777777" w:rsidTr="009C0190">
        <w:trPr>
          <w:gridAfter w:val="1"/>
          <w:wAfter w:w="27" w:type="dxa"/>
        </w:trPr>
        <w:tc>
          <w:tcPr>
            <w:tcW w:w="1614" w:type="dxa"/>
            <w:gridSpan w:val="2"/>
            <w:shd w:val="clear" w:color="auto" w:fill="auto"/>
          </w:tcPr>
          <w:p w14:paraId="60FE0A39" w14:textId="77777777" w:rsidR="001D7F97" w:rsidRPr="00722437" w:rsidRDefault="001D7F97" w:rsidP="00684B3C">
            <w:pPr>
              <w:rPr>
                <w:bCs/>
                <w:sz w:val="24"/>
                <w:szCs w:val="24"/>
              </w:rPr>
            </w:pPr>
          </w:p>
        </w:tc>
        <w:tc>
          <w:tcPr>
            <w:tcW w:w="478" w:type="dxa"/>
            <w:gridSpan w:val="9"/>
            <w:shd w:val="clear" w:color="auto" w:fill="auto"/>
          </w:tcPr>
          <w:p w14:paraId="0CDB0679" w14:textId="77777777" w:rsidR="001D7F97" w:rsidRPr="00722437" w:rsidRDefault="001D7F97" w:rsidP="00684B3C">
            <w:pPr>
              <w:tabs>
                <w:tab w:val="left" w:pos="210"/>
              </w:tabs>
              <w:rPr>
                <w:bCs/>
                <w:sz w:val="24"/>
                <w:szCs w:val="24"/>
              </w:rPr>
            </w:pPr>
          </w:p>
        </w:tc>
        <w:tc>
          <w:tcPr>
            <w:tcW w:w="1516" w:type="dxa"/>
            <w:gridSpan w:val="14"/>
            <w:shd w:val="clear" w:color="auto" w:fill="auto"/>
          </w:tcPr>
          <w:p w14:paraId="1C72FA70" w14:textId="77777777" w:rsidR="001D7F97" w:rsidRPr="00722437" w:rsidRDefault="001D7F97" w:rsidP="00684B3C">
            <w:pPr>
              <w:rPr>
                <w:bCs/>
                <w:sz w:val="24"/>
                <w:szCs w:val="24"/>
              </w:rPr>
            </w:pPr>
          </w:p>
        </w:tc>
        <w:tc>
          <w:tcPr>
            <w:tcW w:w="540" w:type="dxa"/>
            <w:gridSpan w:val="7"/>
            <w:shd w:val="clear" w:color="auto" w:fill="auto"/>
          </w:tcPr>
          <w:p w14:paraId="07B92EE0" w14:textId="43FB5830" w:rsidR="001D7F97" w:rsidRPr="00722437" w:rsidRDefault="001D7F97" w:rsidP="00684B3C">
            <w:pPr>
              <w:rPr>
                <w:bCs/>
                <w:sz w:val="24"/>
                <w:szCs w:val="24"/>
              </w:rPr>
            </w:pPr>
          </w:p>
        </w:tc>
        <w:tc>
          <w:tcPr>
            <w:tcW w:w="537" w:type="dxa"/>
            <w:gridSpan w:val="5"/>
            <w:shd w:val="clear" w:color="auto" w:fill="auto"/>
          </w:tcPr>
          <w:p w14:paraId="49941AA9" w14:textId="5575DCA4" w:rsidR="001D7F97" w:rsidRPr="00722437" w:rsidRDefault="001D7F97" w:rsidP="00684B3C">
            <w:pPr>
              <w:rPr>
                <w:bCs/>
                <w:sz w:val="24"/>
                <w:szCs w:val="24"/>
              </w:rPr>
            </w:pPr>
            <w:r w:rsidRPr="00722437">
              <w:rPr>
                <w:bCs/>
                <w:sz w:val="24"/>
                <w:szCs w:val="24"/>
              </w:rPr>
              <w:t>(2)</w:t>
            </w:r>
          </w:p>
        </w:tc>
        <w:tc>
          <w:tcPr>
            <w:tcW w:w="4752" w:type="dxa"/>
            <w:gridSpan w:val="7"/>
            <w:shd w:val="clear" w:color="auto" w:fill="auto"/>
          </w:tcPr>
          <w:p w14:paraId="25A96C22" w14:textId="3A50F008" w:rsidR="001D7F97" w:rsidRPr="00722437" w:rsidRDefault="001D7F97" w:rsidP="00DD15B1">
            <w:pPr>
              <w:jc w:val="both"/>
              <w:rPr>
                <w:bCs/>
                <w:sz w:val="24"/>
                <w:szCs w:val="24"/>
              </w:rPr>
            </w:pPr>
            <w:r w:rsidRPr="00722437">
              <w:rPr>
                <w:bCs/>
                <w:noProof/>
                <w:sz w:val="24"/>
                <w:szCs w:val="24"/>
              </w:rPr>
              <w:t>Yurttaşlar, konut hak sahipliği için İdarenin web sayfasında ve en çok satan günlük</w:t>
            </w:r>
            <w:r w:rsidR="00DD15B1" w:rsidRPr="00722437">
              <w:rPr>
                <w:bCs/>
                <w:noProof/>
                <w:sz w:val="24"/>
                <w:szCs w:val="24"/>
              </w:rPr>
              <w:t xml:space="preserve"> 3 (</w:t>
            </w:r>
            <w:r w:rsidRPr="00722437">
              <w:rPr>
                <w:bCs/>
                <w:noProof/>
                <w:sz w:val="24"/>
                <w:szCs w:val="24"/>
              </w:rPr>
              <w:t>üç</w:t>
            </w:r>
            <w:r w:rsidR="00DD15B1" w:rsidRPr="00722437">
              <w:rPr>
                <w:bCs/>
                <w:noProof/>
                <w:sz w:val="24"/>
                <w:szCs w:val="24"/>
              </w:rPr>
              <w:t>)</w:t>
            </w:r>
            <w:r w:rsidR="00347690">
              <w:rPr>
                <w:bCs/>
                <w:noProof/>
                <w:sz w:val="24"/>
                <w:szCs w:val="24"/>
              </w:rPr>
              <w:t xml:space="preserve"> yerel</w:t>
            </w:r>
            <w:r w:rsidRPr="00722437">
              <w:rPr>
                <w:bCs/>
                <w:noProof/>
                <w:sz w:val="24"/>
                <w:szCs w:val="24"/>
              </w:rPr>
              <w:t xml:space="preserve"> gazetede 3 (üç) gün boyunca yapacağı duyuru ile İdarede Başvuru formu doldururlar. Başvuru formu, içeriği ve başvuruda istenecek belgeler ile kura çekimi ile ilgili usul ve esaslar </w:t>
            </w:r>
            <w:r w:rsidRPr="00722437">
              <w:rPr>
                <w:sz w:val="24"/>
                <w:szCs w:val="24"/>
              </w:rPr>
              <w:t xml:space="preserve">Bakanlıkça hazırlanacak, Bakanlar Kurulunca onaylanacak ve Resmi Gazete’de yayımlanacak bir </w:t>
            </w:r>
            <w:r w:rsidR="00DD15B1" w:rsidRPr="00722437">
              <w:rPr>
                <w:sz w:val="24"/>
                <w:szCs w:val="24"/>
              </w:rPr>
              <w:t>t</w:t>
            </w:r>
            <w:r w:rsidRPr="00722437">
              <w:rPr>
                <w:sz w:val="24"/>
                <w:szCs w:val="24"/>
              </w:rPr>
              <w:t>üzükle düzenlenir.</w:t>
            </w:r>
            <w:r w:rsidR="00347690">
              <w:rPr>
                <w:sz w:val="24"/>
                <w:szCs w:val="24"/>
              </w:rPr>
              <w:t>”</w:t>
            </w:r>
          </w:p>
        </w:tc>
      </w:tr>
      <w:tr w:rsidR="0080735C" w:rsidRPr="00722437" w14:paraId="485A582D" w14:textId="77777777" w:rsidTr="009C0190">
        <w:trPr>
          <w:gridAfter w:val="1"/>
          <w:wAfter w:w="27" w:type="dxa"/>
        </w:trPr>
        <w:tc>
          <w:tcPr>
            <w:tcW w:w="1614" w:type="dxa"/>
            <w:gridSpan w:val="2"/>
            <w:shd w:val="clear" w:color="auto" w:fill="auto"/>
          </w:tcPr>
          <w:p w14:paraId="1B64F8F3" w14:textId="77777777" w:rsidR="0080735C" w:rsidRPr="00722437" w:rsidRDefault="0080735C" w:rsidP="00684B3C">
            <w:pPr>
              <w:rPr>
                <w:bCs/>
                <w:sz w:val="24"/>
                <w:szCs w:val="24"/>
              </w:rPr>
            </w:pPr>
          </w:p>
        </w:tc>
        <w:tc>
          <w:tcPr>
            <w:tcW w:w="478" w:type="dxa"/>
            <w:gridSpan w:val="9"/>
            <w:shd w:val="clear" w:color="auto" w:fill="auto"/>
          </w:tcPr>
          <w:p w14:paraId="0BAF3FE0" w14:textId="77777777" w:rsidR="0080735C" w:rsidRPr="00722437" w:rsidRDefault="0080735C" w:rsidP="00684B3C">
            <w:pPr>
              <w:tabs>
                <w:tab w:val="left" w:pos="210"/>
              </w:tabs>
              <w:rPr>
                <w:bCs/>
                <w:sz w:val="24"/>
                <w:szCs w:val="24"/>
              </w:rPr>
            </w:pPr>
          </w:p>
        </w:tc>
        <w:tc>
          <w:tcPr>
            <w:tcW w:w="2593" w:type="dxa"/>
            <w:gridSpan w:val="26"/>
            <w:shd w:val="clear" w:color="auto" w:fill="auto"/>
          </w:tcPr>
          <w:p w14:paraId="5D322454" w14:textId="77777777" w:rsidR="0080735C" w:rsidRPr="00722437" w:rsidRDefault="0080735C" w:rsidP="00684B3C">
            <w:pPr>
              <w:rPr>
                <w:bCs/>
                <w:sz w:val="24"/>
                <w:szCs w:val="24"/>
              </w:rPr>
            </w:pPr>
          </w:p>
        </w:tc>
        <w:tc>
          <w:tcPr>
            <w:tcW w:w="4752" w:type="dxa"/>
            <w:gridSpan w:val="7"/>
            <w:shd w:val="clear" w:color="auto" w:fill="auto"/>
          </w:tcPr>
          <w:p w14:paraId="67A88DF2" w14:textId="77777777" w:rsidR="0080735C" w:rsidRPr="00722437" w:rsidRDefault="0080735C" w:rsidP="00684B3C">
            <w:pPr>
              <w:jc w:val="both"/>
              <w:rPr>
                <w:bCs/>
                <w:sz w:val="24"/>
                <w:szCs w:val="24"/>
              </w:rPr>
            </w:pPr>
          </w:p>
        </w:tc>
      </w:tr>
      <w:tr w:rsidR="005A29EC" w:rsidRPr="00722437" w14:paraId="62411F23" w14:textId="77777777" w:rsidTr="009C0190">
        <w:trPr>
          <w:gridAfter w:val="1"/>
          <w:wAfter w:w="27" w:type="dxa"/>
          <w:trHeight w:val="569"/>
        </w:trPr>
        <w:tc>
          <w:tcPr>
            <w:tcW w:w="1614" w:type="dxa"/>
            <w:gridSpan w:val="2"/>
            <w:shd w:val="clear" w:color="auto" w:fill="auto"/>
          </w:tcPr>
          <w:p w14:paraId="0320A720" w14:textId="59C98344" w:rsidR="005A29EC" w:rsidRPr="00722437" w:rsidRDefault="005A29EC" w:rsidP="00DD15B1">
            <w:pPr>
              <w:rPr>
                <w:bCs/>
                <w:sz w:val="24"/>
                <w:szCs w:val="24"/>
              </w:rPr>
            </w:pPr>
            <w:r w:rsidRPr="00722437">
              <w:rPr>
                <w:bCs/>
                <w:sz w:val="24"/>
                <w:szCs w:val="24"/>
              </w:rPr>
              <w:t xml:space="preserve">Esas Yasanın 7’nci </w:t>
            </w:r>
          </w:p>
        </w:tc>
        <w:tc>
          <w:tcPr>
            <w:tcW w:w="478" w:type="dxa"/>
            <w:gridSpan w:val="9"/>
            <w:shd w:val="clear" w:color="auto" w:fill="auto"/>
          </w:tcPr>
          <w:p w14:paraId="3D6F0248" w14:textId="5CEB9F49" w:rsidR="005A29EC" w:rsidRPr="00722437" w:rsidRDefault="005A29EC" w:rsidP="002576FC">
            <w:pPr>
              <w:tabs>
                <w:tab w:val="left" w:pos="210"/>
              </w:tabs>
              <w:rPr>
                <w:bCs/>
                <w:sz w:val="24"/>
                <w:szCs w:val="24"/>
              </w:rPr>
            </w:pPr>
            <w:r w:rsidRPr="00722437">
              <w:rPr>
                <w:bCs/>
                <w:sz w:val="24"/>
                <w:szCs w:val="24"/>
              </w:rPr>
              <w:t>7.</w:t>
            </w:r>
          </w:p>
        </w:tc>
        <w:tc>
          <w:tcPr>
            <w:tcW w:w="708" w:type="dxa"/>
            <w:gridSpan w:val="5"/>
            <w:shd w:val="clear" w:color="auto" w:fill="auto"/>
          </w:tcPr>
          <w:p w14:paraId="01634F07" w14:textId="77777777" w:rsidR="005A29EC" w:rsidRPr="00722437" w:rsidRDefault="005A29EC" w:rsidP="005A29EC">
            <w:pPr>
              <w:tabs>
                <w:tab w:val="left" w:pos="210"/>
              </w:tabs>
              <w:jc w:val="center"/>
              <w:rPr>
                <w:bCs/>
                <w:sz w:val="24"/>
                <w:szCs w:val="24"/>
              </w:rPr>
            </w:pPr>
            <w:r w:rsidRPr="00722437">
              <w:rPr>
                <w:bCs/>
                <w:sz w:val="24"/>
                <w:szCs w:val="24"/>
              </w:rPr>
              <w:t>(1)</w:t>
            </w:r>
          </w:p>
        </w:tc>
        <w:tc>
          <w:tcPr>
            <w:tcW w:w="6637" w:type="dxa"/>
            <w:gridSpan w:val="28"/>
            <w:shd w:val="clear" w:color="auto" w:fill="auto"/>
          </w:tcPr>
          <w:p w14:paraId="61004417" w14:textId="36A101A9" w:rsidR="005A29EC" w:rsidRPr="00722437" w:rsidRDefault="005A29EC" w:rsidP="00DD15B1">
            <w:pPr>
              <w:tabs>
                <w:tab w:val="left" w:pos="210"/>
              </w:tabs>
              <w:jc w:val="both"/>
              <w:rPr>
                <w:bCs/>
                <w:sz w:val="24"/>
                <w:szCs w:val="24"/>
              </w:rPr>
            </w:pPr>
            <w:r w:rsidRPr="00722437">
              <w:rPr>
                <w:bCs/>
                <w:sz w:val="24"/>
                <w:szCs w:val="24"/>
              </w:rPr>
              <w:t xml:space="preserve">Esas Yasa, 7’nci </w:t>
            </w:r>
            <w:r w:rsidR="00DD15B1" w:rsidRPr="00722437">
              <w:rPr>
                <w:bCs/>
                <w:sz w:val="24"/>
                <w:szCs w:val="24"/>
              </w:rPr>
              <w:t>m</w:t>
            </w:r>
            <w:r w:rsidRPr="00722437">
              <w:rPr>
                <w:bCs/>
                <w:sz w:val="24"/>
                <w:szCs w:val="24"/>
              </w:rPr>
              <w:t>addesinin (2)’nci fıkrası kaldırılmak ve yerine aşağıdaki yeni (2)’nci fıkra konmak suretiyle değiştirilir:</w:t>
            </w:r>
          </w:p>
        </w:tc>
      </w:tr>
      <w:tr w:rsidR="005A29EC" w:rsidRPr="00722437" w14:paraId="15A0A3FB" w14:textId="77777777" w:rsidTr="009C0190">
        <w:trPr>
          <w:gridAfter w:val="1"/>
          <w:wAfter w:w="27" w:type="dxa"/>
          <w:trHeight w:val="74"/>
        </w:trPr>
        <w:tc>
          <w:tcPr>
            <w:tcW w:w="1614" w:type="dxa"/>
            <w:gridSpan w:val="2"/>
            <w:shd w:val="clear" w:color="auto" w:fill="auto"/>
          </w:tcPr>
          <w:p w14:paraId="5E7F28EB" w14:textId="03E6566D" w:rsidR="005A29EC" w:rsidRPr="00722437" w:rsidRDefault="005A29EC" w:rsidP="00684B3C">
            <w:pPr>
              <w:rPr>
                <w:bCs/>
                <w:sz w:val="24"/>
                <w:szCs w:val="24"/>
              </w:rPr>
            </w:pPr>
            <w:r w:rsidRPr="00722437">
              <w:rPr>
                <w:bCs/>
                <w:sz w:val="24"/>
                <w:szCs w:val="24"/>
              </w:rPr>
              <w:t>Maddesinin</w:t>
            </w:r>
          </w:p>
        </w:tc>
        <w:tc>
          <w:tcPr>
            <w:tcW w:w="478" w:type="dxa"/>
            <w:gridSpan w:val="9"/>
            <w:shd w:val="clear" w:color="auto" w:fill="auto"/>
          </w:tcPr>
          <w:p w14:paraId="4F51971D" w14:textId="77777777" w:rsidR="005A29EC" w:rsidRPr="00722437" w:rsidRDefault="005A29EC" w:rsidP="002576FC">
            <w:pPr>
              <w:tabs>
                <w:tab w:val="left" w:pos="210"/>
              </w:tabs>
              <w:rPr>
                <w:bCs/>
                <w:sz w:val="24"/>
                <w:szCs w:val="24"/>
              </w:rPr>
            </w:pPr>
          </w:p>
        </w:tc>
        <w:tc>
          <w:tcPr>
            <w:tcW w:w="708" w:type="dxa"/>
            <w:gridSpan w:val="5"/>
            <w:shd w:val="clear" w:color="auto" w:fill="auto"/>
          </w:tcPr>
          <w:p w14:paraId="081F01EA" w14:textId="77777777" w:rsidR="005A29EC" w:rsidRPr="00722437" w:rsidRDefault="005A29EC" w:rsidP="005A29EC">
            <w:pPr>
              <w:tabs>
                <w:tab w:val="left" w:pos="210"/>
              </w:tabs>
              <w:jc w:val="center"/>
              <w:rPr>
                <w:bCs/>
                <w:sz w:val="24"/>
                <w:szCs w:val="24"/>
              </w:rPr>
            </w:pPr>
          </w:p>
        </w:tc>
        <w:tc>
          <w:tcPr>
            <w:tcW w:w="711" w:type="dxa"/>
            <w:gridSpan w:val="6"/>
            <w:shd w:val="clear" w:color="auto" w:fill="auto"/>
          </w:tcPr>
          <w:p w14:paraId="44261D23" w14:textId="77777777" w:rsidR="005A29EC" w:rsidRPr="00722437" w:rsidRDefault="005A29EC" w:rsidP="00DD15B1">
            <w:pPr>
              <w:tabs>
                <w:tab w:val="left" w:pos="210"/>
              </w:tabs>
              <w:jc w:val="both"/>
              <w:rPr>
                <w:bCs/>
                <w:sz w:val="24"/>
                <w:szCs w:val="24"/>
              </w:rPr>
            </w:pPr>
          </w:p>
        </w:tc>
        <w:tc>
          <w:tcPr>
            <w:tcW w:w="5926" w:type="dxa"/>
            <w:gridSpan w:val="22"/>
            <w:shd w:val="clear" w:color="auto" w:fill="auto"/>
          </w:tcPr>
          <w:p w14:paraId="28992156" w14:textId="0B43D3EF" w:rsidR="005A29EC" w:rsidRPr="00722437" w:rsidRDefault="005A29EC" w:rsidP="00DD15B1">
            <w:pPr>
              <w:tabs>
                <w:tab w:val="left" w:pos="210"/>
              </w:tabs>
              <w:jc w:val="both"/>
              <w:rPr>
                <w:bCs/>
                <w:sz w:val="24"/>
                <w:szCs w:val="24"/>
              </w:rPr>
            </w:pPr>
          </w:p>
        </w:tc>
      </w:tr>
      <w:tr w:rsidR="005A29EC" w:rsidRPr="00722437" w14:paraId="6450AF52" w14:textId="77777777" w:rsidTr="009C0190">
        <w:trPr>
          <w:gridAfter w:val="1"/>
          <w:wAfter w:w="27" w:type="dxa"/>
          <w:trHeight w:val="74"/>
        </w:trPr>
        <w:tc>
          <w:tcPr>
            <w:tcW w:w="1614" w:type="dxa"/>
            <w:gridSpan w:val="2"/>
            <w:shd w:val="clear" w:color="auto" w:fill="auto"/>
          </w:tcPr>
          <w:p w14:paraId="0F7F87B3" w14:textId="7F86E76C" w:rsidR="005A29EC" w:rsidRPr="00722437" w:rsidRDefault="005A29EC" w:rsidP="002576FC">
            <w:pPr>
              <w:rPr>
                <w:bCs/>
                <w:sz w:val="24"/>
                <w:szCs w:val="24"/>
              </w:rPr>
            </w:pPr>
            <w:r w:rsidRPr="00722437">
              <w:rPr>
                <w:bCs/>
                <w:sz w:val="24"/>
                <w:szCs w:val="24"/>
              </w:rPr>
              <w:t>Değiştirilmesi</w:t>
            </w:r>
          </w:p>
        </w:tc>
        <w:tc>
          <w:tcPr>
            <w:tcW w:w="478" w:type="dxa"/>
            <w:gridSpan w:val="9"/>
            <w:shd w:val="clear" w:color="auto" w:fill="auto"/>
          </w:tcPr>
          <w:p w14:paraId="7914A0D2" w14:textId="77777777" w:rsidR="005A29EC" w:rsidRPr="00722437" w:rsidRDefault="005A29EC" w:rsidP="00C70FCF">
            <w:pPr>
              <w:tabs>
                <w:tab w:val="left" w:pos="210"/>
              </w:tabs>
              <w:rPr>
                <w:bCs/>
                <w:sz w:val="24"/>
                <w:szCs w:val="24"/>
              </w:rPr>
            </w:pPr>
          </w:p>
        </w:tc>
        <w:tc>
          <w:tcPr>
            <w:tcW w:w="708" w:type="dxa"/>
            <w:gridSpan w:val="5"/>
            <w:shd w:val="clear" w:color="auto" w:fill="auto"/>
          </w:tcPr>
          <w:p w14:paraId="23ED4C30" w14:textId="77777777" w:rsidR="005A29EC" w:rsidRPr="00722437" w:rsidRDefault="005A29EC" w:rsidP="005A29EC">
            <w:pPr>
              <w:tabs>
                <w:tab w:val="left" w:pos="210"/>
              </w:tabs>
              <w:jc w:val="center"/>
              <w:rPr>
                <w:bCs/>
                <w:sz w:val="24"/>
                <w:szCs w:val="24"/>
              </w:rPr>
            </w:pPr>
          </w:p>
        </w:tc>
        <w:tc>
          <w:tcPr>
            <w:tcW w:w="711" w:type="dxa"/>
            <w:gridSpan w:val="6"/>
            <w:shd w:val="clear" w:color="auto" w:fill="auto"/>
          </w:tcPr>
          <w:p w14:paraId="4DCEA2AE" w14:textId="0D111417" w:rsidR="005A29EC" w:rsidRPr="00722437" w:rsidRDefault="005A29EC" w:rsidP="00DD15B1">
            <w:pPr>
              <w:tabs>
                <w:tab w:val="left" w:pos="210"/>
              </w:tabs>
              <w:jc w:val="both"/>
              <w:rPr>
                <w:bCs/>
                <w:sz w:val="24"/>
                <w:szCs w:val="24"/>
              </w:rPr>
            </w:pPr>
            <w:r w:rsidRPr="00722437">
              <w:rPr>
                <w:bCs/>
                <w:sz w:val="24"/>
                <w:szCs w:val="24"/>
              </w:rPr>
              <w:t>“(2)</w:t>
            </w:r>
          </w:p>
        </w:tc>
        <w:tc>
          <w:tcPr>
            <w:tcW w:w="5926" w:type="dxa"/>
            <w:gridSpan w:val="22"/>
            <w:shd w:val="clear" w:color="auto" w:fill="auto"/>
          </w:tcPr>
          <w:p w14:paraId="2A85A67C" w14:textId="633C6D5A" w:rsidR="005A29EC" w:rsidRPr="00722437" w:rsidRDefault="005A29EC" w:rsidP="00DD15B1">
            <w:pPr>
              <w:tabs>
                <w:tab w:val="left" w:pos="210"/>
              </w:tabs>
              <w:jc w:val="both"/>
              <w:rPr>
                <w:bCs/>
                <w:sz w:val="24"/>
                <w:szCs w:val="24"/>
              </w:rPr>
            </w:pPr>
            <w:r w:rsidRPr="00722437">
              <w:rPr>
                <w:bCs/>
                <w:sz w:val="24"/>
                <w:szCs w:val="24"/>
              </w:rPr>
              <w:t xml:space="preserve">22 (yirmi iki) yaşını doldurmuş olmak veya 22 (yirmi iki) yaşından küçük olması durumunda evli olmak;” </w:t>
            </w:r>
          </w:p>
        </w:tc>
      </w:tr>
      <w:tr w:rsidR="005A29EC" w:rsidRPr="00722437" w14:paraId="4FC8D7AB" w14:textId="77777777" w:rsidTr="009C0190">
        <w:trPr>
          <w:gridAfter w:val="1"/>
          <w:wAfter w:w="27" w:type="dxa"/>
          <w:trHeight w:val="164"/>
        </w:trPr>
        <w:tc>
          <w:tcPr>
            <w:tcW w:w="1614" w:type="dxa"/>
            <w:gridSpan w:val="2"/>
            <w:shd w:val="clear" w:color="auto" w:fill="auto"/>
          </w:tcPr>
          <w:p w14:paraId="69C81FFA" w14:textId="77777777" w:rsidR="005A29EC" w:rsidRPr="00722437" w:rsidRDefault="005A29EC" w:rsidP="002576FC">
            <w:pPr>
              <w:rPr>
                <w:bCs/>
                <w:sz w:val="24"/>
                <w:szCs w:val="24"/>
              </w:rPr>
            </w:pPr>
          </w:p>
        </w:tc>
        <w:tc>
          <w:tcPr>
            <w:tcW w:w="478" w:type="dxa"/>
            <w:gridSpan w:val="9"/>
            <w:shd w:val="clear" w:color="auto" w:fill="auto"/>
          </w:tcPr>
          <w:p w14:paraId="3D7FA7F7" w14:textId="77777777" w:rsidR="005A29EC" w:rsidRPr="00722437" w:rsidRDefault="005A29EC" w:rsidP="00C70FCF">
            <w:pPr>
              <w:tabs>
                <w:tab w:val="left" w:pos="210"/>
              </w:tabs>
              <w:rPr>
                <w:bCs/>
                <w:sz w:val="24"/>
                <w:szCs w:val="24"/>
              </w:rPr>
            </w:pPr>
          </w:p>
        </w:tc>
        <w:tc>
          <w:tcPr>
            <w:tcW w:w="708" w:type="dxa"/>
            <w:gridSpan w:val="5"/>
            <w:shd w:val="clear" w:color="auto" w:fill="auto"/>
          </w:tcPr>
          <w:p w14:paraId="655B8904" w14:textId="77777777" w:rsidR="005A29EC" w:rsidRPr="00722437" w:rsidRDefault="005A29EC" w:rsidP="005A29EC">
            <w:pPr>
              <w:tabs>
                <w:tab w:val="left" w:pos="210"/>
              </w:tabs>
              <w:jc w:val="center"/>
              <w:rPr>
                <w:bCs/>
                <w:sz w:val="24"/>
                <w:szCs w:val="24"/>
              </w:rPr>
            </w:pPr>
          </w:p>
        </w:tc>
        <w:tc>
          <w:tcPr>
            <w:tcW w:w="711" w:type="dxa"/>
            <w:gridSpan w:val="6"/>
            <w:shd w:val="clear" w:color="auto" w:fill="auto"/>
          </w:tcPr>
          <w:p w14:paraId="03A459F0" w14:textId="77777777" w:rsidR="005A29EC" w:rsidRPr="00722437" w:rsidRDefault="005A29EC" w:rsidP="00DD15B1">
            <w:pPr>
              <w:tabs>
                <w:tab w:val="left" w:pos="210"/>
              </w:tabs>
              <w:jc w:val="both"/>
              <w:rPr>
                <w:bCs/>
                <w:sz w:val="24"/>
                <w:szCs w:val="24"/>
              </w:rPr>
            </w:pPr>
          </w:p>
        </w:tc>
        <w:tc>
          <w:tcPr>
            <w:tcW w:w="5926" w:type="dxa"/>
            <w:gridSpan w:val="22"/>
            <w:shd w:val="clear" w:color="auto" w:fill="auto"/>
          </w:tcPr>
          <w:p w14:paraId="531B0CDA" w14:textId="77777777" w:rsidR="005A29EC" w:rsidRPr="00722437" w:rsidRDefault="005A29EC" w:rsidP="00DD15B1">
            <w:pPr>
              <w:tabs>
                <w:tab w:val="left" w:pos="210"/>
              </w:tabs>
              <w:jc w:val="both"/>
              <w:rPr>
                <w:bCs/>
                <w:sz w:val="24"/>
                <w:szCs w:val="24"/>
              </w:rPr>
            </w:pPr>
          </w:p>
        </w:tc>
      </w:tr>
      <w:tr w:rsidR="00C70FCF" w:rsidRPr="00722437" w14:paraId="0221F159" w14:textId="77777777" w:rsidTr="00D95CC8">
        <w:tc>
          <w:tcPr>
            <w:tcW w:w="1614" w:type="dxa"/>
            <w:gridSpan w:val="2"/>
            <w:shd w:val="clear" w:color="auto" w:fill="auto"/>
          </w:tcPr>
          <w:p w14:paraId="46E7F841" w14:textId="463EACB2" w:rsidR="00C70FCF" w:rsidRPr="00722437" w:rsidRDefault="00C70FCF" w:rsidP="00684B3C">
            <w:pPr>
              <w:rPr>
                <w:bCs/>
                <w:sz w:val="24"/>
                <w:szCs w:val="24"/>
              </w:rPr>
            </w:pPr>
          </w:p>
        </w:tc>
        <w:tc>
          <w:tcPr>
            <w:tcW w:w="478" w:type="dxa"/>
            <w:gridSpan w:val="9"/>
            <w:shd w:val="clear" w:color="auto" w:fill="auto"/>
          </w:tcPr>
          <w:p w14:paraId="4C2BA6C3" w14:textId="77777777" w:rsidR="00C70FCF" w:rsidRPr="00722437" w:rsidRDefault="00C70FCF" w:rsidP="00684B3C">
            <w:pPr>
              <w:tabs>
                <w:tab w:val="left" w:pos="210"/>
              </w:tabs>
              <w:rPr>
                <w:bCs/>
                <w:sz w:val="24"/>
                <w:szCs w:val="24"/>
              </w:rPr>
            </w:pPr>
          </w:p>
        </w:tc>
        <w:tc>
          <w:tcPr>
            <w:tcW w:w="708" w:type="dxa"/>
            <w:gridSpan w:val="5"/>
            <w:shd w:val="clear" w:color="auto" w:fill="auto"/>
          </w:tcPr>
          <w:p w14:paraId="41A955D1" w14:textId="6C826FBB" w:rsidR="00C70FCF" w:rsidRPr="00722437" w:rsidRDefault="00C70FCF" w:rsidP="005A29EC">
            <w:pPr>
              <w:jc w:val="center"/>
              <w:rPr>
                <w:bCs/>
                <w:sz w:val="24"/>
                <w:szCs w:val="24"/>
              </w:rPr>
            </w:pPr>
            <w:r w:rsidRPr="00722437">
              <w:rPr>
                <w:bCs/>
                <w:sz w:val="24"/>
                <w:szCs w:val="24"/>
              </w:rPr>
              <w:t>(2)</w:t>
            </w:r>
          </w:p>
        </w:tc>
        <w:tc>
          <w:tcPr>
            <w:tcW w:w="6664" w:type="dxa"/>
            <w:gridSpan w:val="29"/>
            <w:shd w:val="clear" w:color="auto" w:fill="auto"/>
          </w:tcPr>
          <w:p w14:paraId="184DF7A3" w14:textId="7B2B51EC" w:rsidR="00C70FCF" w:rsidRPr="00722437" w:rsidRDefault="005A29EC" w:rsidP="00DD15B1">
            <w:pPr>
              <w:jc w:val="both"/>
              <w:rPr>
                <w:bCs/>
                <w:sz w:val="24"/>
                <w:szCs w:val="24"/>
              </w:rPr>
            </w:pPr>
            <w:r w:rsidRPr="00722437">
              <w:rPr>
                <w:bCs/>
                <w:sz w:val="24"/>
                <w:szCs w:val="24"/>
              </w:rPr>
              <w:t xml:space="preserve">Esas Yasa, 7’nci </w:t>
            </w:r>
            <w:r w:rsidR="00DD15B1" w:rsidRPr="00722437">
              <w:rPr>
                <w:bCs/>
                <w:sz w:val="24"/>
                <w:szCs w:val="24"/>
              </w:rPr>
              <w:t>m</w:t>
            </w:r>
            <w:r w:rsidR="00C70FCF" w:rsidRPr="00722437">
              <w:rPr>
                <w:bCs/>
                <w:sz w:val="24"/>
                <w:szCs w:val="24"/>
              </w:rPr>
              <w:t>adde</w:t>
            </w:r>
            <w:r w:rsidRPr="00722437">
              <w:rPr>
                <w:bCs/>
                <w:sz w:val="24"/>
                <w:szCs w:val="24"/>
              </w:rPr>
              <w:t>si</w:t>
            </w:r>
            <w:r w:rsidR="00C70FCF" w:rsidRPr="00722437">
              <w:rPr>
                <w:bCs/>
                <w:sz w:val="24"/>
                <w:szCs w:val="24"/>
              </w:rPr>
              <w:t>nin (6)’ncı fıkrası kaldırılmak ve yerine aşağıdaki yeni (6)’ncı fıkra konmak suretiyle değiştirilir:</w:t>
            </w:r>
          </w:p>
        </w:tc>
      </w:tr>
      <w:tr w:rsidR="00C70FCF" w:rsidRPr="00722437" w14:paraId="71CC50A5" w14:textId="77777777" w:rsidTr="00D95CC8">
        <w:tc>
          <w:tcPr>
            <w:tcW w:w="1614" w:type="dxa"/>
            <w:gridSpan w:val="2"/>
            <w:shd w:val="clear" w:color="auto" w:fill="auto"/>
          </w:tcPr>
          <w:p w14:paraId="6529A7C2" w14:textId="77777777" w:rsidR="00C70FCF" w:rsidRPr="00722437" w:rsidRDefault="00C70FCF" w:rsidP="00684B3C">
            <w:pPr>
              <w:rPr>
                <w:bCs/>
                <w:sz w:val="24"/>
                <w:szCs w:val="24"/>
              </w:rPr>
            </w:pPr>
          </w:p>
        </w:tc>
        <w:tc>
          <w:tcPr>
            <w:tcW w:w="478" w:type="dxa"/>
            <w:gridSpan w:val="9"/>
            <w:shd w:val="clear" w:color="auto" w:fill="auto"/>
          </w:tcPr>
          <w:p w14:paraId="0A159A64" w14:textId="77777777" w:rsidR="00C70FCF" w:rsidRPr="00722437" w:rsidRDefault="00C70FCF" w:rsidP="00684B3C">
            <w:pPr>
              <w:tabs>
                <w:tab w:val="left" w:pos="210"/>
              </w:tabs>
              <w:rPr>
                <w:bCs/>
                <w:sz w:val="24"/>
                <w:szCs w:val="24"/>
              </w:rPr>
            </w:pPr>
          </w:p>
        </w:tc>
        <w:tc>
          <w:tcPr>
            <w:tcW w:w="708" w:type="dxa"/>
            <w:gridSpan w:val="5"/>
            <w:shd w:val="clear" w:color="auto" w:fill="auto"/>
          </w:tcPr>
          <w:p w14:paraId="79D0AACB" w14:textId="77777777" w:rsidR="00C70FCF" w:rsidRPr="00722437" w:rsidRDefault="00C70FCF" w:rsidP="002576FC">
            <w:pPr>
              <w:jc w:val="center"/>
              <w:rPr>
                <w:bCs/>
                <w:sz w:val="24"/>
                <w:szCs w:val="24"/>
              </w:rPr>
            </w:pPr>
          </w:p>
        </w:tc>
        <w:tc>
          <w:tcPr>
            <w:tcW w:w="6664" w:type="dxa"/>
            <w:gridSpan w:val="29"/>
            <w:shd w:val="clear" w:color="auto" w:fill="auto"/>
          </w:tcPr>
          <w:p w14:paraId="55351DFD" w14:textId="77777777" w:rsidR="00C70FCF" w:rsidRPr="00722437" w:rsidRDefault="00C70FCF" w:rsidP="00DD15B1">
            <w:pPr>
              <w:jc w:val="both"/>
              <w:rPr>
                <w:bCs/>
                <w:sz w:val="24"/>
                <w:szCs w:val="24"/>
              </w:rPr>
            </w:pPr>
          </w:p>
        </w:tc>
      </w:tr>
      <w:tr w:rsidR="00C70FCF" w:rsidRPr="00722437" w14:paraId="6F40A265" w14:textId="77777777" w:rsidTr="00D95CC8">
        <w:tc>
          <w:tcPr>
            <w:tcW w:w="1614" w:type="dxa"/>
            <w:gridSpan w:val="2"/>
            <w:shd w:val="clear" w:color="auto" w:fill="auto"/>
          </w:tcPr>
          <w:p w14:paraId="31F5FF60" w14:textId="77777777" w:rsidR="00C70FCF" w:rsidRPr="00722437" w:rsidRDefault="00C70FCF" w:rsidP="00684B3C">
            <w:pPr>
              <w:rPr>
                <w:bCs/>
                <w:sz w:val="24"/>
                <w:szCs w:val="24"/>
              </w:rPr>
            </w:pPr>
          </w:p>
        </w:tc>
        <w:tc>
          <w:tcPr>
            <w:tcW w:w="478" w:type="dxa"/>
            <w:gridSpan w:val="9"/>
            <w:shd w:val="clear" w:color="auto" w:fill="auto"/>
          </w:tcPr>
          <w:p w14:paraId="4552E5B5" w14:textId="77777777" w:rsidR="00C70FCF" w:rsidRPr="00722437" w:rsidRDefault="00C70FCF" w:rsidP="00684B3C">
            <w:pPr>
              <w:tabs>
                <w:tab w:val="left" w:pos="210"/>
              </w:tabs>
              <w:rPr>
                <w:bCs/>
                <w:sz w:val="24"/>
                <w:szCs w:val="24"/>
              </w:rPr>
            </w:pPr>
          </w:p>
        </w:tc>
        <w:tc>
          <w:tcPr>
            <w:tcW w:w="708" w:type="dxa"/>
            <w:gridSpan w:val="5"/>
            <w:shd w:val="clear" w:color="auto" w:fill="auto"/>
          </w:tcPr>
          <w:p w14:paraId="184336CF" w14:textId="77777777" w:rsidR="00C70FCF" w:rsidRPr="00722437" w:rsidRDefault="00C70FCF" w:rsidP="002576FC">
            <w:pPr>
              <w:jc w:val="center"/>
              <w:rPr>
                <w:bCs/>
                <w:sz w:val="24"/>
                <w:szCs w:val="24"/>
              </w:rPr>
            </w:pPr>
          </w:p>
        </w:tc>
        <w:tc>
          <w:tcPr>
            <w:tcW w:w="720" w:type="dxa"/>
            <w:gridSpan w:val="7"/>
            <w:shd w:val="clear" w:color="auto" w:fill="auto"/>
          </w:tcPr>
          <w:p w14:paraId="1CD7F670" w14:textId="0C6A224C" w:rsidR="00C70FCF" w:rsidRPr="00722437" w:rsidRDefault="00C70FCF" w:rsidP="00DD15B1">
            <w:pPr>
              <w:jc w:val="both"/>
              <w:rPr>
                <w:bCs/>
                <w:sz w:val="24"/>
                <w:szCs w:val="24"/>
              </w:rPr>
            </w:pPr>
            <w:r w:rsidRPr="00722437">
              <w:rPr>
                <w:bCs/>
                <w:sz w:val="24"/>
                <w:szCs w:val="24"/>
              </w:rPr>
              <w:t>“(6)</w:t>
            </w:r>
          </w:p>
        </w:tc>
        <w:tc>
          <w:tcPr>
            <w:tcW w:w="5944" w:type="dxa"/>
            <w:gridSpan w:val="22"/>
            <w:shd w:val="clear" w:color="auto" w:fill="auto"/>
          </w:tcPr>
          <w:p w14:paraId="5AE5B1C3" w14:textId="673B93AB" w:rsidR="00C70FCF" w:rsidRPr="00722437" w:rsidRDefault="005F4632" w:rsidP="00DD15B1">
            <w:pPr>
              <w:jc w:val="both"/>
              <w:rPr>
                <w:bCs/>
                <w:sz w:val="24"/>
                <w:szCs w:val="24"/>
              </w:rPr>
            </w:pPr>
            <w:r w:rsidRPr="00722437">
              <w:rPr>
                <w:bCs/>
                <w:sz w:val="24"/>
                <w:szCs w:val="24"/>
              </w:rPr>
              <w:t>Kırsal kesim a</w:t>
            </w:r>
            <w:r w:rsidR="00C70FCF" w:rsidRPr="00722437">
              <w:rPr>
                <w:bCs/>
                <w:sz w:val="24"/>
                <w:szCs w:val="24"/>
              </w:rPr>
              <w:t>rsası hak sahibi müracaatını yapmadan önceki 10 (on) yıl Kuzey Kıbrıs Türk Cumhuriyet</w:t>
            </w:r>
            <w:r w:rsidR="00050306" w:rsidRPr="00722437">
              <w:rPr>
                <w:bCs/>
                <w:sz w:val="24"/>
                <w:szCs w:val="24"/>
              </w:rPr>
              <w:t xml:space="preserve">inde kesintisiz ikamet etmek; </w:t>
            </w:r>
          </w:p>
          <w:p w14:paraId="659A65CF" w14:textId="07E9BB44" w:rsidR="00C70FCF" w:rsidRPr="00722437" w:rsidRDefault="00C70FCF" w:rsidP="00DD15B1">
            <w:pPr>
              <w:jc w:val="both"/>
              <w:rPr>
                <w:bCs/>
                <w:sz w:val="24"/>
                <w:szCs w:val="24"/>
              </w:rPr>
            </w:pPr>
            <w:r w:rsidRPr="00722437">
              <w:rPr>
                <w:bCs/>
                <w:sz w:val="24"/>
                <w:szCs w:val="24"/>
              </w:rPr>
              <w:tab/>
              <w:t>Ancak yılda 90</w:t>
            </w:r>
            <w:r w:rsidR="005F4632" w:rsidRPr="00722437">
              <w:rPr>
                <w:bCs/>
                <w:sz w:val="24"/>
                <w:szCs w:val="24"/>
              </w:rPr>
              <w:t xml:space="preserve"> (doksan)</w:t>
            </w:r>
            <w:r w:rsidRPr="00722437">
              <w:rPr>
                <w:bCs/>
                <w:sz w:val="24"/>
                <w:szCs w:val="24"/>
              </w:rPr>
              <w:t xml:space="preserve"> gün yurt</w:t>
            </w:r>
            <w:r w:rsidR="0053718B" w:rsidRPr="00722437">
              <w:rPr>
                <w:bCs/>
                <w:sz w:val="24"/>
                <w:szCs w:val="24"/>
              </w:rPr>
              <w:t xml:space="preserve"> </w:t>
            </w:r>
            <w:r w:rsidRPr="00722437">
              <w:rPr>
                <w:bCs/>
                <w:sz w:val="24"/>
                <w:szCs w:val="24"/>
              </w:rPr>
              <w:t>dışında olmak ve müracaat sahibinin veya eşinin eğitimi nedeniyle yalnız veya birlikte yurt</w:t>
            </w:r>
            <w:r w:rsidR="00546065" w:rsidRPr="00722437">
              <w:rPr>
                <w:bCs/>
                <w:sz w:val="24"/>
                <w:szCs w:val="24"/>
              </w:rPr>
              <w:t xml:space="preserve"> </w:t>
            </w:r>
            <w:r w:rsidRPr="00722437">
              <w:rPr>
                <w:bCs/>
                <w:sz w:val="24"/>
                <w:szCs w:val="24"/>
              </w:rPr>
              <w:t>dışında geçirilen süreler ile kamu görevi nedeniyle yurt dışında bulunması, yine vatani görev nedeniyle yurt</w:t>
            </w:r>
            <w:r w:rsidR="00546065" w:rsidRPr="00722437">
              <w:rPr>
                <w:bCs/>
                <w:sz w:val="24"/>
                <w:szCs w:val="24"/>
              </w:rPr>
              <w:t xml:space="preserve"> </w:t>
            </w:r>
            <w:r w:rsidRPr="00722437">
              <w:rPr>
                <w:bCs/>
                <w:sz w:val="24"/>
                <w:szCs w:val="24"/>
              </w:rPr>
              <w:t>dışında geçirilen süreler, sağlık problemi nedeniyle müracaat sahibinin kendisi veya eşi veya birinci derece akrabaları için yurt</w:t>
            </w:r>
            <w:r w:rsidR="00546065" w:rsidRPr="00722437">
              <w:rPr>
                <w:bCs/>
                <w:sz w:val="24"/>
                <w:szCs w:val="24"/>
              </w:rPr>
              <w:t xml:space="preserve"> </w:t>
            </w:r>
            <w:r w:rsidRPr="00722437">
              <w:rPr>
                <w:bCs/>
                <w:sz w:val="24"/>
                <w:szCs w:val="24"/>
              </w:rPr>
              <w:t xml:space="preserve">dışında geçirilen süreler, ayrıca </w:t>
            </w:r>
            <w:r w:rsidR="00FF01F1" w:rsidRPr="00722437">
              <w:rPr>
                <w:bCs/>
                <w:sz w:val="24"/>
                <w:szCs w:val="24"/>
              </w:rPr>
              <w:t xml:space="preserve">5 </w:t>
            </w:r>
            <w:r w:rsidR="00546065" w:rsidRPr="00722437">
              <w:rPr>
                <w:bCs/>
                <w:sz w:val="24"/>
                <w:szCs w:val="24"/>
              </w:rPr>
              <w:t xml:space="preserve">(beş) </w:t>
            </w:r>
            <w:r w:rsidR="00FF01F1" w:rsidRPr="00722437">
              <w:rPr>
                <w:bCs/>
                <w:sz w:val="24"/>
                <w:szCs w:val="24"/>
              </w:rPr>
              <w:t xml:space="preserve">yılı geçmemek kaydı ile </w:t>
            </w:r>
            <w:r w:rsidRPr="00722437">
              <w:rPr>
                <w:bCs/>
                <w:sz w:val="24"/>
                <w:szCs w:val="24"/>
              </w:rPr>
              <w:t>çalışmak için yurt dışında geçirilen süreler,</w:t>
            </w:r>
            <w:r w:rsidRPr="00722437">
              <w:rPr>
                <w:bCs/>
                <w:color w:val="FF0000"/>
                <w:sz w:val="24"/>
                <w:szCs w:val="24"/>
              </w:rPr>
              <w:t xml:space="preserve"> </w:t>
            </w:r>
            <w:r w:rsidRPr="00722437">
              <w:rPr>
                <w:bCs/>
                <w:sz w:val="24"/>
                <w:szCs w:val="24"/>
              </w:rPr>
              <w:t xml:space="preserve">tevsik edici belgeler ile kanıtlandığı takdirde ikameti kesintiye uğratmaz.” </w:t>
            </w:r>
          </w:p>
        </w:tc>
      </w:tr>
      <w:tr w:rsidR="00C70FCF" w:rsidRPr="00722437" w14:paraId="254C69C6" w14:textId="77777777" w:rsidTr="00D95CC8">
        <w:tc>
          <w:tcPr>
            <w:tcW w:w="1614" w:type="dxa"/>
            <w:gridSpan w:val="2"/>
            <w:shd w:val="clear" w:color="auto" w:fill="auto"/>
          </w:tcPr>
          <w:p w14:paraId="5366FC73" w14:textId="77777777" w:rsidR="00C70FCF" w:rsidRPr="00722437" w:rsidRDefault="00C70FCF" w:rsidP="00684B3C">
            <w:pPr>
              <w:rPr>
                <w:bCs/>
                <w:sz w:val="24"/>
                <w:szCs w:val="24"/>
              </w:rPr>
            </w:pPr>
          </w:p>
        </w:tc>
        <w:tc>
          <w:tcPr>
            <w:tcW w:w="478" w:type="dxa"/>
            <w:gridSpan w:val="9"/>
            <w:shd w:val="clear" w:color="auto" w:fill="auto"/>
          </w:tcPr>
          <w:p w14:paraId="30EFA85C" w14:textId="77777777" w:rsidR="00C70FCF" w:rsidRPr="00722437" w:rsidRDefault="00C70FCF" w:rsidP="00684B3C">
            <w:pPr>
              <w:tabs>
                <w:tab w:val="left" w:pos="210"/>
              </w:tabs>
              <w:rPr>
                <w:bCs/>
                <w:sz w:val="24"/>
                <w:szCs w:val="24"/>
              </w:rPr>
            </w:pPr>
          </w:p>
        </w:tc>
        <w:tc>
          <w:tcPr>
            <w:tcW w:w="708" w:type="dxa"/>
            <w:gridSpan w:val="5"/>
            <w:shd w:val="clear" w:color="auto" w:fill="auto"/>
          </w:tcPr>
          <w:p w14:paraId="751AB06E" w14:textId="77777777" w:rsidR="00C70FCF" w:rsidRPr="00722437" w:rsidRDefault="00C70FCF" w:rsidP="002576FC">
            <w:pPr>
              <w:jc w:val="center"/>
              <w:rPr>
                <w:bCs/>
                <w:sz w:val="24"/>
                <w:szCs w:val="24"/>
              </w:rPr>
            </w:pPr>
          </w:p>
        </w:tc>
        <w:tc>
          <w:tcPr>
            <w:tcW w:w="720" w:type="dxa"/>
            <w:gridSpan w:val="7"/>
            <w:shd w:val="clear" w:color="auto" w:fill="auto"/>
          </w:tcPr>
          <w:p w14:paraId="1BEF5217" w14:textId="77777777" w:rsidR="00C70FCF" w:rsidRPr="00722437" w:rsidRDefault="00C70FCF" w:rsidP="00C70FCF">
            <w:pPr>
              <w:jc w:val="both"/>
              <w:rPr>
                <w:bCs/>
                <w:sz w:val="24"/>
                <w:szCs w:val="24"/>
              </w:rPr>
            </w:pPr>
          </w:p>
        </w:tc>
        <w:tc>
          <w:tcPr>
            <w:tcW w:w="5944" w:type="dxa"/>
            <w:gridSpan w:val="22"/>
            <w:shd w:val="clear" w:color="auto" w:fill="auto"/>
          </w:tcPr>
          <w:p w14:paraId="472D0603" w14:textId="77777777" w:rsidR="00C70FCF" w:rsidRPr="00722437" w:rsidRDefault="00C70FCF" w:rsidP="007A2698">
            <w:pPr>
              <w:jc w:val="both"/>
              <w:rPr>
                <w:bCs/>
                <w:sz w:val="24"/>
                <w:szCs w:val="24"/>
              </w:rPr>
            </w:pPr>
          </w:p>
        </w:tc>
      </w:tr>
      <w:tr w:rsidR="00C70FCF" w:rsidRPr="00722437" w14:paraId="38F622A4" w14:textId="77777777" w:rsidTr="00D95CC8">
        <w:tc>
          <w:tcPr>
            <w:tcW w:w="1614" w:type="dxa"/>
            <w:gridSpan w:val="2"/>
            <w:shd w:val="clear" w:color="auto" w:fill="auto"/>
          </w:tcPr>
          <w:p w14:paraId="3C32576F" w14:textId="77777777" w:rsidR="00C70FCF" w:rsidRPr="00722437" w:rsidRDefault="00C70FCF" w:rsidP="00684B3C">
            <w:pPr>
              <w:rPr>
                <w:bCs/>
                <w:sz w:val="24"/>
                <w:szCs w:val="24"/>
              </w:rPr>
            </w:pPr>
          </w:p>
        </w:tc>
        <w:tc>
          <w:tcPr>
            <w:tcW w:w="478" w:type="dxa"/>
            <w:gridSpan w:val="9"/>
            <w:shd w:val="clear" w:color="auto" w:fill="auto"/>
          </w:tcPr>
          <w:p w14:paraId="7250FF55" w14:textId="77777777" w:rsidR="00C70FCF" w:rsidRPr="00722437" w:rsidRDefault="00C70FCF" w:rsidP="00684B3C">
            <w:pPr>
              <w:tabs>
                <w:tab w:val="left" w:pos="210"/>
              </w:tabs>
              <w:rPr>
                <w:bCs/>
                <w:sz w:val="24"/>
                <w:szCs w:val="24"/>
              </w:rPr>
            </w:pPr>
          </w:p>
        </w:tc>
        <w:tc>
          <w:tcPr>
            <w:tcW w:w="708" w:type="dxa"/>
            <w:gridSpan w:val="5"/>
            <w:shd w:val="clear" w:color="auto" w:fill="auto"/>
          </w:tcPr>
          <w:p w14:paraId="2860610F" w14:textId="7D9C4C54" w:rsidR="00C70FCF" w:rsidRPr="00722437" w:rsidRDefault="00C70FCF" w:rsidP="002576FC">
            <w:pPr>
              <w:jc w:val="center"/>
              <w:rPr>
                <w:bCs/>
                <w:sz w:val="24"/>
                <w:szCs w:val="24"/>
              </w:rPr>
            </w:pPr>
            <w:r w:rsidRPr="00722437">
              <w:rPr>
                <w:bCs/>
                <w:sz w:val="24"/>
                <w:szCs w:val="24"/>
              </w:rPr>
              <w:t>(3)</w:t>
            </w:r>
          </w:p>
        </w:tc>
        <w:tc>
          <w:tcPr>
            <w:tcW w:w="6664" w:type="dxa"/>
            <w:gridSpan w:val="29"/>
            <w:shd w:val="clear" w:color="auto" w:fill="auto"/>
          </w:tcPr>
          <w:p w14:paraId="434E96A5" w14:textId="0CA42E7F" w:rsidR="00C70FCF" w:rsidRPr="00722437" w:rsidRDefault="005A29EC" w:rsidP="00546065">
            <w:pPr>
              <w:jc w:val="both"/>
              <w:rPr>
                <w:bCs/>
                <w:sz w:val="24"/>
                <w:szCs w:val="24"/>
              </w:rPr>
            </w:pPr>
            <w:r w:rsidRPr="00722437">
              <w:rPr>
                <w:bCs/>
                <w:sz w:val="24"/>
                <w:szCs w:val="24"/>
              </w:rPr>
              <w:t>Esas Yasa, 7’</w:t>
            </w:r>
            <w:r w:rsidR="00050306" w:rsidRPr="00722437">
              <w:rPr>
                <w:bCs/>
                <w:sz w:val="24"/>
                <w:szCs w:val="24"/>
              </w:rPr>
              <w:t xml:space="preserve">nci </w:t>
            </w:r>
            <w:r w:rsidR="00546065" w:rsidRPr="00722437">
              <w:rPr>
                <w:bCs/>
                <w:sz w:val="24"/>
                <w:szCs w:val="24"/>
              </w:rPr>
              <w:t>m</w:t>
            </w:r>
            <w:r w:rsidR="00C70FCF" w:rsidRPr="00722437">
              <w:rPr>
                <w:bCs/>
                <w:sz w:val="24"/>
                <w:szCs w:val="24"/>
              </w:rPr>
              <w:t>addesinin (7)’nci fıkrasından hemen sonra aşağıdaki yeni (8)’</w:t>
            </w:r>
            <w:r w:rsidR="00050306" w:rsidRPr="00722437">
              <w:rPr>
                <w:bCs/>
                <w:sz w:val="24"/>
                <w:szCs w:val="24"/>
              </w:rPr>
              <w:t>i</w:t>
            </w:r>
            <w:r w:rsidR="00C70FCF" w:rsidRPr="00722437">
              <w:rPr>
                <w:bCs/>
                <w:sz w:val="24"/>
                <w:szCs w:val="24"/>
              </w:rPr>
              <w:t>nci fıkra eklenmek suretiyle değiştirilir:</w:t>
            </w:r>
          </w:p>
        </w:tc>
      </w:tr>
      <w:tr w:rsidR="00C70FCF" w:rsidRPr="00722437" w14:paraId="384DAA67" w14:textId="77777777" w:rsidTr="00D95CC8">
        <w:tc>
          <w:tcPr>
            <w:tcW w:w="1614" w:type="dxa"/>
            <w:gridSpan w:val="2"/>
            <w:shd w:val="clear" w:color="auto" w:fill="auto"/>
          </w:tcPr>
          <w:p w14:paraId="2A652449" w14:textId="77777777" w:rsidR="00C70FCF" w:rsidRPr="00722437" w:rsidRDefault="00C70FCF" w:rsidP="00684B3C">
            <w:pPr>
              <w:rPr>
                <w:bCs/>
                <w:sz w:val="24"/>
                <w:szCs w:val="24"/>
              </w:rPr>
            </w:pPr>
          </w:p>
        </w:tc>
        <w:tc>
          <w:tcPr>
            <w:tcW w:w="478" w:type="dxa"/>
            <w:gridSpan w:val="9"/>
            <w:shd w:val="clear" w:color="auto" w:fill="auto"/>
          </w:tcPr>
          <w:p w14:paraId="052DC363" w14:textId="77777777" w:rsidR="00C70FCF" w:rsidRPr="00722437" w:rsidRDefault="00C70FCF" w:rsidP="00684B3C">
            <w:pPr>
              <w:tabs>
                <w:tab w:val="left" w:pos="210"/>
              </w:tabs>
              <w:rPr>
                <w:bCs/>
                <w:sz w:val="24"/>
                <w:szCs w:val="24"/>
              </w:rPr>
            </w:pPr>
          </w:p>
        </w:tc>
        <w:tc>
          <w:tcPr>
            <w:tcW w:w="708" w:type="dxa"/>
            <w:gridSpan w:val="5"/>
            <w:shd w:val="clear" w:color="auto" w:fill="auto"/>
          </w:tcPr>
          <w:p w14:paraId="47AD6FA7" w14:textId="77777777" w:rsidR="00C70FCF" w:rsidRPr="00722437" w:rsidRDefault="00C70FCF" w:rsidP="002576FC">
            <w:pPr>
              <w:jc w:val="center"/>
              <w:rPr>
                <w:bCs/>
                <w:sz w:val="24"/>
                <w:szCs w:val="24"/>
              </w:rPr>
            </w:pPr>
          </w:p>
        </w:tc>
        <w:tc>
          <w:tcPr>
            <w:tcW w:w="6664" w:type="dxa"/>
            <w:gridSpan w:val="29"/>
            <w:shd w:val="clear" w:color="auto" w:fill="auto"/>
          </w:tcPr>
          <w:p w14:paraId="63A12678" w14:textId="77777777" w:rsidR="00C70FCF" w:rsidRPr="00722437" w:rsidRDefault="00C70FCF" w:rsidP="00684B3C">
            <w:pPr>
              <w:jc w:val="both"/>
              <w:rPr>
                <w:bCs/>
                <w:sz w:val="24"/>
                <w:szCs w:val="24"/>
              </w:rPr>
            </w:pPr>
          </w:p>
        </w:tc>
      </w:tr>
      <w:tr w:rsidR="00C70FCF" w:rsidRPr="00722437" w14:paraId="47D1B9CA" w14:textId="77777777" w:rsidTr="00D95CC8">
        <w:tc>
          <w:tcPr>
            <w:tcW w:w="1614" w:type="dxa"/>
            <w:gridSpan w:val="2"/>
            <w:shd w:val="clear" w:color="auto" w:fill="auto"/>
          </w:tcPr>
          <w:p w14:paraId="22C9B236" w14:textId="77777777" w:rsidR="00C70FCF" w:rsidRPr="00722437" w:rsidRDefault="00C70FCF" w:rsidP="00684B3C">
            <w:pPr>
              <w:rPr>
                <w:bCs/>
                <w:sz w:val="24"/>
                <w:szCs w:val="24"/>
              </w:rPr>
            </w:pPr>
          </w:p>
        </w:tc>
        <w:tc>
          <w:tcPr>
            <w:tcW w:w="478" w:type="dxa"/>
            <w:gridSpan w:val="9"/>
            <w:shd w:val="clear" w:color="auto" w:fill="auto"/>
          </w:tcPr>
          <w:p w14:paraId="2EC68893" w14:textId="77777777" w:rsidR="00C70FCF" w:rsidRPr="00722437" w:rsidRDefault="00C70FCF" w:rsidP="00684B3C">
            <w:pPr>
              <w:tabs>
                <w:tab w:val="left" w:pos="210"/>
              </w:tabs>
              <w:rPr>
                <w:bCs/>
                <w:sz w:val="24"/>
                <w:szCs w:val="24"/>
              </w:rPr>
            </w:pPr>
          </w:p>
        </w:tc>
        <w:tc>
          <w:tcPr>
            <w:tcW w:w="708" w:type="dxa"/>
            <w:gridSpan w:val="5"/>
            <w:shd w:val="clear" w:color="auto" w:fill="auto"/>
          </w:tcPr>
          <w:p w14:paraId="117249C5" w14:textId="77777777" w:rsidR="00C70FCF" w:rsidRPr="00722437" w:rsidRDefault="00C70FCF" w:rsidP="002576FC">
            <w:pPr>
              <w:jc w:val="center"/>
              <w:rPr>
                <w:bCs/>
                <w:sz w:val="24"/>
                <w:szCs w:val="24"/>
              </w:rPr>
            </w:pPr>
          </w:p>
        </w:tc>
        <w:tc>
          <w:tcPr>
            <w:tcW w:w="720" w:type="dxa"/>
            <w:gridSpan w:val="7"/>
            <w:shd w:val="clear" w:color="auto" w:fill="auto"/>
          </w:tcPr>
          <w:p w14:paraId="77CF6D00" w14:textId="13EEC26A" w:rsidR="00C70FCF" w:rsidRPr="00722437" w:rsidRDefault="00C70FCF" w:rsidP="00684B3C">
            <w:pPr>
              <w:jc w:val="both"/>
              <w:rPr>
                <w:bCs/>
                <w:sz w:val="24"/>
                <w:szCs w:val="24"/>
              </w:rPr>
            </w:pPr>
            <w:r w:rsidRPr="00722437">
              <w:rPr>
                <w:bCs/>
                <w:sz w:val="24"/>
                <w:szCs w:val="24"/>
              </w:rPr>
              <w:t>“(8)</w:t>
            </w:r>
          </w:p>
        </w:tc>
        <w:tc>
          <w:tcPr>
            <w:tcW w:w="5944" w:type="dxa"/>
            <w:gridSpan w:val="22"/>
            <w:shd w:val="clear" w:color="auto" w:fill="auto"/>
          </w:tcPr>
          <w:p w14:paraId="6884C04A" w14:textId="231CE540" w:rsidR="00C70FCF" w:rsidRPr="00722437" w:rsidRDefault="00C70FCF" w:rsidP="00546065">
            <w:pPr>
              <w:jc w:val="both"/>
              <w:rPr>
                <w:bCs/>
                <w:sz w:val="24"/>
                <w:szCs w:val="24"/>
              </w:rPr>
            </w:pPr>
            <w:r w:rsidRPr="00722437">
              <w:rPr>
                <w:bCs/>
                <w:sz w:val="24"/>
                <w:szCs w:val="24"/>
              </w:rPr>
              <w:t>Kırsal kesim arsası dağıtımı yapılacak yerleşim yeri veya İdarenin bölgede belirleyeceği diğer yerleşim yerlerinde ikamet etmiş olmak veya müracaat edeceği yerleşim yerinde anne veya babasının orada yaşamış olduğunu muhtar beyanı ile belgelemiş ve/veya ıspatlamış olmak;”</w:t>
            </w:r>
          </w:p>
        </w:tc>
      </w:tr>
      <w:tr w:rsidR="00C70FCF" w:rsidRPr="00722437" w14:paraId="3E1D99CF" w14:textId="77777777" w:rsidTr="00D95CC8">
        <w:trPr>
          <w:trHeight w:val="114"/>
        </w:trPr>
        <w:tc>
          <w:tcPr>
            <w:tcW w:w="1614" w:type="dxa"/>
            <w:gridSpan w:val="2"/>
            <w:shd w:val="clear" w:color="auto" w:fill="auto"/>
          </w:tcPr>
          <w:p w14:paraId="647809EC" w14:textId="77777777" w:rsidR="00C70FCF" w:rsidRPr="00722437" w:rsidRDefault="00C70FCF" w:rsidP="00684B3C">
            <w:pPr>
              <w:rPr>
                <w:bCs/>
                <w:sz w:val="24"/>
                <w:szCs w:val="24"/>
              </w:rPr>
            </w:pPr>
          </w:p>
        </w:tc>
        <w:tc>
          <w:tcPr>
            <w:tcW w:w="478" w:type="dxa"/>
            <w:gridSpan w:val="9"/>
            <w:shd w:val="clear" w:color="auto" w:fill="auto"/>
          </w:tcPr>
          <w:p w14:paraId="6C219CF1" w14:textId="77777777" w:rsidR="00C70FCF" w:rsidRPr="00722437" w:rsidRDefault="00C70FCF" w:rsidP="00684B3C">
            <w:pPr>
              <w:tabs>
                <w:tab w:val="left" w:pos="210"/>
              </w:tabs>
              <w:rPr>
                <w:bCs/>
                <w:sz w:val="24"/>
                <w:szCs w:val="24"/>
              </w:rPr>
            </w:pPr>
          </w:p>
        </w:tc>
        <w:tc>
          <w:tcPr>
            <w:tcW w:w="708" w:type="dxa"/>
            <w:gridSpan w:val="5"/>
            <w:shd w:val="clear" w:color="auto" w:fill="auto"/>
          </w:tcPr>
          <w:p w14:paraId="608EAD34" w14:textId="77777777" w:rsidR="00C70FCF" w:rsidRPr="00722437" w:rsidRDefault="00C70FCF" w:rsidP="002576FC">
            <w:pPr>
              <w:jc w:val="center"/>
              <w:rPr>
                <w:bCs/>
                <w:sz w:val="24"/>
                <w:szCs w:val="24"/>
              </w:rPr>
            </w:pPr>
          </w:p>
        </w:tc>
        <w:tc>
          <w:tcPr>
            <w:tcW w:w="6664" w:type="dxa"/>
            <w:gridSpan w:val="29"/>
            <w:shd w:val="clear" w:color="auto" w:fill="auto"/>
          </w:tcPr>
          <w:p w14:paraId="5C979435" w14:textId="77777777" w:rsidR="00C70FCF" w:rsidRPr="00722437" w:rsidRDefault="00C70FCF" w:rsidP="00684B3C">
            <w:pPr>
              <w:jc w:val="both"/>
              <w:rPr>
                <w:bCs/>
                <w:sz w:val="24"/>
                <w:szCs w:val="24"/>
              </w:rPr>
            </w:pPr>
          </w:p>
        </w:tc>
      </w:tr>
      <w:tr w:rsidR="009E4121" w:rsidRPr="00722437" w14:paraId="2B07D659" w14:textId="77777777" w:rsidTr="00D95CC8">
        <w:trPr>
          <w:trHeight w:val="503"/>
        </w:trPr>
        <w:tc>
          <w:tcPr>
            <w:tcW w:w="1614" w:type="dxa"/>
            <w:gridSpan w:val="2"/>
            <w:vMerge w:val="restart"/>
            <w:shd w:val="clear" w:color="auto" w:fill="auto"/>
          </w:tcPr>
          <w:p w14:paraId="2FFAABCB" w14:textId="296E1C0A" w:rsidR="009E4121" w:rsidRPr="00722437" w:rsidRDefault="009E4121" w:rsidP="00684B3C">
            <w:pPr>
              <w:rPr>
                <w:bCs/>
                <w:sz w:val="24"/>
                <w:szCs w:val="24"/>
              </w:rPr>
            </w:pPr>
            <w:r w:rsidRPr="00722437">
              <w:rPr>
                <w:bCs/>
                <w:sz w:val="24"/>
                <w:szCs w:val="24"/>
              </w:rPr>
              <w:t>Esas Yasanın 8’inci Maddesinin Değiştirilmesi</w:t>
            </w:r>
          </w:p>
        </w:tc>
        <w:tc>
          <w:tcPr>
            <w:tcW w:w="478" w:type="dxa"/>
            <w:gridSpan w:val="9"/>
            <w:vMerge w:val="restart"/>
            <w:shd w:val="clear" w:color="auto" w:fill="auto"/>
          </w:tcPr>
          <w:p w14:paraId="6A8B8868" w14:textId="05FCEE41" w:rsidR="009E4121" w:rsidRPr="00722437" w:rsidRDefault="009E4121" w:rsidP="00B90FCF">
            <w:pPr>
              <w:tabs>
                <w:tab w:val="left" w:pos="210"/>
              </w:tabs>
              <w:jc w:val="both"/>
              <w:rPr>
                <w:bCs/>
                <w:sz w:val="24"/>
                <w:szCs w:val="24"/>
              </w:rPr>
            </w:pPr>
            <w:r w:rsidRPr="00722437">
              <w:rPr>
                <w:bCs/>
                <w:sz w:val="24"/>
                <w:szCs w:val="24"/>
              </w:rPr>
              <w:t xml:space="preserve">8. </w:t>
            </w:r>
          </w:p>
        </w:tc>
        <w:tc>
          <w:tcPr>
            <w:tcW w:w="567" w:type="dxa"/>
            <w:gridSpan w:val="3"/>
            <w:vMerge w:val="restart"/>
            <w:shd w:val="clear" w:color="auto" w:fill="auto"/>
          </w:tcPr>
          <w:p w14:paraId="1CCAF56C" w14:textId="5840A6C7" w:rsidR="009E4121" w:rsidRPr="00722437" w:rsidRDefault="009E4121" w:rsidP="00B90FCF">
            <w:pPr>
              <w:tabs>
                <w:tab w:val="left" w:pos="210"/>
              </w:tabs>
              <w:jc w:val="both"/>
              <w:rPr>
                <w:bCs/>
                <w:sz w:val="24"/>
                <w:szCs w:val="24"/>
              </w:rPr>
            </w:pPr>
            <w:r w:rsidRPr="00722437">
              <w:rPr>
                <w:bCs/>
                <w:sz w:val="24"/>
                <w:szCs w:val="24"/>
              </w:rPr>
              <w:t>(1)</w:t>
            </w:r>
          </w:p>
        </w:tc>
        <w:tc>
          <w:tcPr>
            <w:tcW w:w="6805" w:type="dxa"/>
            <w:gridSpan w:val="31"/>
            <w:shd w:val="clear" w:color="auto" w:fill="auto"/>
          </w:tcPr>
          <w:p w14:paraId="5414413A" w14:textId="1B4B3315" w:rsidR="009E4121" w:rsidRPr="00722437" w:rsidRDefault="009E4121" w:rsidP="00546065">
            <w:pPr>
              <w:tabs>
                <w:tab w:val="left" w:pos="210"/>
              </w:tabs>
              <w:jc w:val="both"/>
              <w:rPr>
                <w:bCs/>
                <w:sz w:val="24"/>
                <w:szCs w:val="24"/>
              </w:rPr>
            </w:pPr>
            <w:r w:rsidRPr="00722437">
              <w:rPr>
                <w:bCs/>
                <w:sz w:val="24"/>
                <w:szCs w:val="24"/>
              </w:rPr>
              <w:t xml:space="preserve">Esas Yasa, 8’inci </w:t>
            </w:r>
            <w:r w:rsidR="00546065" w:rsidRPr="00722437">
              <w:rPr>
                <w:bCs/>
                <w:sz w:val="24"/>
                <w:szCs w:val="24"/>
              </w:rPr>
              <w:t>m</w:t>
            </w:r>
            <w:r w:rsidR="0040774C" w:rsidRPr="00722437">
              <w:rPr>
                <w:bCs/>
                <w:sz w:val="24"/>
                <w:szCs w:val="24"/>
              </w:rPr>
              <w:t>addesinin (1)’inci fıkrasın</w:t>
            </w:r>
            <w:r w:rsidR="00546065" w:rsidRPr="00722437">
              <w:rPr>
                <w:bCs/>
                <w:sz w:val="24"/>
                <w:szCs w:val="24"/>
              </w:rPr>
              <w:t>ın (Ğ) bendinden hemen sonra aşağıdaki</w:t>
            </w:r>
            <w:r w:rsidRPr="00722437">
              <w:rPr>
                <w:bCs/>
                <w:sz w:val="24"/>
                <w:szCs w:val="24"/>
              </w:rPr>
              <w:t xml:space="preserve"> </w:t>
            </w:r>
            <w:r w:rsidR="0040774C" w:rsidRPr="00722437">
              <w:rPr>
                <w:bCs/>
                <w:sz w:val="24"/>
                <w:szCs w:val="24"/>
              </w:rPr>
              <w:t>yeni (H</w:t>
            </w:r>
            <w:r w:rsidRPr="00722437">
              <w:rPr>
                <w:bCs/>
                <w:sz w:val="24"/>
                <w:szCs w:val="24"/>
              </w:rPr>
              <w:t xml:space="preserve">) bendi </w:t>
            </w:r>
            <w:r w:rsidR="0040774C" w:rsidRPr="00722437">
              <w:rPr>
                <w:bCs/>
                <w:sz w:val="24"/>
                <w:szCs w:val="24"/>
              </w:rPr>
              <w:t>eklenmek</w:t>
            </w:r>
            <w:r w:rsidRPr="00722437">
              <w:rPr>
                <w:bCs/>
                <w:sz w:val="24"/>
                <w:szCs w:val="24"/>
              </w:rPr>
              <w:t xml:space="preserve"> suretiyle değiştirilir</w:t>
            </w:r>
            <w:r w:rsidR="00546065" w:rsidRPr="00722437">
              <w:rPr>
                <w:bCs/>
                <w:sz w:val="24"/>
                <w:szCs w:val="24"/>
              </w:rPr>
              <w:t>:</w:t>
            </w:r>
            <w:r w:rsidRPr="00722437">
              <w:rPr>
                <w:bCs/>
                <w:sz w:val="24"/>
                <w:szCs w:val="24"/>
              </w:rPr>
              <w:t xml:space="preserve"> </w:t>
            </w:r>
            <w:r w:rsidRPr="00722437">
              <w:rPr>
                <w:sz w:val="24"/>
                <w:szCs w:val="24"/>
              </w:rPr>
              <w:tab/>
            </w:r>
          </w:p>
        </w:tc>
      </w:tr>
      <w:tr w:rsidR="009E4121" w:rsidRPr="00722437" w14:paraId="305862EF" w14:textId="77777777" w:rsidTr="00D95CC8">
        <w:trPr>
          <w:trHeight w:val="252"/>
        </w:trPr>
        <w:tc>
          <w:tcPr>
            <w:tcW w:w="1614" w:type="dxa"/>
            <w:gridSpan w:val="2"/>
            <w:vMerge/>
            <w:shd w:val="clear" w:color="auto" w:fill="auto"/>
          </w:tcPr>
          <w:p w14:paraId="7EB6E3EA" w14:textId="77777777" w:rsidR="009E4121" w:rsidRPr="00722437" w:rsidRDefault="009E4121" w:rsidP="00684B3C">
            <w:pPr>
              <w:rPr>
                <w:bCs/>
                <w:sz w:val="24"/>
                <w:szCs w:val="24"/>
              </w:rPr>
            </w:pPr>
          </w:p>
        </w:tc>
        <w:tc>
          <w:tcPr>
            <w:tcW w:w="478" w:type="dxa"/>
            <w:gridSpan w:val="9"/>
            <w:vMerge/>
            <w:shd w:val="clear" w:color="auto" w:fill="auto"/>
          </w:tcPr>
          <w:p w14:paraId="4952722E" w14:textId="77777777" w:rsidR="009E4121" w:rsidRPr="00722437" w:rsidRDefault="009E4121" w:rsidP="00B90FCF">
            <w:pPr>
              <w:tabs>
                <w:tab w:val="left" w:pos="210"/>
              </w:tabs>
              <w:jc w:val="both"/>
              <w:rPr>
                <w:bCs/>
                <w:sz w:val="24"/>
                <w:szCs w:val="24"/>
              </w:rPr>
            </w:pPr>
          </w:p>
        </w:tc>
        <w:tc>
          <w:tcPr>
            <w:tcW w:w="567" w:type="dxa"/>
            <w:gridSpan w:val="3"/>
            <w:vMerge/>
            <w:shd w:val="clear" w:color="auto" w:fill="auto"/>
          </w:tcPr>
          <w:p w14:paraId="7AF33762" w14:textId="77777777" w:rsidR="009E4121" w:rsidRPr="00722437" w:rsidRDefault="009E4121" w:rsidP="00B90FCF">
            <w:pPr>
              <w:tabs>
                <w:tab w:val="left" w:pos="210"/>
              </w:tabs>
              <w:jc w:val="both"/>
              <w:rPr>
                <w:bCs/>
                <w:sz w:val="24"/>
                <w:szCs w:val="24"/>
              </w:rPr>
            </w:pPr>
          </w:p>
        </w:tc>
        <w:tc>
          <w:tcPr>
            <w:tcW w:w="709" w:type="dxa"/>
            <w:gridSpan w:val="7"/>
            <w:shd w:val="clear" w:color="auto" w:fill="auto"/>
          </w:tcPr>
          <w:p w14:paraId="3D235A81" w14:textId="77777777" w:rsidR="009E4121" w:rsidRPr="00722437" w:rsidRDefault="009E4121" w:rsidP="00050306">
            <w:pPr>
              <w:tabs>
                <w:tab w:val="left" w:pos="210"/>
              </w:tabs>
              <w:jc w:val="both"/>
              <w:rPr>
                <w:bCs/>
                <w:sz w:val="24"/>
                <w:szCs w:val="24"/>
              </w:rPr>
            </w:pPr>
          </w:p>
        </w:tc>
        <w:tc>
          <w:tcPr>
            <w:tcW w:w="6096" w:type="dxa"/>
            <w:gridSpan w:val="24"/>
            <w:shd w:val="clear" w:color="auto" w:fill="auto"/>
          </w:tcPr>
          <w:p w14:paraId="5FA0A149" w14:textId="376F1FCA" w:rsidR="009E4121" w:rsidRPr="00722437" w:rsidRDefault="009E4121" w:rsidP="00050306">
            <w:pPr>
              <w:tabs>
                <w:tab w:val="left" w:pos="210"/>
              </w:tabs>
              <w:jc w:val="both"/>
              <w:rPr>
                <w:bCs/>
                <w:sz w:val="24"/>
                <w:szCs w:val="24"/>
              </w:rPr>
            </w:pPr>
          </w:p>
        </w:tc>
      </w:tr>
      <w:tr w:rsidR="009E4121" w:rsidRPr="00722437" w14:paraId="22BDA4E2" w14:textId="77777777" w:rsidTr="00D95CC8">
        <w:trPr>
          <w:trHeight w:val="251"/>
        </w:trPr>
        <w:tc>
          <w:tcPr>
            <w:tcW w:w="1614" w:type="dxa"/>
            <w:gridSpan w:val="2"/>
            <w:vMerge/>
            <w:shd w:val="clear" w:color="auto" w:fill="auto"/>
          </w:tcPr>
          <w:p w14:paraId="4D351B13" w14:textId="77777777" w:rsidR="009E4121" w:rsidRPr="00722437" w:rsidRDefault="009E4121" w:rsidP="00684B3C">
            <w:pPr>
              <w:rPr>
                <w:bCs/>
                <w:sz w:val="24"/>
                <w:szCs w:val="24"/>
              </w:rPr>
            </w:pPr>
          </w:p>
        </w:tc>
        <w:tc>
          <w:tcPr>
            <w:tcW w:w="478" w:type="dxa"/>
            <w:gridSpan w:val="9"/>
            <w:vMerge/>
            <w:shd w:val="clear" w:color="auto" w:fill="auto"/>
          </w:tcPr>
          <w:p w14:paraId="095C7622" w14:textId="77777777" w:rsidR="009E4121" w:rsidRPr="00722437" w:rsidRDefault="009E4121" w:rsidP="00B90FCF">
            <w:pPr>
              <w:tabs>
                <w:tab w:val="left" w:pos="210"/>
              </w:tabs>
              <w:jc w:val="both"/>
              <w:rPr>
                <w:bCs/>
                <w:sz w:val="24"/>
                <w:szCs w:val="24"/>
              </w:rPr>
            </w:pPr>
          </w:p>
        </w:tc>
        <w:tc>
          <w:tcPr>
            <w:tcW w:w="567" w:type="dxa"/>
            <w:gridSpan w:val="3"/>
            <w:vMerge/>
            <w:shd w:val="clear" w:color="auto" w:fill="auto"/>
          </w:tcPr>
          <w:p w14:paraId="3B2C9BBE" w14:textId="77777777" w:rsidR="009E4121" w:rsidRPr="00722437" w:rsidRDefault="009E4121" w:rsidP="00B90FCF">
            <w:pPr>
              <w:tabs>
                <w:tab w:val="left" w:pos="210"/>
              </w:tabs>
              <w:jc w:val="both"/>
              <w:rPr>
                <w:bCs/>
                <w:sz w:val="24"/>
                <w:szCs w:val="24"/>
              </w:rPr>
            </w:pPr>
          </w:p>
        </w:tc>
        <w:tc>
          <w:tcPr>
            <w:tcW w:w="709" w:type="dxa"/>
            <w:gridSpan w:val="7"/>
            <w:shd w:val="clear" w:color="auto" w:fill="auto"/>
          </w:tcPr>
          <w:p w14:paraId="16FE5E2A" w14:textId="4A087539" w:rsidR="009E4121" w:rsidRPr="00722437" w:rsidRDefault="009E4121" w:rsidP="00050306">
            <w:pPr>
              <w:tabs>
                <w:tab w:val="left" w:pos="210"/>
              </w:tabs>
              <w:jc w:val="both"/>
              <w:rPr>
                <w:bCs/>
                <w:sz w:val="24"/>
                <w:szCs w:val="24"/>
              </w:rPr>
            </w:pPr>
          </w:p>
        </w:tc>
        <w:tc>
          <w:tcPr>
            <w:tcW w:w="708" w:type="dxa"/>
            <w:gridSpan w:val="9"/>
            <w:shd w:val="clear" w:color="auto" w:fill="auto"/>
          </w:tcPr>
          <w:p w14:paraId="40A2E9AA" w14:textId="7E4FDA77" w:rsidR="009E4121" w:rsidRPr="00722437" w:rsidRDefault="00546065" w:rsidP="00050306">
            <w:pPr>
              <w:tabs>
                <w:tab w:val="left" w:pos="210"/>
              </w:tabs>
              <w:jc w:val="both"/>
              <w:rPr>
                <w:bCs/>
                <w:sz w:val="24"/>
                <w:szCs w:val="24"/>
              </w:rPr>
            </w:pPr>
            <w:r w:rsidRPr="00722437">
              <w:rPr>
                <w:bCs/>
                <w:sz w:val="24"/>
                <w:szCs w:val="24"/>
              </w:rPr>
              <w:t>“</w:t>
            </w:r>
            <w:r w:rsidR="0040774C" w:rsidRPr="00722437">
              <w:rPr>
                <w:bCs/>
                <w:sz w:val="24"/>
                <w:szCs w:val="24"/>
              </w:rPr>
              <w:t>(H</w:t>
            </w:r>
            <w:r w:rsidR="009E4121" w:rsidRPr="00722437">
              <w:rPr>
                <w:bCs/>
                <w:sz w:val="24"/>
                <w:szCs w:val="24"/>
              </w:rPr>
              <w:t>)</w:t>
            </w:r>
          </w:p>
        </w:tc>
        <w:tc>
          <w:tcPr>
            <w:tcW w:w="5388" w:type="dxa"/>
            <w:gridSpan w:val="15"/>
            <w:shd w:val="clear" w:color="auto" w:fill="auto"/>
          </w:tcPr>
          <w:p w14:paraId="395F9400" w14:textId="05EA59C5" w:rsidR="009E4121" w:rsidRPr="00722437" w:rsidRDefault="00E60719" w:rsidP="00546065">
            <w:pPr>
              <w:tabs>
                <w:tab w:val="left" w:pos="210"/>
              </w:tabs>
              <w:jc w:val="both"/>
              <w:rPr>
                <w:bCs/>
                <w:sz w:val="24"/>
                <w:szCs w:val="24"/>
              </w:rPr>
            </w:pPr>
            <w:r w:rsidRPr="00722437">
              <w:rPr>
                <w:bCs/>
                <w:sz w:val="24"/>
                <w:szCs w:val="24"/>
              </w:rPr>
              <w:t xml:space="preserve">Kendisinin veya </w:t>
            </w:r>
            <w:r w:rsidR="009E4121" w:rsidRPr="00722437">
              <w:rPr>
                <w:bCs/>
                <w:sz w:val="24"/>
                <w:szCs w:val="24"/>
              </w:rPr>
              <w:t>eşinin ve</w:t>
            </w:r>
            <w:r w:rsidRPr="00722437">
              <w:rPr>
                <w:bCs/>
                <w:sz w:val="24"/>
                <w:szCs w:val="24"/>
              </w:rPr>
              <w:t>ya</w:t>
            </w:r>
            <w:r w:rsidR="009E4121" w:rsidRPr="00722437">
              <w:rPr>
                <w:bCs/>
                <w:sz w:val="24"/>
                <w:szCs w:val="24"/>
              </w:rPr>
              <w:t xml:space="preserve"> çocuklarının engellilik durumu</w:t>
            </w:r>
            <w:r w:rsidRPr="00722437">
              <w:rPr>
                <w:bCs/>
                <w:sz w:val="24"/>
                <w:szCs w:val="24"/>
              </w:rPr>
              <w:t>nu Devlet Hastanesinden alacağı</w:t>
            </w:r>
            <w:r w:rsidR="00546065" w:rsidRPr="00722437">
              <w:rPr>
                <w:bCs/>
                <w:sz w:val="24"/>
                <w:szCs w:val="24"/>
              </w:rPr>
              <w:t xml:space="preserve"> bir Rapor ile ibraz et</w:t>
            </w:r>
            <w:r w:rsidRPr="00722437">
              <w:rPr>
                <w:bCs/>
                <w:sz w:val="24"/>
                <w:szCs w:val="24"/>
              </w:rPr>
              <w:t>mesi</w:t>
            </w:r>
            <w:r w:rsidR="00546065" w:rsidRPr="00722437">
              <w:rPr>
                <w:bCs/>
                <w:sz w:val="24"/>
                <w:szCs w:val="24"/>
              </w:rPr>
              <w:t>.</w:t>
            </w:r>
            <w:r w:rsidR="009E4121" w:rsidRPr="00722437">
              <w:rPr>
                <w:bCs/>
                <w:sz w:val="24"/>
                <w:szCs w:val="24"/>
              </w:rPr>
              <w:t>”</w:t>
            </w:r>
          </w:p>
        </w:tc>
      </w:tr>
      <w:tr w:rsidR="009E4121" w:rsidRPr="00722437" w14:paraId="12875204" w14:textId="77777777" w:rsidTr="00D95CC8">
        <w:tc>
          <w:tcPr>
            <w:tcW w:w="1614" w:type="dxa"/>
            <w:gridSpan w:val="2"/>
            <w:shd w:val="clear" w:color="auto" w:fill="auto"/>
          </w:tcPr>
          <w:p w14:paraId="63DA488E" w14:textId="77777777" w:rsidR="009E4121" w:rsidRPr="00722437" w:rsidRDefault="009E4121" w:rsidP="00684B3C">
            <w:pPr>
              <w:rPr>
                <w:bCs/>
                <w:sz w:val="24"/>
                <w:szCs w:val="24"/>
              </w:rPr>
            </w:pPr>
          </w:p>
        </w:tc>
        <w:tc>
          <w:tcPr>
            <w:tcW w:w="478" w:type="dxa"/>
            <w:gridSpan w:val="9"/>
            <w:shd w:val="clear" w:color="auto" w:fill="auto"/>
          </w:tcPr>
          <w:p w14:paraId="481E66B9" w14:textId="77777777" w:rsidR="009E4121" w:rsidRPr="00722437" w:rsidRDefault="009E4121" w:rsidP="00B90FCF">
            <w:pPr>
              <w:tabs>
                <w:tab w:val="left" w:pos="210"/>
              </w:tabs>
              <w:jc w:val="both"/>
              <w:rPr>
                <w:bCs/>
                <w:sz w:val="24"/>
                <w:szCs w:val="24"/>
              </w:rPr>
            </w:pPr>
          </w:p>
        </w:tc>
        <w:tc>
          <w:tcPr>
            <w:tcW w:w="567" w:type="dxa"/>
            <w:gridSpan w:val="3"/>
            <w:shd w:val="clear" w:color="auto" w:fill="auto"/>
          </w:tcPr>
          <w:p w14:paraId="515799B4" w14:textId="77777777" w:rsidR="009E4121" w:rsidRPr="00722437" w:rsidRDefault="009E4121" w:rsidP="00B90FCF">
            <w:pPr>
              <w:tabs>
                <w:tab w:val="left" w:pos="210"/>
              </w:tabs>
              <w:jc w:val="both"/>
              <w:rPr>
                <w:bCs/>
                <w:sz w:val="24"/>
                <w:szCs w:val="24"/>
              </w:rPr>
            </w:pPr>
          </w:p>
        </w:tc>
        <w:tc>
          <w:tcPr>
            <w:tcW w:w="6805" w:type="dxa"/>
            <w:gridSpan w:val="31"/>
            <w:shd w:val="clear" w:color="auto" w:fill="auto"/>
          </w:tcPr>
          <w:p w14:paraId="28B067B5" w14:textId="77777777" w:rsidR="009E4121" w:rsidRPr="00722437" w:rsidRDefault="009E4121" w:rsidP="00B90FCF">
            <w:pPr>
              <w:tabs>
                <w:tab w:val="left" w:pos="210"/>
              </w:tabs>
              <w:jc w:val="both"/>
              <w:rPr>
                <w:bCs/>
                <w:sz w:val="24"/>
                <w:szCs w:val="24"/>
              </w:rPr>
            </w:pPr>
          </w:p>
        </w:tc>
      </w:tr>
      <w:tr w:rsidR="009E4121" w:rsidRPr="00722437" w14:paraId="58BB8A0B" w14:textId="77777777" w:rsidTr="00D95CC8">
        <w:tc>
          <w:tcPr>
            <w:tcW w:w="1614" w:type="dxa"/>
            <w:gridSpan w:val="2"/>
            <w:shd w:val="clear" w:color="auto" w:fill="auto"/>
          </w:tcPr>
          <w:p w14:paraId="7C5002E0" w14:textId="77777777" w:rsidR="009E4121" w:rsidRPr="00722437" w:rsidRDefault="009E4121" w:rsidP="00684B3C">
            <w:pPr>
              <w:rPr>
                <w:bCs/>
                <w:sz w:val="24"/>
                <w:szCs w:val="24"/>
              </w:rPr>
            </w:pPr>
          </w:p>
        </w:tc>
        <w:tc>
          <w:tcPr>
            <w:tcW w:w="478" w:type="dxa"/>
            <w:gridSpan w:val="9"/>
            <w:shd w:val="clear" w:color="auto" w:fill="auto"/>
          </w:tcPr>
          <w:p w14:paraId="248B4390" w14:textId="77777777" w:rsidR="009E4121" w:rsidRPr="00722437" w:rsidRDefault="009E4121" w:rsidP="00684B3C">
            <w:pPr>
              <w:tabs>
                <w:tab w:val="left" w:pos="210"/>
              </w:tabs>
              <w:rPr>
                <w:bCs/>
                <w:sz w:val="24"/>
                <w:szCs w:val="24"/>
              </w:rPr>
            </w:pPr>
          </w:p>
        </w:tc>
        <w:tc>
          <w:tcPr>
            <w:tcW w:w="567" w:type="dxa"/>
            <w:gridSpan w:val="3"/>
            <w:shd w:val="clear" w:color="auto" w:fill="auto"/>
          </w:tcPr>
          <w:p w14:paraId="0DABAC47" w14:textId="50C3405B" w:rsidR="009E4121" w:rsidRPr="00722437" w:rsidRDefault="009E4121" w:rsidP="00684B3C">
            <w:pPr>
              <w:rPr>
                <w:bCs/>
                <w:sz w:val="24"/>
                <w:szCs w:val="24"/>
              </w:rPr>
            </w:pPr>
            <w:r w:rsidRPr="00722437">
              <w:rPr>
                <w:bCs/>
                <w:sz w:val="24"/>
                <w:szCs w:val="24"/>
              </w:rPr>
              <w:t>(2)</w:t>
            </w:r>
          </w:p>
        </w:tc>
        <w:tc>
          <w:tcPr>
            <w:tcW w:w="6805" w:type="dxa"/>
            <w:gridSpan w:val="31"/>
            <w:shd w:val="clear" w:color="auto" w:fill="auto"/>
          </w:tcPr>
          <w:p w14:paraId="3A07CFCC" w14:textId="4CD815F2" w:rsidR="009E4121" w:rsidRPr="00722437" w:rsidRDefault="009E4121" w:rsidP="00546065">
            <w:pPr>
              <w:jc w:val="both"/>
              <w:rPr>
                <w:bCs/>
                <w:sz w:val="24"/>
                <w:szCs w:val="24"/>
              </w:rPr>
            </w:pPr>
            <w:r w:rsidRPr="00722437">
              <w:rPr>
                <w:bCs/>
                <w:sz w:val="24"/>
                <w:szCs w:val="24"/>
              </w:rPr>
              <w:t xml:space="preserve">Esas Yasa, 8’inci </w:t>
            </w:r>
            <w:r w:rsidR="00546065" w:rsidRPr="00722437">
              <w:rPr>
                <w:bCs/>
                <w:sz w:val="24"/>
                <w:szCs w:val="24"/>
              </w:rPr>
              <w:t>m</w:t>
            </w:r>
            <w:r w:rsidRPr="00722437">
              <w:rPr>
                <w:bCs/>
                <w:sz w:val="24"/>
                <w:szCs w:val="24"/>
              </w:rPr>
              <w:t>addesinin (3)’üncü fıkrası kaldırılmak ve yerine aşağıdaki yeni (3)’üncü fıkra konmak suretiyle değiştirilir:</w:t>
            </w:r>
          </w:p>
        </w:tc>
      </w:tr>
      <w:tr w:rsidR="009E4121" w:rsidRPr="00722437" w14:paraId="078A3767" w14:textId="77777777" w:rsidTr="00D95CC8">
        <w:tc>
          <w:tcPr>
            <w:tcW w:w="1614" w:type="dxa"/>
            <w:gridSpan w:val="2"/>
            <w:shd w:val="clear" w:color="auto" w:fill="auto"/>
          </w:tcPr>
          <w:p w14:paraId="5311412A" w14:textId="77777777" w:rsidR="009E4121" w:rsidRPr="00722437" w:rsidRDefault="009E4121" w:rsidP="00684B3C">
            <w:pPr>
              <w:rPr>
                <w:bCs/>
                <w:sz w:val="24"/>
                <w:szCs w:val="24"/>
              </w:rPr>
            </w:pPr>
          </w:p>
        </w:tc>
        <w:tc>
          <w:tcPr>
            <w:tcW w:w="478" w:type="dxa"/>
            <w:gridSpan w:val="9"/>
            <w:shd w:val="clear" w:color="auto" w:fill="auto"/>
          </w:tcPr>
          <w:p w14:paraId="57FDBFA0" w14:textId="77777777" w:rsidR="009E4121" w:rsidRPr="00722437" w:rsidRDefault="009E4121" w:rsidP="00684B3C">
            <w:pPr>
              <w:tabs>
                <w:tab w:val="left" w:pos="210"/>
              </w:tabs>
              <w:rPr>
                <w:bCs/>
                <w:sz w:val="24"/>
                <w:szCs w:val="24"/>
              </w:rPr>
            </w:pPr>
          </w:p>
        </w:tc>
        <w:tc>
          <w:tcPr>
            <w:tcW w:w="567" w:type="dxa"/>
            <w:gridSpan w:val="3"/>
            <w:shd w:val="clear" w:color="auto" w:fill="auto"/>
          </w:tcPr>
          <w:p w14:paraId="3CAD2F06" w14:textId="77777777" w:rsidR="009E4121" w:rsidRPr="00722437" w:rsidRDefault="009E4121" w:rsidP="00684B3C">
            <w:pPr>
              <w:rPr>
                <w:bCs/>
                <w:sz w:val="24"/>
                <w:szCs w:val="24"/>
              </w:rPr>
            </w:pPr>
          </w:p>
        </w:tc>
        <w:tc>
          <w:tcPr>
            <w:tcW w:w="6805" w:type="dxa"/>
            <w:gridSpan w:val="31"/>
            <w:shd w:val="clear" w:color="auto" w:fill="auto"/>
          </w:tcPr>
          <w:p w14:paraId="5AF1C11C" w14:textId="77777777" w:rsidR="009E4121" w:rsidRPr="00722437" w:rsidRDefault="009E4121" w:rsidP="00B90FCF">
            <w:pPr>
              <w:jc w:val="both"/>
              <w:rPr>
                <w:bCs/>
                <w:sz w:val="24"/>
                <w:szCs w:val="24"/>
              </w:rPr>
            </w:pPr>
          </w:p>
        </w:tc>
      </w:tr>
      <w:tr w:rsidR="00546065" w:rsidRPr="00722437" w14:paraId="68191955" w14:textId="77777777" w:rsidTr="00D95CC8">
        <w:tc>
          <w:tcPr>
            <w:tcW w:w="1614" w:type="dxa"/>
            <w:gridSpan w:val="2"/>
            <w:shd w:val="clear" w:color="auto" w:fill="auto"/>
          </w:tcPr>
          <w:p w14:paraId="6C7328EB" w14:textId="77777777" w:rsidR="00546065" w:rsidRPr="00722437" w:rsidRDefault="00546065" w:rsidP="00684B3C">
            <w:pPr>
              <w:rPr>
                <w:bCs/>
                <w:sz w:val="24"/>
                <w:szCs w:val="24"/>
              </w:rPr>
            </w:pPr>
          </w:p>
        </w:tc>
        <w:tc>
          <w:tcPr>
            <w:tcW w:w="478" w:type="dxa"/>
            <w:gridSpan w:val="9"/>
            <w:shd w:val="clear" w:color="auto" w:fill="auto"/>
          </w:tcPr>
          <w:p w14:paraId="18F5BED4" w14:textId="77777777" w:rsidR="00546065" w:rsidRPr="00722437" w:rsidRDefault="00546065" w:rsidP="00684B3C">
            <w:pPr>
              <w:tabs>
                <w:tab w:val="left" w:pos="210"/>
              </w:tabs>
              <w:rPr>
                <w:bCs/>
                <w:sz w:val="24"/>
                <w:szCs w:val="24"/>
              </w:rPr>
            </w:pPr>
          </w:p>
        </w:tc>
        <w:tc>
          <w:tcPr>
            <w:tcW w:w="567" w:type="dxa"/>
            <w:gridSpan w:val="3"/>
            <w:shd w:val="clear" w:color="auto" w:fill="auto"/>
          </w:tcPr>
          <w:p w14:paraId="26A67D72" w14:textId="77777777" w:rsidR="00546065" w:rsidRPr="00722437" w:rsidRDefault="00546065" w:rsidP="00684B3C">
            <w:pPr>
              <w:rPr>
                <w:bCs/>
                <w:sz w:val="24"/>
                <w:szCs w:val="24"/>
              </w:rPr>
            </w:pPr>
          </w:p>
        </w:tc>
        <w:tc>
          <w:tcPr>
            <w:tcW w:w="709" w:type="dxa"/>
            <w:gridSpan w:val="7"/>
            <w:shd w:val="clear" w:color="auto" w:fill="auto"/>
          </w:tcPr>
          <w:p w14:paraId="50985E6F" w14:textId="46E29EAC" w:rsidR="00546065" w:rsidRPr="00722437" w:rsidRDefault="00546065" w:rsidP="00B90FCF">
            <w:pPr>
              <w:jc w:val="both"/>
              <w:rPr>
                <w:bCs/>
                <w:sz w:val="24"/>
                <w:szCs w:val="24"/>
              </w:rPr>
            </w:pPr>
          </w:p>
        </w:tc>
        <w:tc>
          <w:tcPr>
            <w:tcW w:w="708" w:type="dxa"/>
            <w:gridSpan w:val="9"/>
            <w:shd w:val="clear" w:color="auto" w:fill="auto"/>
          </w:tcPr>
          <w:p w14:paraId="050FFE3C" w14:textId="7EEE056C" w:rsidR="00546065" w:rsidRPr="00722437" w:rsidRDefault="00546065" w:rsidP="00B90FCF">
            <w:pPr>
              <w:jc w:val="both"/>
              <w:rPr>
                <w:bCs/>
                <w:sz w:val="24"/>
                <w:szCs w:val="24"/>
              </w:rPr>
            </w:pPr>
            <w:r w:rsidRPr="00722437">
              <w:rPr>
                <w:bCs/>
                <w:sz w:val="24"/>
                <w:szCs w:val="24"/>
              </w:rPr>
              <w:t>“(3)</w:t>
            </w:r>
          </w:p>
        </w:tc>
        <w:tc>
          <w:tcPr>
            <w:tcW w:w="5388" w:type="dxa"/>
            <w:gridSpan w:val="15"/>
            <w:shd w:val="clear" w:color="auto" w:fill="auto"/>
          </w:tcPr>
          <w:p w14:paraId="5C273B41" w14:textId="2EF377DC" w:rsidR="00546065" w:rsidRPr="00722437" w:rsidRDefault="00546065" w:rsidP="00546065">
            <w:pPr>
              <w:jc w:val="both"/>
              <w:rPr>
                <w:bCs/>
                <w:sz w:val="24"/>
                <w:szCs w:val="24"/>
              </w:rPr>
            </w:pPr>
            <w:r w:rsidRPr="00722437">
              <w:rPr>
                <w:bCs/>
                <w:sz w:val="24"/>
                <w:szCs w:val="24"/>
              </w:rPr>
              <w:t>Kırsal kesim arsa sayısının 10 (on)’dan az olduğu Projelerde, İdare önce evlilerden başvuru kabul eder. Evlilerin başvuruları içerisinde yapılan değerlendirme sonucunda, ilgili Projede öngörülen kırsal kesim arsası sayısından az hak sahibi tespit edilmesi durumunda İdare, bekarlardan da başvuru kabul eder ve değerlendirmeye tabi tutar.”</w:t>
            </w:r>
          </w:p>
        </w:tc>
      </w:tr>
      <w:tr w:rsidR="009E4121" w:rsidRPr="00722437" w14:paraId="473DBE12" w14:textId="77777777" w:rsidTr="00D95CC8">
        <w:trPr>
          <w:trHeight w:val="188"/>
        </w:trPr>
        <w:tc>
          <w:tcPr>
            <w:tcW w:w="1614" w:type="dxa"/>
            <w:gridSpan w:val="2"/>
            <w:shd w:val="clear" w:color="auto" w:fill="auto"/>
          </w:tcPr>
          <w:p w14:paraId="1650CA46" w14:textId="4AB99D19" w:rsidR="009E4121" w:rsidRPr="00722437" w:rsidRDefault="009E4121" w:rsidP="004171F3">
            <w:pPr>
              <w:rPr>
                <w:bCs/>
                <w:sz w:val="24"/>
                <w:szCs w:val="24"/>
              </w:rPr>
            </w:pPr>
          </w:p>
        </w:tc>
        <w:tc>
          <w:tcPr>
            <w:tcW w:w="7850" w:type="dxa"/>
            <w:gridSpan w:val="43"/>
            <w:shd w:val="clear" w:color="auto" w:fill="auto"/>
          </w:tcPr>
          <w:p w14:paraId="346CA68A" w14:textId="77777777" w:rsidR="009E4121" w:rsidRPr="00722437" w:rsidRDefault="009E4121" w:rsidP="004171F3">
            <w:pPr>
              <w:tabs>
                <w:tab w:val="left" w:pos="210"/>
              </w:tabs>
              <w:rPr>
                <w:bCs/>
                <w:sz w:val="24"/>
                <w:szCs w:val="24"/>
              </w:rPr>
            </w:pPr>
          </w:p>
        </w:tc>
      </w:tr>
      <w:tr w:rsidR="009E4121" w:rsidRPr="00722437" w14:paraId="41C1741C" w14:textId="77777777" w:rsidTr="00D95CC8">
        <w:trPr>
          <w:trHeight w:val="188"/>
        </w:trPr>
        <w:tc>
          <w:tcPr>
            <w:tcW w:w="1614" w:type="dxa"/>
            <w:gridSpan w:val="2"/>
            <w:shd w:val="clear" w:color="auto" w:fill="auto"/>
          </w:tcPr>
          <w:p w14:paraId="4E2D4CF0" w14:textId="6A302354" w:rsidR="009E4121" w:rsidRPr="00722437" w:rsidRDefault="009E4121" w:rsidP="004171F3">
            <w:pPr>
              <w:rPr>
                <w:bCs/>
                <w:sz w:val="24"/>
                <w:szCs w:val="24"/>
              </w:rPr>
            </w:pPr>
            <w:r w:rsidRPr="00722437">
              <w:rPr>
                <w:bCs/>
                <w:sz w:val="24"/>
                <w:szCs w:val="24"/>
              </w:rPr>
              <w:t>Esas Yasanın 10’uncu Maddesinin</w:t>
            </w:r>
          </w:p>
        </w:tc>
        <w:tc>
          <w:tcPr>
            <w:tcW w:w="449" w:type="dxa"/>
            <w:gridSpan w:val="7"/>
            <w:shd w:val="clear" w:color="auto" w:fill="auto"/>
          </w:tcPr>
          <w:p w14:paraId="0E4DE82E" w14:textId="21731DF4" w:rsidR="009E4121" w:rsidRPr="00722437" w:rsidRDefault="009E4121" w:rsidP="004171F3">
            <w:pPr>
              <w:tabs>
                <w:tab w:val="left" w:pos="210"/>
              </w:tabs>
              <w:rPr>
                <w:bCs/>
                <w:sz w:val="24"/>
                <w:szCs w:val="24"/>
              </w:rPr>
            </w:pPr>
            <w:r w:rsidRPr="00722437">
              <w:rPr>
                <w:bCs/>
                <w:sz w:val="24"/>
                <w:szCs w:val="24"/>
              </w:rPr>
              <w:t>9.</w:t>
            </w:r>
          </w:p>
        </w:tc>
        <w:tc>
          <w:tcPr>
            <w:tcW w:w="633" w:type="dxa"/>
            <w:gridSpan w:val="6"/>
            <w:shd w:val="clear" w:color="auto" w:fill="auto"/>
          </w:tcPr>
          <w:p w14:paraId="3E3F6785" w14:textId="5CDDA7DE" w:rsidR="009E4121" w:rsidRPr="00722437" w:rsidRDefault="009E4121" w:rsidP="004171F3">
            <w:pPr>
              <w:tabs>
                <w:tab w:val="left" w:pos="210"/>
              </w:tabs>
              <w:rPr>
                <w:bCs/>
                <w:sz w:val="24"/>
                <w:szCs w:val="24"/>
              </w:rPr>
            </w:pPr>
            <w:r w:rsidRPr="00722437">
              <w:rPr>
                <w:bCs/>
                <w:sz w:val="24"/>
                <w:szCs w:val="24"/>
              </w:rPr>
              <w:t>(1)</w:t>
            </w:r>
          </w:p>
        </w:tc>
        <w:tc>
          <w:tcPr>
            <w:tcW w:w="6768" w:type="dxa"/>
            <w:gridSpan w:val="30"/>
            <w:shd w:val="clear" w:color="auto" w:fill="auto"/>
          </w:tcPr>
          <w:p w14:paraId="3AED6ED3" w14:textId="633A9B57" w:rsidR="009E4121" w:rsidRPr="00722437" w:rsidRDefault="009E4121" w:rsidP="00546065">
            <w:pPr>
              <w:tabs>
                <w:tab w:val="left" w:pos="210"/>
              </w:tabs>
              <w:jc w:val="both"/>
              <w:rPr>
                <w:bCs/>
                <w:sz w:val="24"/>
                <w:szCs w:val="24"/>
              </w:rPr>
            </w:pPr>
            <w:r w:rsidRPr="00722437">
              <w:rPr>
                <w:bCs/>
                <w:sz w:val="24"/>
                <w:szCs w:val="24"/>
              </w:rPr>
              <w:t xml:space="preserve">Esas Yasa, 10’uncu </w:t>
            </w:r>
            <w:r w:rsidR="00546065" w:rsidRPr="00722437">
              <w:rPr>
                <w:bCs/>
                <w:sz w:val="24"/>
                <w:szCs w:val="24"/>
              </w:rPr>
              <w:t>m</w:t>
            </w:r>
            <w:r w:rsidRPr="00722437">
              <w:rPr>
                <w:bCs/>
                <w:sz w:val="24"/>
                <w:szCs w:val="24"/>
              </w:rPr>
              <w:t>addesinin (2)’nci fıkrasının (Ç) bendi kaldırıl</w:t>
            </w:r>
            <w:r w:rsidR="00546065" w:rsidRPr="00722437">
              <w:rPr>
                <w:bCs/>
                <w:sz w:val="24"/>
                <w:szCs w:val="24"/>
              </w:rPr>
              <w:t>ma</w:t>
            </w:r>
            <w:r w:rsidRPr="00722437">
              <w:rPr>
                <w:bCs/>
                <w:sz w:val="24"/>
                <w:szCs w:val="24"/>
              </w:rPr>
              <w:t>k</w:t>
            </w:r>
            <w:r w:rsidR="00C22EBA" w:rsidRPr="00722437">
              <w:rPr>
                <w:bCs/>
                <w:sz w:val="24"/>
                <w:szCs w:val="24"/>
              </w:rPr>
              <w:t xml:space="preserve"> ve</w:t>
            </w:r>
            <w:r w:rsidRPr="00722437">
              <w:rPr>
                <w:bCs/>
                <w:sz w:val="24"/>
                <w:szCs w:val="24"/>
              </w:rPr>
              <w:t xml:space="preserve"> yerine aşağıdaki yeni (Ç) bendi konmak</w:t>
            </w:r>
            <w:r w:rsidRPr="00722437">
              <w:rPr>
                <w:bCs/>
                <w:color w:val="FF0000"/>
                <w:sz w:val="24"/>
                <w:szCs w:val="24"/>
              </w:rPr>
              <w:t xml:space="preserve"> </w:t>
            </w:r>
            <w:r w:rsidRPr="00722437">
              <w:rPr>
                <w:bCs/>
                <w:sz w:val="24"/>
                <w:szCs w:val="24"/>
              </w:rPr>
              <w:t>suretiyle değiştirilir</w:t>
            </w:r>
            <w:r w:rsidR="00546065" w:rsidRPr="00722437">
              <w:rPr>
                <w:bCs/>
                <w:sz w:val="24"/>
                <w:szCs w:val="24"/>
              </w:rPr>
              <w:t>:</w:t>
            </w:r>
          </w:p>
        </w:tc>
      </w:tr>
      <w:tr w:rsidR="009E4121" w:rsidRPr="00722437" w14:paraId="3CD7EB53" w14:textId="77777777" w:rsidTr="00D95CC8">
        <w:trPr>
          <w:trHeight w:val="188"/>
        </w:trPr>
        <w:tc>
          <w:tcPr>
            <w:tcW w:w="1614" w:type="dxa"/>
            <w:gridSpan w:val="2"/>
            <w:shd w:val="clear" w:color="auto" w:fill="auto"/>
          </w:tcPr>
          <w:p w14:paraId="55211F99" w14:textId="4DCC9C9A" w:rsidR="009E4121" w:rsidRPr="00722437" w:rsidRDefault="009E4121" w:rsidP="004171F3">
            <w:pPr>
              <w:rPr>
                <w:bCs/>
                <w:sz w:val="24"/>
                <w:szCs w:val="24"/>
              </w:rPr>
            </w:pPr>
            <w:r w:rsidRPr="00722437">
              <w:rPr>
                <w:bCs/>
                <w:sz w:val="24"/>
                <w:szCs w:val="24"/>
              </w:rPr>
              <w:t>Değiştirilmesi</w:t>
            </w:r>
          </w:p>
        </w:tc>
        <w:tc>
          <w:tcPr>
            <w:tcW w:w="449" w:type="dxa"/>
            <w:gridSpan w:val="7"/>
            <w:shd w:val="clear" w:color="auto" w:fill="auto"/>
          </w:tcPr>
          <w:p w14:paraId="72C62072" w14:textId="77777777" w:rsidR="009E4121" w:rsidRPr="00722437" w:rsidRDefault="009E4121" w:rsidP="004171F3">
            <w:pPr>
              <w:tabs>
                <w:tab w:val="left" w:pos="210"/>
              </w:tabs>
              <w:rPr>
                <w:bCs/>
                <w:sz w:val="24"/>
                <w:szCs w:val="24"/>
              </w:rPr>
            </w:pPr>
          </w:p>
        </w:tc>
        <w:tc>
          <w:tcPr>
            <w:tcW w:w="633" w:type="dxa"/>
            <w:gridSpan w:val="6"/>
            <w:shd w:val="clear" w:color="auto" w:fill="auto"/>
          </w:tcPr>
          <w:p w14:paraId="35D7BCE3" w14:textId="77777777" w:rsidR="009E4121" w:rsidRPr="00722437" w:rsidRDefault="009E4121" w:rsidP="004171F3">
            <w:pPr>
              <w:tabs>
                <w:tab w:val="left" w:pos="210"/>
              </w:tabs>
              <w:rPr>
                <w:bCs/>
                <w:sz w:val="24"/>
                <w:szCs w:val="24"/>
              </w:rPr>
            </w:pPr>
          </w:p>
        </w:tc>
        <w:tc>
          <w:tcPr>
            <w:tcW w:w="6768" w:type="dxa"/>
            <w:gridSpan w:val="30"/>
            <w:shd w:val="clear" w:color="auto" w:fill="auto"/>
          </w:tcPr>
          <w:p w14:paraId="30761387" w14:textId="77777777" w:rsidR="009E4121" w:rsidRPr="00722437" w:rsidRDefault="009E4121" w:rsidP="009A3D5C">
            <w:pPr>
              <w:tabs>
                <w:tab w:val="left" w:pos="210"/>
              </w:tabs>
              <w:jc w:val="both"/>
              <w:rPr>
                <w:bCs/>
                <w:sz w:val="24"/>
                <w:szCs w:val="24"/>
              </w:rPr>
            </w:pPr>
          </w:p>
        </w:tc>
      </w:tr>
      <w:tr w:rsidR="009E4121" w:rsidRPr="00722437" w14:paraId="3A98FCF6" w14:textId="77777777" w:rsidTr="00D95CC8">
        <w:trPr>
          <w:trHeight w:val="188"/>
        </w:trPr>
        <w:tc>
          <w:tcPr>
            <w:tcW w:w="1614" w:type="dxa"/>
            <w:gridSpan w:val="2"/>
            <w:shd w:val="clear" w:color="auto" w:fill="auto"/>
          </w:tcPr>
          <w:p w14:paraId="639E5AE8" w14:textId="77777777" w:rsidR="009E4121" w:rsidRPr="00722437" w:rsidRDefault="009E4121" w:rsidP="004171F3">
            <w:pPr>
              <w:rPr>
                <w:bCs/>
                <w:sz w:val="24"/>
                <w:szCs w:val="24"/>
              </w:rPr>
            </w:pPr>
          </w:p>
        </w:tc>
        <w:tc>
          <w:tcPr>
            <w:tcW w:w="449" w:type="dxa"/>
            <w:gridSpan w:val="7"/>
            <w:shd w:val="clear" w:color="auto" w:fill="auto"/>
          </w:tcPr>
          <w:p w14:paraId="4D125F2E" w14:textId="77777777" w:rsidR="009E4121" w:rsidRPr="00722437" w:rsidRDefault="009E4121" w:rsidP="004171F3">
            <w:pPr>
              <w:tabs>
                <w:tab w:val="left" w:pos="210"/>
              </w:tabs>
              <w:rPr>
                <w:bCs/>
                <w:sz w:val="24"/>
                <w:szCs w:val="24"/>
              </w:rPr>
            </w:pPr>
          </w:p>
        </w:tc>
        <w:tc>
          <w:tcPr>
            <w:tcW w:w="633" w:type="dxa"/>
            <w:gridSpan w:val="6"/>
            <w:shd w:val="clear" w:color="auto" w:fill="auto"/>
          </w:tcPr>
          <w:p w14:paraId="54DA4CF0" w14:textId="77777777" w:rsidR="009E4121" w:rsidRPr="00722437" w:rsidRDefault="009E4121" w:rsidP="004171F3">
            <w:pPr>
              <w:tabs>
                <w:tab w:val="left" w:pos="210"/>
              </w:tabs>
              <w:rPr>
                <w:bCs/>
                <w:sz w:val="24"/>
                <w:szCs w:val="24"/>
              </w:rPr>
            </w:pPr>
          </w:p>
        </w:tc>
        <w:tc>
          <w:tcPr>
            <w:tcW w:w="360" w:type="dxa"/>
            <w:gridSpan w:val="3"/>
            <w:shd w:val="clear" w:color="auto" w:fill="auto"/>
          </w:tcPr>
          <w:p w14:paraId="46CA675F" w14:textId="77777777" w:rsidR="009E4121" w:rsidRPr="00722437" w:rsidRDefault="009E4121" w:rsidP="009A3D5C">
            <w:pPr>
              <w:tabs>
                <w:tab w:val="left" w:pos="210"/>
              </w:tabs>
              <w:jc w:val="both"/>
              <w:rPr>
                <w:bCs/>
                <w:sz w:val="24"/>
                <w:szCs w:val="24"/>
              </w:rPr>
            </w:pPr>
          </w:p>
        </w:tc>
        <w:tc>
          <w:tcPr>
            <w:tcW w:w="720" w:type="dxa"/>
            <w:gridSpan w:val="10"/>
            <w:shd w:val="clear" w:color="auto" w:fill="auto"/>
          </w:tcPr>
          <w:p w14:paraId="225EB400" w14:textId="5EF3F33E" w:rsidR="009E4121" w:rsidRPr="00722437" w:rsidRDefault="009E4121" w:rsidP="009A3D5C">
            <w:pPr>
              <w:tabs>
                <w:tab w:val="left" w:pos="210"/>
              </w:tabs>
              <w:jc w:val="both"/>
              <w:rPr>
                <w:bCs/>
                <w:sz w:val="24"/>
                <w:szCs w:val="24"/>
              </w:rPr>
            </w:pPr>
            <w:r w:rsidRPr="00722437">
              <w:rPr>
                <w:bCs/>
                <w:sz w:val="24"/>
                <w:szCs w:val="24"/>
              </w:rPr>
              <w:t>“(Ç)</w:t>
            </w:r>
          </w:p>
        </w:tc>
        <w:tc>
          <w:tcPr>
            <w:tcW w:w="5688" w:type="dxa"/>
            <w:gridSpan w:val="17"/>
            <w:shd w:val="clear" w:color="auto" w:fill="auto"/>
          </w:tcPr>
          <w:p w14:paraId="55C67C3C" w14:textId="54149222" w:rsidR="009E4121" w:rsidRPr="00722437" w:rsidRDefault="009E4121" w:rsidP="009A3D5C">
            <w:pPr>
              <w:tabs>
                <w:tab w:val="left" w:pos="210"/>
              </w:tabs>
              <w:jc w:val="both"/>
              <w:rPr>
                <w:bCs/>
                <w:sz w:val="24"/>
                <w:szCs w:val="24"/>
              </w:rPr>
            </w:pPr>
            <w:r w:rsidRPr="00722437">
              <w:rPr>
                <w:bCs/>
                <w:sz w:val="24"/>
                <w:szCs w:val="24"/>
              </w:rPr>
              <w:t xml:space="preserve">İdare, sosyal konutları hali araziler üzerine bu Yasanın </w:t>
            </w:r>
            <w:r w:rsidRPr="00722437">
              <w:rPr>
                <w:bCs/>
                <w:sz w:val="24"/>
                <w:szCs w:val="24"/>
              </w:rPr>
              <w:lastRenderedPageBreak/>
              <w:t>13’üncü maddesinde belirtilen yöntemlerle yapılmasına ve hak sahiplerine ikamet etmeleri amacı ile icar edilmesine karar verebilir.</w:t>
            </w:r>
            <w:r w:rsidR="00347690">
              <w:rPr>
                <w:bCs/>
                <w:sz w:val="24"/>
                <w:szCs w:val="24"/>
              </w:rPr>
              <w:t>”</w:t>
            </w:r>
          </w:p>
        </w:tc>
      </w:tr>
      <w:tr w:rsidR="009E4121" w:rsidRPr="00722437" w14:paraId="3C51E73E" w14:textId="77777777" w:rsidTr="00D95CC8">
        <w:trPr>
          <w:trHeight w:val="188"/>
        </w:trPr>
        <w:tc>
          <w:tcPr>
            <w:tcW w:w="1614" w:type="dxa"/>
            <w:gridSpan w:val="2"/>
            <w:shd w:val="clear" w:color="auto" w:fill="auto"/>
          </w:tcPr>
          <w:p w14:paraId="47C4C10C" w14:textId="77777777" w:rsidR="009E4121" w:rsidRPr="00722437" w:rsidRDefault="009E4121" w:rsidP="004171F3">
            <w:pPr>
              <w:rPr>
                <w:bCs/>
                <w:sz w:val="24"/>
                <w:szCs w:val="24"/>
              </w:rPr>
            </w:pPr>
          </w:p>
        </w:tc>
        <w:tc>
          <w:tcPr>
            <w:tcW w:w="449" w:type="dxa"/>
            <w:gridSpan w:val="7"/>
            <w:shd w:val="clear" w:color="auto" w:fill="auto"/>
          </w:tcPr>
          <w:p w14:paraId="622ED734" w14:textId="77777777" w:rsidR="009E4121" w:rsidRPr="00722437" w:rsidRDefault="009E4121" w:rsidP="004171F3">
            <w:pPr>
              <w:tabs>
                <w:tab w:val="left" w:pos="210"/>
              </w:tabs>
              <w:rPr>
                <w:bCs/>
                <w:sz w:val="24"/>
                <w:szCs w:val="24"/>
              </w:rPr>
            </w:pPr>
          </w:p>
        </w:tc>
        <w:tc>
          <w:tcPr>
            <w:tcW w:w="633" w:type="dxa"/>
            <w:gridSpan w:val="6"/>
            <w:shd w:val="clear" w:color="auto" w:fill="auto"/>
          </w:tcPr>
          <w:p w14:paraId="3A02CAAB" w14:textId="77777777" w:rsidR="009E4121" w:rsidRPr="00722437" w:rsidRDefault="009E4121" w:rsidP="004171F3">
            <w:pPr>
              <w:tabs>
                <w:tab w:val="left" w:pos="210"/>
              </w:tabs>
              <w:rPr>
                <w:bCs/>
                <w:sz w:val="24"/>
                <w:szCs w:val="24"/>
              </w:rPr>
            </w:pPr>
          </w:p>
        </w:tc>
        <w:tc>
          <w:tcPr>
            <w:tcW w:w="360" w:type="dxa"/>
            <w:gridSpan w:val="3"/>
            <w:shd w:val="clear" w:color="auto" w:fill="auto"/>
          </w:tcPr>
          <w:p w14:paraId="1825E7BA" w14:textId="77777777" w:rsidR="009E4121" w:rsidRPr="00722437" w:rsidRDefault="009E4121" w:rsidP="009A3D5C">
            <w:pPr>
              <w:tabs>
                <w:tab w:val="left" w:pos="210"/>
              </w:tabs>
              <w:jc w:val="both"/>
              <w:rPr>
                <w:bCs/>
                <w:sz w:val="24"/>
                <w:szCs w:val="24"/>
              </w:rPr>
            </w:pPr>
          </w:p>
        </w:tc>
        <w:tc>
          <w:tcPr>
            <w:tcW w:w="720" w:type="dxa"/>
            <w:gridSpan w:val="10"/>
            <w:shd w:val="clear" w:color="auto" w:fill="auto"/>
          </w:tcPr>
          <w:p w14:paraId="013789BD" w14:textId="77777777" w:rsidR="009E4121" w:rsidRPr="00722437" w:rsidRDefault="009E4121" w:rsidP="009A3D5C">
            <w:pPr>
              <w:tabs>
                <w:tab w:val="left" w:pos="210"/>
              </w:tabs>
              <w:jc w:val="both"/>
              <w:rPr>
                <w:bCs/>
                <w:sz w:val="24"/>
                <w:szCs w:val="24"/>
              </w:rPr>
            </w:pPr>
          </w:p>
        </w:tc>
        <w:tc>
          <w:tcPr>
            <w:tcW w:w="5688" w:type="dxa"/>
            <w:gridSpan w:val="17"/>
            <w:shd w:val="clear" w:color="auto" w:fill="auto"/>
          </w:tcPr>
          <w:p w14:paraId="4AABCFDB" w14:textId="77777777" w:rsidR="009E4121" w:rsidRPr="00722437" w:rsidRDefault="009E4121" w:rsidP="009A3D5C">
            <w:pPr>
              <w:tabs>
                <w:tab w:val="left" w:pos="210"/>
              </w:tabs>
              <w:jc w:val="both"/>
              <w:rPr>
                <w:bCs/>
                <w:sz w:val="24"/>
                <w:szCs w:val="24"/>
              </w:rPr>
            </w:pPr>
          </w:p>
        </w:tc>
      </w:tr>
      <w:tr w:rsidR="009E4121" w:rsidRPr="00722437" w14:paraId="72BFD642" w14:textId="77777777" w:rsidTr="00D95CC8">
        <w:trPr>
          <w:trHeight w:val="145"/>
        </w:trPr>
        <w:tc>
          <w:tcPr>
            <w:tcW w:w="1614" w:type="dxa"/>
            <w:gridSpan w:val="2"/>
            <w:shd w:val="clear" w:color="auto" w:fill="auto"/>
          </w:tcPr>
          <w:p w14:paraId="0F25754C" w14:textId="77777777" w:rsidR="009E4121" w:rsidRPr="00722437" w:rsidRDefault="009E4121" w:rsidP="00684B3C">
            <w:pPr>
              <w:rPr>
                <w:bCs/>
                <w:sz w:val="24"/>
                <w:szCs w:val="24"/>
              </w:rPr>
            </w:pPr>
          </w:p>
        </w:tc>
        <w:tc>
          <w:tcPr>
            <w:tcW w:w="449" w:type="dxa"/>
            <w:gridSpan w:val="7"/>
            <w:shd w:val="clear" w:color="auto" w:fill="auto"/>
          </w:tcPr>
          <w:p w14:paraId="2B1198E9" w14:textId="77777777" w:rsidR="009E4121" w:rsidRPr="00722437" w:rsidRDefault="009E4121" w:rsidP="00684B3C">
            <w:pPr>
              <w:tabs>
                <w:tab w:val="left" w:pos="210"/>
              </w:tabs>
              <w:rPr>
                <w:bCs/>
                <w:sz w:val="24"/>
                <w:szCs w:val="24"/>
              </w:rPr>
            </w:pPr>
          </w:p>
        </w:tc>
        <w:tc>
          <w:tcPr>
            <w:tcW w:w="633" w:type="dxa"/>
            <w:gridSpan w:val="6"/>
            <w:shd w:val="clear" w:color="auto" w:fill="auto"/>
          </w:tcPr>
          <w:p w14:paraId="5D23F43D" w14:textId="7CDA84C9" w:rsidR="009E4121" w:rsidRPr="00722437" w:rsidRDefault="009E4121" w:rsidP="00684B3C">
            <w:pPr>
              <w:rPr>
                <w:bCs/>
                <w:sz w:val="24"/>
                <w:szCs w:val="24"/>
              </w:rPr>
            </w:pPr>
            <w:r w:rsidRPr="00722437">
              <w:rPr>
                <w:bCs/>
                <w:sz w:val="24"/>
                <w:szCs w:val="24"/>
              </w:rPr>
              <w:t>(2)</w:t>
            </w:r>
          </w:p>
        </w:tc>
        <w:tc>
          <w:tcPr>
            <w:tcW w:w="6768" w:type="dxa"/>
            <w:gridSpan w:val="30"/>
            <w:shd w:val="clear" w:color="auto" w:fill="auto"/>
          </w:tcPr>
          <w:p w14:paraId="475DC0F2" w14:textId="42D01565" w:rsidR="009E4121" w:rsidRPr="00722437" w:rsidRDefault="009E4121" w:rsidP="009A3D5C">
            <w:pPr>
              <w:jc w:val="both"/>
              <w:rPr>
                <w:bCs/>
                <w:sz w:val="24"/>
                <w:szCs w:val="24"/>
              </w:rPr>
            </w:pPr>
            <w:r w:rsidRPr="00722437">
              <w:rPr>
                <w:bCs/>
                <w:sz w:val="24"/>
                <w:szCs w:val="24"/>
              </w:rPr>
              <w:t>Esas Yasa, 10’uncu maddesinin (3)’üncü fıkrası kaldırılmak ve yerine aşağıdaki yeni (3)’üncü fıkra konmak suretiyle değiştirilir.</w:t>
            </w:r>
          </w:p>
        </w:tc>
      </w:tr>
      <w:tr w:rsidR="009E4121" w:rsidRPr="00722437" w14:paraId="0D5E7491" w14:textId="77777777" w:rsidTr="00D95CC8">
        <w:trPr>
          <w:trHeight w:val="145"/>
        </w:trPr>
        <w:tc>
          <w:tcPr>
            <w:tcW w:w="1614" w:type="dxa"/>
            <w:gridSpan w:val="2"/>
            <w:shd w:val="clear" w:color="auto" w:fill="auto"/>
          </w:tcPr>
          <w:p w14:paraId="4ED7C5AF" w14:textId="77777777" w:rsidR="009E4121" w:rsidRPr="00722437" w:rsidRDefault="009E4121" w:rsidP="00684B3C">
            <w:pPr>
              <w:rPr>
                <w:bCs/>
                <w:sz w:val="24"/>
                <w:szCs w:val="24"/>
              </w:rPr>
            </w:pPr>
          </w:p>
        </w:tc>
        <w:tc>
          <w:tcPr>
            <w:tcW w:w="449" w:type="dxa"/>
            <w:gridSpan w:val="7"/>
            <w:shd w:val="clear" w:color="auto" w:fill="auto"/>
          </w:tcPr>
          <w:p w14:paraId="46C7A1DE" w14:textId="77777777" w:rsidR="009E4121" w:rsidRPr="00722437" w:rsidRDefault="009E4121" w:rsidP="00684B3C">
            <w:pPr>
              <w:tabs>
                <w:tab w:val="left" w:pos="210"/>
              </w:tabs>
              <w:rPr>
                <w:bCs/>
                <w:sz w:val="24"/>
                <w:szCs w:val="24"/>
              </w:rPr>
            </w:pPr>
          </w:p>
        </w:tc>
        <w:tc>
          <w:tcPr>
            <w:tcW w:w="633" w:type="dxa"/>
            <w:gridSpan w:val="6"/>
            <w:shd w:val="clear" w:color="auto" w:fill="auto"/>
          </w:tcPr>
          <w:p w14:paraId="73998C93" w14:textId="77777777" w:rsidR="009E4121" w:rsidRPr="00722437" w:rsidRDefault="009E4121" w:rsidP="00684B3C">
            <w:pPr>
              <w:rPr>
                <w:bCs/>
                <w:sz w:val="24"/>
                <w:szCs w:val="24"/>
              </w:rPr>
            </w:pPr>
          </w:p>
        </w:tc>
        <w:tc>
          <w:tcPr>
            <w:tcW w:w="2160" w:type="dxa"/>
            <w:gridSpan w:val="23"/>
            <w:shd w:val="clear" w:color="auto" w:fill="auto"/>
          </w:tcPr>
          <w:p w14:paraId="64B2D5D1" w14:textId="77777777" w:rsidR="009E4121" w:rsidRPr="00722437" w:rsidRDefault="009E4121" w:rsidP="00B90FCF">
            <w:pPr>
              <w:jc w:val="both"/>
              <w:rPr>
                <w:bCs/>
                <w:sz w:val="24"/>
                <w:szCs w:val="24"/>
              </w:rPr>
            </w:pPr>
          </w:p>
        </w:tc>
        <w:tc>
          <w:tcPr>
            <w:tcW w:w="4608" w:type="dxa"/>
            <w:gridSpan w:val="7"/>
            <w:shd w:val="clear" w:color="auto" w:fill="auto"/>
          </w:tcPr>
          <w:p w14:paraId="6C0A1121" w14:textId="77777777" w:rsidR="009E4121" w:rsidRDefault="009E4121" w:rsidP="00B90FCF">
            <w:pPr>
              <w:jc w:val="both"/>
              <w:rPr>
                <w:bCs/>
                <w:sz w:val="24"/>
                <w:szCs w:val="24"/>
              </w:rPr>
            </w:pPr>
          </w:p>
          <w:p w14:paraId="3BC19ADA" w14:textId="77777777" w:rsidR="006A1141" w:rsidRPr="00722437" w:rsidRDefault="006A1141" w:rsidP="00B90FCF">
            <w:pPr>
              <w:jc w:val="both"/>
              <w:rPr>
                <w:bCs/>
                <w:sz w:val="24"/>
                <w:szCs w:val="24"/>
              </w:rPr>
            </w:pPr>
          </w:p>
        </w:tc>
      </w:tr>
      <w:tr w:rsidR="009E4121" w:rsidRPr="00722437" w14:paraId="1FA0CA57" w14:textId="134EDAB4" w:rsidTr="00D95CC8">
        <w:trPr>
          <w:trHeight w:val="145"/>
        </w:trPr>
        <w:tc>
          <w:tcPr>
            <w:tcW w:w="1614" w:type="dxa"/>
            <w:gridSpan w:val="2"/>
            <w:shd w:val="clear" w:color="auto" w:fill="auto"/>
          </w:tcPr>
          <w:p w14:paraId="1D0D722E" w14:textId="77777777" w:rsidR="009E4121" w:rsidRPr="00722437" w:rsidRDefault="009E4121" w:rsidP="00684B3C">
            <w:pPr>
              <w:rPr>
                <w:bCs/>
                <w:sz w:val="24"/>
                <w:szCs w:val="24"/>
              </w:rPr>
            </w:pPr>
          </w:p>
        </w:tc>
        <w:tc>
          <w:tcPr>
            <w:tcW w:w="449" w:type="dxa"/>
            <w:gridSpan w:val="7"/>
            <w:shd w:val="clear" w:color="auto" w:fill="auto"/>
          </w:tcPr>
          <w:p w14:paraId="27E213F2" w14:textId="77777777" w:rsidR="009E4121" w:rsidRPr="00722437" w:rsidRDefault="009E4121" w:rsidP="00684B3C">
            <w:pPr>
              <w:tabs>
                <w:tab w:val="left" w:pos="210"/>
              </w:tabs>
              <w:rPr>
                <w:bCs/>
                <w:sz w:val="24"/>
                <w:szCs w:val="24"/>
              </w:rPr>
            </w:pPr>
          </w:p>
        </w:tc>
        <w:tc>
          <w:tcPr>
            <w:tcW w:w="633" w:type="dxa"/>
            <w:gridSpan w:val="6"/>
            <w:shd w:val="clear" w:color="auto" w:fill="auto"/>
          </w:tcPr>
          <w:p w14:paraId="2723FE76" w14:textId="77777777" w:rsidR="009E4121" w:rsidRPr="00722437" w:rsidRDefault="009E4121" w:rsidP="00684B3C">
            <w:pPr>
              <w:rPr>
                <w:bCs/>
                <w:sz w:val="24"/>
                <w:szCs w:val="24"/>
              </w:rPr>
            </w:pPr>
          </w:p>
        </w:tc>
        <w:tc>
          <w:tcPr>
            <w:tcW w:w="360" w:type="dxa"/>
            <w:gridSpan w:val="3"/>
            <w:shd w:val="clear" w:color="auto" w:fill="auto"/>
          </w:tcPr>
          <w:p w14:paraId="2AE5BCA6" w14:textId="77777777" w:rsidR="009E4121" w:rsidRPr="00722437" w:rsidRDefault="009E4121" w:rsidP="00B90FCF">
            <w:pPr>
              <w:jc w:val="both"/>
              <w:rPr>
                <w:bCs/>
                <w:sz w:val="24"/>
                <w:szCs w:val="24"/>
              </w:rPr>
            </w:pPr>
          </w:p>
        </w:tc>
        <w:tc>
          <w:tcPr>
            <w:tcW w:w="720" w:type="dxa"/>
            <w:gridSpan w:val="10"/>
            <w:shd w:val="clear" w:color="auto" w:fill="auto"/>
          </w:tcPr>
          <w:p w14:paraId="2E0BC763" w14:textId="36E8C63D" w:rsidR="009E4121" w:rsidRPr="00722437" w:rsidRDefault="009E4121" w:rsidP="00C22EBA">
            <w:pPr>
              <w:jc w:val="right"/>
              <w:rPr>
                <w:bCs/>
                <w:sz w:val="24"/>
                <w:szCs w:val="24"/>
              </w:rPr>
            </w:pPr>
            <w:r w:rsidRPr="00722437">
              <w:rPr>
                <w:bCs/>
                <w:sz w:val="24"/>
                <w:szCs w:val="24"/>
              </w:rPr>
              <w:t>“(3)</w:t>
            </w:r>
          </w:p>
        </w:tc>
        <w:tc>
          <w:tcPr>
            <w:tcW w:w="630" w:type="dxa"/>
            <w:gridSpan w:val="8"/>
            <w:shd w:val="clear" w:color="auto" w:fill="auto"/>
          </w:tcPr>
          <w:p w14:paraId="2F73AB2A" w14:textId="109F80D3" w:rsidR="009E4121" w:rsidRPr="00722437" w:rsidRDefault="009E4121" w:rsidP="009A3D5C">
            <w:pPr>
              <w:jc w:val="both"/>
              <w:rPr>
                <w:bCs/>
                <w:sz w:val="24"/>
                <w:szCs w:val="24"/>
              </w:rPr>
            </w:pPr>
            <w:r w:rsidRPr="00722437">
              <w:rPr>
                <w:bCs/>
                <w:sz w:val="24"/>
                <w:szCs w:val="24"/>
              </w:rPr>
              <w:t>(A)</w:t>
            </w:r>
          </w:p>
        </w:tc>
        <w:tc>
          <w:tcPr>
            <w:tcW w:w="5058" w:type="dxa"/>
            <w:gridSpan w:val="9"/>
            <w:shd w:val="clear" w:color="auto" w:fill="auto"/>
          </w:tcPr>
          <w:p w14:paraId="4A830698" w14:textId="34370F13" w:rsidR="009E4121" w:rsidRPr="00722437" w:rsidRDefault="009E4121" w:rsidP="009A3D5C">
            <w:pPr>
              <w:jc w:val="both"/>
              <w:rPr>
                <w:bCs/>
                <w:sz w:val="24"/>
                <w:szCs w:val="24"/>
              </w:rPr>
            </w:pPr>
            <w:r w:rsidRPr="00722437">
              <w:rPr>
                <w:bCs/>
                <w:sz w:val="24"/>
                <w:szCs w:val="24"/>
              </w:rPr>
              <w:t>Yukarıdaki (1)’inci fıkrada belirtilen şekilde</w:t>
            </w:r>
            <w:r w:rsidR="00347690">
              <w:rPr>
                <w:bCs/>
                <w:sz w:val="24"/>
                <w:szCs w:val="24"/>
              </w:rPr>
              <w:t>,</w:t>
            </w:r>
            <w:r w:rsidRPr="00722437">
              <w:rPr>
                <w:bCs/>
                <w:sz w:val="24"/>
                <w:szCs w:val="24"/>
              </w:rPr>
              <w:t xml:space="preserve"> İdare tarafından bu Yasa amaçları için kullanılmak üzere devralınan arsa ve arazilerin devralınma yöntem ve kurallar ile bedellerinin ödeme şekli ve süresi; ve</w:t>
            </w:r>
          </w:p>
        </w:tc>
      </w:tr>
      <w:tr w:rsidR="009E4121" w:rsidRPr="00722437" w14:paraId="71BB6454" w14:textId="77777777" w:rsidTr="00D95CC8">
        <w:trPr>
          <w:trHeight w:val="145"/>
        </w:trPr>
        <w:tc>
          <w:tcPr>
            <w:tcW w:w="1614" w:type="dxa"/>
            <w:gridSpan w:val="2"/>
            <w:shd w:val="clear" w:color="auto" w:fill="auto"/>
          </w:tcPr>
          <w:p w14:paraId="030CC6E3" w14:textId="77777777" w:rsidR="009E4121" w:rsidRPr="00722437" w:rsidRDefault="009E4121" w:rsidP="00684B3C">
            <w:pPr>
              <w:rPr>
                <w:bCs/>
                <w:sz w:val="24"/>
                <w:szCs w:val="24"/>
              </w:rPr>
            </w:pPr>
          </w:p>
        </w:tc>
        <w:tc>
          <w:tcPr>
            <w:tcW w:w="449" w:type="dxa"/>
            <w:gridSpan w:val="7"/>
            <w:shd w:val="clear" w:color="auto" w:fill="auto"/>
          </w:tcPr>
          <w:p w14:paraId="1C369E9A" w14:textId="77777777" w:rsidR="009E4121" w:rsidRPr="00722437" w:rsidRDefault="009E4121" w:rsidP="00684B3C">
            <w:pPr>
              <w:tabs>
                <w:tab w:val="left" w:pos="210"/>
              </w:tabs>
              <w:rPr>
                <w:bCs/>
                <w:sz w:val="24"/>
                <w:szCs w:val="24"/>
              </w:rPr>
            </w:pPr>
          </w:p>
        </w:tc>
        <w:tc>
          <w:tcPr>
            <w:tcW w:w="633" w:type="dxa"/>
            <w:gridSpan w:val="6"/>
            <w:shd w:val="clear" w:color="auto" w:fill="auto"/>
          </w:tcPr>
          <w:p w14:paraId="766F2CE5" w14:textId="77777777" w:rsidR="009E4121" w:rsidRPr="00722437" w:rsidRDefault="009E4121" w:rsidP="00684B3C">
            <w:pPr>
              <w:rPr>
                <w:bCs/>
                <w:sz w:val="24"/>
                <w:szCs w:val="24"/>
              </w:rPr>
            </w:pPr>
          </w:p>
        </w:tc>
        <w:tc>
          <w:tcPr>
            <w:tcW w:w="360" w:type="dxa"/>
            <w:gridSpan w:val="3"/>
            <w:shd w:val="clear" w:color="auto" w:fill="auto"/>
          </w:tcPr>
          <w:p w14:paraId="221A51D1" w14:textId="77777777" w:rsidR="009E4121" w:rsidRPr="00722437" w:rsidRDefault="009E4121" w:rsidP="00B90FCF">
            <w:pPr>
              <w:jc w:val="both"/>
              <w:rPr>
                <w:bCs/>
                <w:sz w:val="24"/>
                <w:szCs w:val="24"/>
              </w:rPr>
            </w:pPr>
          </w:p>
        </w:tc>
        <w:tc>
          <w:tcPr>
            <w:tcW w:w="720" w:type="dxa"/>
            <w:gridSpan w:val="10"/>
            <w:shd w:val="clear" w:color="auto" w:fill="auto"/>
          </w:tcPr>
          <w:p w14:paraId="66C185E1" w14:textId="77777777" w:rsidR="009E4121" w:rsidRPr="00722437" w:rsidRDefault="009E4121" w:rsidP="00B90FCF">
            <w:pPr>
              <w:jc w:val="both"/>
              <w:rPr>
                <w:bCs/>
                <w:sz w:val="24"/>
                <w:szCs w:val="24"/>
              </w:rPr>
            </w:pPr>
          </w:p>
        </w:tc>
        <w:tc>
          <w:tcPr>
            <w:tcW w:w="630" w:type="dxa"/>
            <w:gridSpan w:val="8"/>
            <w:shd w:val="clear" w:color="auto" w:fill="auto"/>
          </w:tcPr>
          <w:p w14:paraId="293A0978" w14:textId="6643EC55" w:rsidR="009E4121" w:rsidRPr="00722437" w:rsidRDefault="009E4121" w:rsidP="009A3D5C">
            <w:pPr>
              <w:jc w:val="both"/>
              <w:rPr>
                <w:bCs/>
                <w:sz w:val="24"/>
                <w:szCs w:val="24"/>
              </w:rPr>
            </w:pPr>
            <w:r w:rsidRPr="00722437">
              <w:rPr>
                <w:bCs/>
                <w:sz w:val="24"/>
                <w:szCs w:val="24"/>
              </w:rPr>
              <w:t>(B)</w:t>
            </w:r>
          </w:p>
        </w:tc>
        <w:tc>
          <w:tcPr>
            <w:tcW w:w="5058" w:type="dxa"/>
            <w:gridSpan w:val="9"/>
            <w:shd w:val="clear" w:color="auto" w:fill="auto"/>
          </w:tcPr>
          <w:p w14:paraId="3289F652" w14:textId="35EAF9D4" w:rsidR="009E4121" w:rsidRPr="00722437" w:rsidRDefault="009E4121" w:rsidP="009C3B99">
            <w:pPr>
              <w:jc w:val="both"/>
              <w:rPr>
                <w:bCs/>
                <w:sz w:val="24"/>
                <w:szCs w:val="24"/>
              </w:rPr>
            </w:pPr>
            <w:r w:rsidRPr="00722437">
              <w:rPr>
                <w:bCs/>
                <w:sz w:val="24"/>
                <w:szCs w:val="24"/>
              </w:rPr>
              <w:t>Hali araziler üzerine yapılacak konutlar için konutların icarına ilişkin kurallar</w:t>
            </w:r>
            <w:r w:rsidR="009C3B99" w:rsidRPr="00722437">
              <w:rPr>
                <w:bCs/>
                <w:sz w:val="24"/>
                <w:szCs w:val="24"/>
              </w:rPr>
              <w:t xml:space="preserve">ı </w:t>
            </w:r>
            <w:r w:rsidRPr="00722437">
              <w:rPr>
                <w:bCs/>
                <w:sz w:val="24"/>
                <w:szCs w:val="24"/>
              </w:rPr>
              <w:t>ile icar bedellerinin tespitine ilişkin kurallar</w:t>
            </w:r>
          </w:p>
        </w:tc>
      </w:tr>
      <w:tr w:rsidR="009E4121" w:rsidRPr="00722437" w14:paraId="024B8282" w14:textId="77777777" w:rsidTr="00D95CC8">
        <w:trPr>
          <w:trHeight w:val="145"/>
        </w:trPr>
        <w:tc>
          <w:tcPr>
            <w:tcW w:w="1614" w:type="dxa"/>
            <w:gridSpan w:val="2"/>
            <w:shd w:val="clear" w:color="auto" w:fill="auto"/>
          </w:tcPr>
          <w:p w14:paraId="5A3E008E" w14:textId="77777777" w:rsidR="009E4121" w:rsidRPr="00722437" w:rsidRDefault="009E4121" w:rsidP="00684B3C">
            <w:pPr>
              <w:rPr>
                <w:bCs/>
                <w:sz w:val="24"/>
                <w:szCs w:val="24"/>
              </w:rPr>
            </w:pPr>
          </w:p>
        </w:tc>
        <w:tc>
          <w:tcPr>
            <w:tcW w:w="449" w:type="dxa"/>
            <w:gridSpan w:val="7"/>
            <w:shd w:val="clear" w:color="auto" w:fill="auto"/>
          </w:tcPr>
          <w:p w14:paraId="17A83429" w14:textId="77777777" w:rsidR="009E4121" w:rsidRPr="00722437" w:rsidRDefault="009E4121" w:rsidP="00684B3C">
            <w:pPr>
              <w:tabs>
                <w:tab w:val="left" w:pos="210"/>
              </w:tabs>
              <w:rPr>
                <w:bCs/>
                <w:sz w:val="24"/>
                <w:szCs w:val="24"/>
              </w:rPr>
            </w:pPr>
          </w:p>
        </w:tc>
        <w:tc>
          <w:tcPr>
            <w:tcW w:w="633" w:type="dxa"/>
            <w:gridSpan w:val="6"/>
            <w:shd w:val="clear" w:color="auto" w:fill="auto"/>
          </w:tcPr>
          <w:p w14:paraId="2AE5C3F1" w14:textId="77777777" w:rsidR="009E4121" w:rsidRPr="00722437" w:rsidRDefault="009E4121" w:rsidP="00684B3C">
            <w:pPr>
              <w:rPr>
                <w:bCs/>
                <w:sz w:val="24"/>
                <w:szCs w:val="24"/>
              </w:rPr>
            </w:pPr>
          </w:p>
        </w:tc>
        <w:tc>
          <w:tcPr>
            <w:tcW w:w="360" w:type="dxa"/>
            <w:gridSpan w:val="3"/>
            <w:shd w:val="clear" w:color="auto" w:fill="auto"/>
          </w:tcPr>
          <w:p w14:paraId="4B9AAD1F" w14:textId="77777777" w:rsidR="009E4121" w:rsidRPr="00722437" w:rsidRDefault="009E4121" w:rsidP="00B90FCF">
            <w:pPr>
              <w:jc w:val="both"/>
              <w:rPr>
                <w:bCs/>
                <w:sz w:val="24"/>
                <w:szCs w:val="24"/>
              </w:rPr>
            </w:pPr>
          </w:p>
        </w:tc>
        <w:tc>
          <w:tcPr>
            <w:tcW w:w="720" w:type="dxa"/>
            <w:gridSpan w:val="10"/>
            <w:shd w:val="clear" w:color="auto" w:fill="auto"/>
          </w:tcPr>
          <w:p w14:paraId="07F05D6D" w14:textId="77777777" w:rsidR="009E4121" w:rsidRPr="00722437" w:rsidRDefault="009E4121" w:rsidP="00B90FCF">
            <w:pPr>
              <w:jc w:val="both"/>
              <w:rPr>
                <w:bCs/>
                <w:sz w:val="24"/>
                <w:szCs w:val="24"/>
              </w:rPr>
            </w:pPr>
          </w:p>
        </w:tc>
        <w:tc>
          <w:tcPr>
            <w:tcW w:w="5688" w:type="dxa"/>
            <w:gridSpan w:val="17"/>
            <w:shd w:val="clear" w:color="auto" w:fill="auto"/>
          </w:tcPr>
          <w:p w14:paraId="55824986" w14:textId="2EA57BB1" w:rsidR="009E4121" w:rsidRPr="00722437" w:rsidRDefault="009E4121" w:rsidP="009C3B99">
            <w:pPr>
              <w:jc w:val="both"/>
              <w:rPr>
                <w:bCs/>
                <w:sz w:val="24"/>
                <w:szCs w:val="24"/>
              </w:rPr>
            </w:pPr>
            <w:r w:rsidRPr="00722437">
              <w:rPr>
                <w:bCs/>
                <w:sz w:val="24"/>
                <w:szCs w:val="24"/>
              </w:rPr>
              <w:t>Bakanlıkça hazırlanacak, Bakanlar Kurulunca</w:t>
            </w:r>
            <w:r w:rsidRPr="00722437">
              <w:rPr>
                <w:bCs/>
                <w:color w:val="FF0000"/>
                <w:sz w:val="24"/>
                <w:szCs w:val="24"/>
              </w:rPr>
              <w:t xml:space="preserve"> </w:t>
            </w:r>
            <w:r w:rsidRPr="00722437">
              <w:rPr>
                <w:bCs/>
                <w:sz w:val="24"/>
                <w:szCs w:val="24"/>
              </w:rPr>
              <w:t>onaylanacak ve Resmi Gazete’de yayımlanacak</w:t>
            </w:r>
            <w:r w:rsidRPr="00722437">
              <w:rPr>
                <w:bCs/>
                <w:color w:val="FF0000"/>
                <w:sz w:val="24"/>
                <w:szCs w:val="24"/>
              </w:rPr>
              <w:t xml:space="preserve"> </w:t>
            </w:r>
            <w:r w:rsidR="00C66F9F" w:rsidRPr="00722437">
              <w:rPr>
                <w:bCs/>
                <w:sz w:val="24"/>
                <w:szCs w:val="24"/>
              </w:rPr>
              <w:t xml:space="preserve">bir </w:t>
            </w:r>
            <w:r w:rsidR="009C3B99" w:rsidRPr="00722437">
              <w:rPr>
                <w:bCs/>
                <w:sz w:val="24"/>
                <w:szCs w:val="24"/>
              </w:rPr>
              <w:t>t</w:t>
            </w:r>
            <w:r w:rsidRPr="00722437">
              <w:rPr>
                <w:bCs/>
                <w:sz w:val="24"/>
                <w:szCs w:val="24"/>
              </w:rPr>
              <w:t>üzükle düzenlenir.”</w:t>
            </w:r>
          </w:p>
        </w:tc>
      </w:tr>
      <w:tr w:rsidR="009E4121" w:rsidRPr="00722437" w14:paraId="399A9A5C" w14:textId="77777777" w:rsidTr="00D95CC8">
        <w:trPr>
          <w:trHeight w:val="145"/>
        </w:trPr>
        <w:tc>
          <w:tcPr>
            <w:tcW w:w="1614" w:type="dxa"/>
            <w:gridSpan w:val="2"/>
            <w:shd w:val="clear" w:color="auto" w:fill="auto"/>
          </w:tcPr>
          <w:p w14:paraId="25696D55" w14:textId="77777777" w:rsidR="009E4121" w:rsidRPr="00722437" w:rsidRDefault="009E4121" w:rsidP="00684B3C">
            <w:pPr>
              <w:rPr>
                <w:bCs/>
                <w:sz w:val="24"/>
                <w:szCs w:val="24"/>
              </w:rPr>
            </w:pPr>
          </w:p>
        </w:tc>
        <w:tc>
          <w:tcPr>
            <w:tcW w:w="449" w:type="dxa"/>
            <w:gridSpan w:val="7"/>
            <w:shd w:val="clear" w:color="auto" w:fill="auto"/>
          </w:tcPr>
          <w:p w14:paraId="58941AE3" w14:textId="77777777" w:rsidR="009E4121" w:rsidRPr="00722437" w:rsidRDefault="009E4121" w:rsidP="00684B3C">
            <w:pPr>
              <w:tabs>
                <w:tab w:val="left" w:pos="210"/>
              </w:tabs>
              <w:rPr>
                <w:bCs/>
                <w:sz w:val="24"/>
                <w:szCs w:val="24"/>
              </w:rPr>
            </w:pPr>
          </w:p>
        </w:tc>
        <w:tc>
          <w:tcPr>
            <w:tcW w:w="633" w:type="dxa"/>
            <w:gridSpan w:val="6"/>
            <w:shd w:val="clear" w:color="auto" w:fill="auto"/>
          </w:tcPr>
          <w:p w14:paraId="44D85B78" w14:textId="77777777" w:rsidR="009E4121" w:rsidRPr="00722437" w:rsidRDefault="009E4121" w:rsidP="00684B3C">
            <w:pPr>
              <w:rPr>
                <w:bCs/>
                <w:sz w:val="24"/>
                <w:szCs w:val="24"/>
              </w:rPr>
            </w:pPr>
          </w:p>
        </w:tc>
        <w:tc>
          <w:tcPr>
            <w:tcW w:w="360" w:type="dxa"/>
            <w:gridSpan w:val="3"/>
            <w:shd w:val="clear" w:color="auto" w:fill="auto"/>
          </w:tcPr>
          <w:p w14:paraId="3B39DEBD" w14:textId="77777777" w:rsidR="009E4121" w:rsidRPr="00722437" w:rsidRDefault="009E4121" w:rsidP="00B90FCF">
            <w:pPr>
              <w:jc w:val="both"/>
              <w:rPr>
                <w:bCs/>
                <w:sz w:val="24"/>
                <w:szCs w:val="24"/>
              </w:rPr>
            </w:pPr>
          </w:p>
        </w:tc>
        <w:tc>
          <w:tcPr>
            <w:tcW w:w="720" w:type="dxa"/>
            <w:gridSpan w:val="10"/>
            <w:shd w:val="clear" w:color="auto" w:fill="auto"/>
          </w:tcPr>
          <w:p w14:paraId="3622D1D3" w14:textId="77777777" w:rsidR="009E4121" w:rsidRPr="00722437" w:rsidRDefault="009E4121" w:rsidP="00B90FCF">
            <w:pPr>
              <w:jc w:val="both"/>
              <w:rPr>
                <w:bCs/>
                <w:sz w:val="24"/>
                <w:szCs w:val="24"/>
              </w:rPr>
            </w:pPr>
          </w:p>
        </w:tc>
        <w:tc>
          <w:tcPr>
            <w:tcW w:w="5688" w:type="dxa"/>
            <w:gridSpan w:val="17"/>
            <w:shd w:val="clear" w:color="auto" w:fill="auto"/>
          </w:tcPr>
          <w:p w14:paraId="70D86B55" w14:textId="77777777" w:rsidR="009E4121" w:rsidRPr="00722437" w:rsidRDefault="009E4121" w:rsidP="009A3D5C">
            <w:pPr>
              <w:jc w:val="both"/>
              <w:rPr>
                <w:bCs/>
                <w:sz w:val="24"/>
                <w:szCs w:val="24"/>
              </w:rPr>
            </w:pPr>
          </w:p>
        </w:tc>
      </w:tr>
      <w:tr w:rsidR="009E4121" w:rsidRPr="00722437" w14:paraId="2E619470" w14:textId="77777777" w:rsidTr="00D95CC8">
        <w:tc>
          <w:tcPr>
            <w:tcW w:w="1593" w:type="dxa"/>
            <w:shd w:val="clear" w:color="auto" w:fill="auto"/>
          </w:tcPr>
          <w:p w14:paraId="51E54195" w14:textId="67CB3106" w:rsidR="009E4121" w:rsidRPr="00722437" w:rsidRDefault="009E4121" w:rsidP="004171F3">
            <w:pPr>
              <w:rPr>
                <w:bCs/>
                <w:sz w:val="24"/>
                <w:szCs w:val="24"/>
              </w:rPr>
            </w:pPr>
            <w:r w:rsidRPr="00722437">
              <w:rPr>
                <w:bCs/>
                <w:sz w:val="24"/>
                <w:szCs w:val="24"/>
              </w:rPr>
              <w:t xml:space="preserve">Esas Yasanın 13’üncü </w:t>
            </w:r>
          </w:p>
        </w:tc>
        <w:tc>
          <w:tcPr>
            <w:tcW w:w="7871" w:type="dxa"/>
            <w:gridSpan w:val="44"/>
            <w:shd w:val="clear" w:color="auto" w:fill="auto"/>
          </w:tcPr>
          <w:p w14:paraId="47F8C9C6" w14:textId="71447A3F" w:rsidR="009E4121" w:rsidRPr="00722437" w:rsidRDefault="009E4121" w:rsidP="00B90FCF">
            <w:pPr>
              <w:tabs>
                <w:tab w:val="left" w:pos="210"/>
              </w:tabs>
              <w:jc w:val="both"/>
              <w:rPr>
                <w:bCs/>
                <w:sz w:val="24"/>
                <w:szCs w:val="24"/>
              </w:rPr>
            </w:pPr>
            <w:r w:rsidRPr="00722437">
              <w:rPr>
                <w:bCs/>
                <w:sz w:val="24"/>
                <w:szCs w:val="24"/>
              </w:rPr>
              <w:t>10. Esas Yasanın 13’üncü maddesi kaldırılmak ve yerine aşağıdaki yeni 13’üncü madde konmak suretiyle değiştirilir:</w:t>
            </w:r>
          </w:p>
        </w:tc>
      </w:tr>
      <w:tr w:rsidR="009E4121" w:rsidRPr="00722437" w14:paraId="7F3DA8C6" w14:textId="77777777" w:rsidTr="00D95CC8">
        <w:tc>
          <w:tcPr>
            <w:tcW w:w="1593" w:type="dxa"/>
            <w:shd w:val="clear" w:color="auto" w:fill="auto"/>
          </w:tcPr>
          <w:p w14:paraId="70F55756" w14:textId="0256EE3B" w:rsidR="009E4121" w:rsidRPr="00722437" w:rsidRDefault="009E4121" w:rsidP="004171F3">
            <w:pPr>
              <w:rPr>
                <w:bCs/>
                <w:sz w:val="24"/>
                <w:szCs w:val="24"/>
              </w:rPr>
            </w:pPr>
            <w:r w:rsidRPr="00722437">
              <w:rPr>
                <w:bCs/>
                <w:sz w:val="24"/>
                <w:szCs w:val="24"/>
              </w:rPr>
              <w:t xml:space="preserve">Maddesinin </w:t>
            </w:r>
          </w:p>
        </w:tc>
        <w:tc>
          <w:tcPr>
            <w:tcW w:w="701" w:type="dxa"/>
            <w:gridSpan w:val="12"/>
            <w:shd w:val="clear" w:color="auto" w:fill="auto"/>
          </w:tcPr>
          <w:p w14:paraId="0F246F03" w14:textId="77777777" w:rsidR="009E4121" w:rsidRPr="00722437" w:rsidRDefault="009E4121" w:rsidP="00684B3C">
            <w:pPr>
              <w:tabs>
                <w:tab w:val="left" w:pos="210"/>
              </w:tabs>
              <w:rPr>
                <w:bCs/>
                <w:sz w:val="24"/>
                <w:szCs w:val="24"/>
              </w:rPr>
            </w:pPr>
          </w:p>
        </w:tc>
        <w:tc>
          <w:tcPr>
            <w:tcW w:w="7170" w:type="dxa"/>
            <w:gridSpan w:val="32"/>
            <w:shd w:val="clear" w:color="auto" w:fill="auto"/>
          </w:tcPr>
          <w:p w14:paraId="03C387CE" w14:textId="77777777" w:rsidR="009E4121" w:rsidRPr="00722437" w:rsidRDefault="009E4121" w:rsidP="00B90FCF">
            <w:pPr>
              <w:jc w:val="both"/>
              <w:rPr>
                <w:bCs/>
                <w:sz w:val="24"/>
                <w:szCs w:val="24"/>
              </w:rPr>
            </w:pPr>
          </w:p>
        </w:tc>
      </w:tr>
      <w:tr w:rsidR="009E4121" w:rsidRPr="00722437" w14:paraId="4F8E3659" w14:textId="77777777" w:rsidTr="00D95CC8">
        <w:tc>
          <w:tcPr>
            <w:tcW w:w="1593" w:type="dxa"/>
            <w:shd w:val="clear" w:color="auto" w:fill="auto"/>
          </w:tcPr>
          <w:p w14:paraId="7088488D" w14:textId="5BFE0ED8" w:rsidR="009E4121" w:rsidRPr="00722437" w:rsidRDefault="009E4121" w:rsidP="00684B3C">
            <w:pPr>
              <w:rPr>
                <w:bCs/>
                <w:sz w:val="24"/>
                <w:szCs w:val="24"/>
              </w:rPr>
            </w:pPr>
            <w:r w:rsidRPr="00722437">
              <w:rPr>
                <w:bCs/>
                <w:sz w:val="24"/>
                <w:szCs w:val="24"/>
              </w:rPr>
              <w:t>Değiştirilmesi</w:t>
            </w:r>
          </w:p>
        </w:tc>
        <w:tc>
          <w:tcPr>
            <w:tcW w:w="299" w:type="dxa"/>
            <w:gridSpan w:val="4"/>
            <w:shd w:val="clear" w:color="auto" w:fill="auto"/>
          </w:tcPr>
          <w:p w14:paraId="50F32E3B" w14:textId="77777777" w:rsidR="009E4121" w:rsidRPr="00722437" w:rsidRDefault="009E4121" w:rsidP="004171F3">
            <w:pPr>
              <w:rPr>
                <w:bCs/>
                <w:sz w:val="24"/>
                <w:szCs w:val="24"/>
              </w:rPr>
            </w:pPr>
          </w:p>
        </w:tc>
        <w:tc>
          <w:tcPr>
            <w:tcW w:w="1848" w:type="dxa"/>
            <w:gridSpan w:val="22"/>
            <w:shd w:val="clear" w:color="auto" w:fill="auto"/>
          </w:tcPr>
          <w:p w14:paraId="1C416DDE" w14:textId="77777777" w:rsidR="009E4121" w:rsidRPr="00722437" w:rsidRDefault="009E4121" w:rsidP="004171F3">
            <w:pPr>
              <w:rPr>
                <w:bCs/>
                <w:sz w:val="24"/>
                <w:szCs w:val="24"/>
              </w:rPr>
            </w:pPr>
            <w:r w:rsidRPr="00722437">
              <w:rPr>
                <w:bCs/>
                <w:sz w:val="24"/>
                <w:szCs w:val="24"/>
              </w:rPr>
              <w:t>“Konut Yapımı ve Finans Kuruluşlarından Mortgage Sistemi ile Kredi ve/veya Finans Temininde Yöntem ve Uygulamalar</w:t>
            </w:r>
          </w:p>
          <w:p w14:paraId="46FE22DF" w14:textId="13737F9C" w:rsidR="009E4121" w:rsidRPr="00722437" w:rsidRDefault="009E4121" w:rsidP="004171F3">
            <w:pPr>
              <w:rPr>
                <w:bCs/>
                <w:sz w:val="24"/>
                <w:szCs w:val="24"/>
              </w:rPr>
            </w:pPr>
          </w:p>
        </w:tc>
        <w:tc>
          <w:tcPr>
            <w:tcW w:w="551" w:type="dxa"/>
            <w:gridSpan w:val="8"/>
            <w:shd w:val="clear" w:color="auto" w:fill="auto"/>
          </w:tcPr>
          <w:p w14:paraId="1E8CA419" w14:textId="77777777" w:rsidR="009E4121" w:rsidRPr="00722437" w:rsidRDefault="009E4121" w:rsidP="00684B3C">
            <w:pPr>
              <w:jc w:val="both"/>
              <w:rPr>
                <w:bCs/>
                <w:sz w:val="24"/>
                <w:szCs w:val="24"/>
              </w:rPr>
            </w:pPr>
            <w:r w:rsidRPr="00722437">
              <w:rPr>
                <w:bCs/>
                <w:sz w:val="24"/>
                <w:szCs w:val="24"/>
              </w:rPr>
              <w:t>13.</w:t>
            </w:r>
          </w:p>
        </w:tc>
        <w:tc>
          <w:tcPr>
            <w:tcW w:w="634" w:type="dxa"/>
            <w:gridSpan w:val="6"/>
            <w:shd w:val="clear" w:color="auto" w:fill="auto"/>
          </w:tcPr>
          <w:p w14:paraId="148019D1" w14:textId="77777777" w:rsidR="009E4121" w:rsidRPr="00722437" w:rsidRDefault="009E4121" w:rsidP="00684B3C">
            <w:pPr>
              <w:jc w:val="both"/>
              <w:rPr>
                <w:bCs/>
                <w:sz w:val="24"/>
                <w:szCs w:val="24"/>
              </w:rPr>
            </w:pPr>
            <w:r w:rsidRPr="00722437">
              <w:rPr>
                <w:bCs/>
                <w:sz w:val="24"/>
                <w:szCs w:val="24"/>
              </w:rPr>
              <w:t>(1)</w:t>
            </w:r>
          </w:p>
        </w:tc>
        <w:tc>
          <w:tcPr>
            <w:tcW w:w="4539" w:type="dxa"/>
            <w:gridSpan w:val="4"/>
            <w:shd w:val="clear" w:color="auto" w:fill="auto"/>
          </w:tcPr>
          <w:p w14:paraId="02EC36C6" w14:textId="77777777" w:rsidR="009C3B99" w:rsidRPr="00722437" w:rsidRDefault="00DA7660" w:rsidP="00D74AEF">
            <w:pPr>
              <w:jc w:val="both"/>
              <w:rPr>
                <w:bCs/>
                <w:sz w:val="24"/>
                <w:szCs w:val="24"/>
                <w:lang w:val="en-US"/>
              </w:rPr>
            </w:pPr>
            <w:r w:rsidRPr="00722437">
              <w:rPr>
                <w:bCs/>
                <w:sz w:val="24"/>
                <w:szCs w:val="24"/>
                <w:lang w:val="en-US"/>
              </w:rPr>
              <w:t>Bu</w:t>
            </w:r>
            <w:r w:rsidR="009E4121" w:rsidRPr="00722437">
              <w:rPr>
                <w:bCs/>
                <w:sz w:val="24"/>
                <w:szCs w:val="24"/>
                <w:lang w:val="en-US"/>
              </w:rPr>
              <w:t xml:space="preserve"> Yasanın 10’uncu maddesinin (1)’inci fıkrası uyarınca belirlenecek arazi</w:t>
            </w:r>
            <w:r w:rsidR="00B931D6" w:rsidRPr="00722437">
              <w:rPr>
                <w:bCs/>
                <w:sz w:val="24"/>
                <w:szCs w:val="24"/>
                <w:lang w:val="en-US"/>
              </w:rPr>
              <w:t>ler veya hali araziler üzerine İ</w:t>
            </w:r>
            <w:r w:rsidR="009E4121" w:rsidRPr="00722437">
              <w:rPr>
                <w:bCs/>
                <w:sz w:val="24"/>
                <w:szCs w:val="24"/>
                <w:lang w:val="en-US"/>
              </w:rPr>
              <w:t>dare taraf</w:t>
            </w:r>
            <w:r w:rsidR="00B931D6" w:rsidRPr="00722437">
              <w:rPr>
                <w:bCs/>
                <w:sz w:val="24"/>
                <w:szCs w:val="24"/>
                <w:lang w:val="en-US"/>
              </w:rPr>
              <w:t>ından veya İ</w:t>
            </w:r>
            <w:r w:rsidR="0040774C" w:rsidRPr="00722437">
              <w:rPr>
                <w:bCs/>
                <w:sz w:val="24"/>
                <w:szCs w:val="24"/>
                <w:lang w:val="en-US"/>
              </w:rPr>
              <w:t xml:space="preserve">darenin talebi ile </w:t>
            </w:r>
            <w:r w:rsidR="009E4121" w:rsidRPr="00722437">
              <w:rPr>
                <w:bCs/>
                <w:sz w:val="24"/>
                <w:szCs w:val="24"/>
              </w:rPr>
              <w:t>sosyal</w:t>
            </w:r>
            <w:r w:rsidR="009E4121" w:rsidRPr="00722437">
              <w:rPr>
                <w:bCs/>
                <w:sz w:val="24"/>
                <w:szCs w:val="24"/>
                <w:lang w:val="en-US"/>
              </w:rPr>
              <w:t xml:space="preserve"> konutlar yaptırılır. </w:t>
            </w:r>
          </w:p>
          <w:p w14:paraId="7C6DBF1F" w14:textId="5E8B64A9" w:rsidR="009E4121" w:rsidRPr="00722437" w:rsidRDefault="009C3B99" w:rsidP="00D74AEF">
            <w:pPr>
              <w:jc w:val="both"/>
              <w:rPr>
                <w:bCs/>
                <w:sz w:val="24"/>
                <w:szCs w:val="24"/>
                <w:lang w:val="en-US"/>
              </w:rPr>
            </w:pPr>
            <w:r w:rsidRPr="00722437">
              <w:rPr>
                <w:bCs/>
                <w:sz w:val="24"/>
                <w:szCs w:val="24"/>
                <w:lang w:val="en-US"/>
              </w:rPr>
              <w:t xml:space="preserve">       </w:t>
            </w:r>
            <w:r w:rsidR="00DA7660" w:rsidRPr="00722437">
              <w:rPr>
                <w:bCs/>
                <w:sz w:val="24"/>
                <w:szCs w:val="24"/>
                <w:lang w:val="en-US"/>
              </w:rPr>
              <w:t xml:space="preserve">Ancak sosyal konutların Yapı Kooperatifi </w:t>
            </w:r>
            <w:r w:rsidR="00DC37FB" w:rsidRPr="00722437">
              <w:rPr>
                <w:bCs/>
                <w:sz w:val="24"/>
                <w:szCs w:val="24"/>
                <w:lang w:val="en-US"/>
              </w:rPr>
              <w:t>tarafından yapılması halinde, ilgili</w:t>
            </w:r>
            <w:r w:rsidR="00DA7660" w:rsidRPr="00722437">
              <w:rPr>
                <w:bCs/>
                <w:sz w:val="24"/>
                <w:szCs w:val="24"/>
                <w:lang w:val="en-US"/>
              </w:rPr>
              <w:t xml:space="preserve"> Yapı Kooperatifine </w:t>
            </w:r>
            <w:r w:rsidR="009F097E">
              <w:rPr>
                <w:bCs/>
                <w:sz w:val="24"/>
                <w:szCs w:val="24"/>
                <w:lang w:val="en-US"/>
              </w:rPr>
              <w:t xml:space="preserve">Kıbrıs Türk </w:t>
            </w:r>
            <w:r w:rsidR="00DB1843">
              <w:rPr>
                <w:bCs/>
                <w:sz w:val="24"/>
                <w:szCs w:val="24"/>
                <w:lang w:val="en-US"/>
              </w:rPr>
              <w:t xml:space="preserve">İnşaat </w:t>
            </w:r>
            <w:r w:rsidR="009F097E">
              <w:rPr>
                <w:bCs/>
                <w:sz w:val="24"/>
                <w:szCs w:val="24"/>
                <w:lang w:val="en-US"/>
              </w:rPr>
              <w:t>Müteahhitler</w:t>
            </w:r>
            <w:r w:rsidR="00DB1843">
              <w:rPr>
                <w:bCs/>
                <w:sz w:val="24"/>
                <w:szCs w:val="24"/>
                <w:lang w:val="en-US"/>
              </w:rPr>
              <w:t>i</w:t>
            </w:r>
            <w:r w:rsidR="009F097E">
              <w:rPr>
                <w:bCs/>
                <w:sz w:val="24"/>
                <w:szCs w:val="24"/>
                <w:lang w:val="en-US"/>
              </w:rPr>
              <w:t xml:space="preserve"> Birliğine </w:t>
            </w:r>
            <w:r w:rsidR="00DA7660" w:rsidRPr="00722437">
              <w:rPr>
                <w:bCs/>
                <w:sz w:val="24"/>
                <w:szCs w:val="24"/>
                <w:lang w:val="en-US"/>
              </w:rPr>
              <w:t>kayıtlı aktif üyelerin en az</w:t>
            </w:r>
            <w:r w:rsidR="00620982" w:rsidRPr="00722437">
              <w:rPr>
                <w:bCs/>
                <w:sz w:val="24"/>
                <w:szCs w:val="24"/>
                <w:lang w:val="en-US"/>
              </w:rPr>
              <w:t xml:space="preserve"> %80</w:t>
            </w:r>
            <w:r w:rsidR="00DA7660" w:rsidRPr="00722437">
              <w:rPr>
                <w:bCs/>
                <w:sz w:val="24"/>
                <w:szCs w:val="24"/>
                <w:lang w:val="en-US"/>
              </w:rPr>
              <w:t xml:space="preserve"> </w:t>
            </w:r>
            <w:r w:rsidR="00620982" w:rsidRPr="00722437">
              <w:rPr>
                <w:bCs/>
                <w:sz w:val="24"/>
                <w:szCs w:val="24"/>
                <w:lang w:val="en-US"/>
              </w:rPr>
              <w:t>(</w:t>
            </w:r>
            <w:r w:rsidR="00DA7660" w:rsidRPr="00722437">
              <w:rPr>
                <w:bCs/>
                <w:sz w:val="24"/>
                <w:szCs w:val="24"/>
                <w:lang w:val="en-US"/>
              </w:rPr>
              <w:t>yüzde seksen</w:t>
            </w:r>
            <w:r w:rsidR="00620982" w:rsidRPr="00722437">
              <w:rPr>
                <w:bCs/>
                <w:sz w:val="24"/>
                <w:szCs w:val="24"/>
                <w:lang w:val="en-US"/>
              </w:rPr>
              <w:t>)’</w:t>
            </w:r>
            <w:r w:rsidR="00DA7660" w:rsidRPr="00722437">
              <w:rPr>
                <w:bCs/>
                <w:sz w:val="24"/>
                <w:szCs w:val="24"/>
                <w:lang w:val="en-US"/>
              </w:rPr>
              <w:t xml:space="preserve">inin üye olması koşuldur. </w:t>
            </w:r>
            <w:r w:rsidR="009E4121" w:rsidRPr="00722437">
              <w:rPr>
                <w:bCs/>
                <w:sz w:val="24"/>
                <w:szCs w:val="24"/>
                <w:lang w:val="en-US"/>
              </w:rPr>
              <w:t>İdare</w:t>
            </w:r>
            <w:r w:rsidR="00DA7660" w:rsidRPr="00722437">
              <w:rPr>
                <w:bCs/>
                <w:sz w:val="24"/>
                <w:szCs w:val="24"/>
                <w:lang w:val="en-US"/>
              </w:rPr>
              <w:t>,</w:t>
            </w:r>
            <w:r w:rsidR="009E4121" w:rsidRPr="00722437">
              <w:rPr>
                <w:bCs/>
                <w:sz w:val="24"/>
                <w:szCs w:val="24"/>
                <w:lang w:val="en-US"/>
              </w:rPr>
              <w:t xml:space="preserve"> yapılacak </w:t>
            </w:r>
            <w:r w:rsidR="009E4121" w:rsidRPr="00722437">
              <w:rPr>
                <w:bCs/>
                <w:sz w:val="24"/>
                <w:szCs w:val="24"/>
              </w:rPr>
              <w:t xml:space="preserve"> </w:t>
            </w:r>
            <w:r w:rsidR="009E4121" w:rsidRPr="00722437">
              <w:rPr>
                <w:bCs/>
                <w:sz w:val="24"/>
                <w:szCs w:val="24"/>
                <w:lang w:val="en-US"/>
              </w:rPr>
              <w:t>konutlar iç</w:t>
            </w:r>
            <w:r w:rsidR="00620982" w:rsidRPr="00722437">
              <w:rPr>
                <w:bCs/>
                <w:sz w:val="24"/>
                <w:szCs w:val="24"/>
                <w:lang w:val="en-US"/>
              </w:rPr>
              <w:t>in ortak kullanım alanları dışında</w:t>
            </w:r>
            <w:r w:rsidR="009E4121" w:rsidRPr="00722437">
              <w:rPr>
                <w:bCs/>
                <w:sz w:val="24"/>
                <w:szCs w:val="24"/>
                <w:lang w:val="en-US"/>
              </w:rPr>
              <w:t xml:space="preserve"> birbirinden farklı mimari özelliklerde en az 60</w:t>
            </w:r>
            <w:r w:rsidR="00620982" w:rsidRPr="00722437">
              <w:rPr>
                <w:bCs/>
                <w:sz w:val="24"/>
                <w:szCs w:val="24"/>
                <w:lang w:val="en-US"/>
              </w:rPr>
              <w:t xml:space="preserve"> (altmış)</w:t>
            </w:r>
            <w:r w:rsidR="009E4121" w:rsidRPr="00722437">
              <w:rPr>
                <w:bCs/>
                <w:sz w:val="24"/>
                <w:szCs w:val="24"/>
                <w:lang w:val="en-US"/>
              </w:rPr>
              <w:t xml:space="preserve"> m² en çok 140</w:t>
            </w:r>
            <w:r w:rsidR="00620982" w:rsidRPr="00722437">
              <w:rPr>
                <w:bCs/>
                <w:sz w:val="24"/>
                <w:szCs w:val="24"/>
                <w:lang w:val="en-US"/>
              </w:rPr>
              <w:t xml:space="preserve"> (yüz kırk) </w:t>
            </w:r>
            <w:r w:rsidR="009E4121" w:rsidRPr="00722437">
              <w:rPr>
                <w:bCs/>
                <w:sz w:val="24"/>
                <w:szCs w:val="24"/>
                <w:lang w:val="en-US"/>
              </w:rPr>
              <w:t>m² alanı geçmemek kaydıyla mimari proje</w:t>
            </w:r>
            <w:r w:rsidR="008224DD" w:rsidRPr="00722437">
              <w:rPr>
                <w:bCs/>
                <w:sz w:val="24"/>
                <w:szCs w:val="24"/>
              </w:rPr>
              <w:t xml:space="preserve"> ve/veya </w:t>
            </w:r>
            <w:r w:rsidR="009E4121" w:rsidRPr="00722437">
              <w:rPr>
                <w:bCs/>
                <w:sz w:val="24"/>
                <w:szCs w:val="24"/>
                <w:lang w:val="en-US"/>
              </w:rPr>
              <w:t>projeler</w:t>
            </w:r>
            <w:r w:rsidR="008224DD" w:rsidRPr="00722437">
              <w:rPr>
                <w:bCs/>
                <w:sz w:val="24"/>
                <w:szCs w:val="24"/>
                <w:lang w:val="en-US"/>
              </w:rPr>
              <w:t>i</w:t>
            </w:r>
            <w:r w:rsidR="009E4121" w:rsidRPr="00722437">
              <w:rPr>
                <w:bCs/>
                <w:sz w:val="24"/>
                <w:szCs w:val="24"/>
              </w:rPr>
              <w:t xml:space="preserve">, KTMMOB’ne üye mimar </w:t>
            </w:r>
            <w:r w:rsidR="007B257F" w:rsidRPr="00722437">
              <w:rPr>
                <w:bCs/>
                <w:sz w:val="24"/>
                <w:szCs w:val="24"/>
              </w:rPr>
              <w:t>ve</w:t>
            </w:r>
            <w:r w:rsidR="009E4121" w:rsidRPr="00722437">
              <w:rPr>
                <w:bCs/>
                <w:sz w:val="24"/>
                <w:szCs w:val="24"/>
              </w:rPr>
              <w:t xml:space="preserve"> mühendislere </w:t>
            </w:r>
            <w:r w:rsidR="00CB4311" w:rsidRPr="00722437">
              <w:rPr>
                <w:bCs/>
                <w:sz w:val="24"/>
                <w:szCs w:val="24"/>
                <w:lang w:val="en-US"/>
              </w:rPr>
              <w:t>hazırlattırır</w:t>
            </w:r>
            <w:r w:rsidR="007B257F" w:rsidRPr="00722437">
              <w:rPr>
                <w:bCs/>
                <w:sz w:val="24"/>
                <w:szCs w:val="24"/>
                <w:lang w:val="en-US"/>
              </w:rPr>
              <w:t xml:space="preserve"> veya bu amaçla, uygun görmesi halinde KTMMOB</w:t>
            </w:r>
            <w:r w:rsidR="00CB4311" w:rsidRPr="00722437">
              <w:rPr>
                <w:bCs/>
                <w:sz w:val="24"/>
                <w:szCs w:val="24"/>
                <w:lang w:val="en-US"/>
              </w:rPr>
              <w:t xml:space="preserve"> ile birlikte hareket ederek proje</w:t>
            </w:r>
            <w:r w:rsidR="007B257F" w:rsidRPr="00722437">
              <w:rPr>
                <w:bCs/>
                <w:sz w:val="24"/>
                <w:szCs w:val="24"/>
                <w:lang w:val="en-US"/>
              </w:rPr>
              <w:t xml:space="preserve"> yarışma</w:t>
            </w:r>
            <w:r w:rsidR="00CB4311" w:rsidRPr="00722437">
              <w:rPr>
                <w:bCs/>
                <w:sz w:val="24"/>
                <w:szCs w:val="24"/>
                <w:lang w:val="en-US"/>
              </w:rPr>
              <w:t>sı</w:t>
            </w:r>
            <w:r w:rsidR="007B257F" w:rsidRPr="00722437">
              <w:rPr>
                <w:bCs/>
                <w:sz w:val="24"/>
                <w:szCs w:val="24"/>
                <w:lang w:val="en-US"/>
              </w:rPr>
              <w:t xml:space="preserve"> </w:t>
            </w:r>
            <w:r w:rsidR="00CB4311" w:rsidRPr="00722437">
              <w:rPr>
                <w:bCs/>
                <w:sz w:val="24"/>
                <w:szCs w:val="24"/>
                <w:lang w:val="en-US"/>
              </w:rPr>
              <w:t xml:space="preserve">tahtında </w:t>
            </w:r>
            <w:r w:rsidR="007B257F" w:rsidRPr="00722437">
              <w:rPr>
                <w:bCs/>
                <w:sz w:val="24"/>
                <w:szCs w:val="24"/>
                <w:lang w:val="en-US"/>
              </w:rPr>
              <w:t xml:space="preserve"> uygulama projeleri yaptırır.</w:t>
            </w:r>
          </w:p>
          <w:p w14:paraId="08556848" w14:textId="4166F759" w:rsidR="009E4121" w:rsidRPr="00722437" w:rsidRDefault="009E4121" w:rsidP="00620982">
            <w:pPr>
              <w:jc w:val="both"/>
              <w:rPr>
                <w:bCs/>
                <w:sz w:val="24"/>
                <w:szCs w:val="24"/>
                <w:lang w:val="en-US"/>
              </w:rPr>
            </w:pPr>
            <w:r w:rsidRPr="00722437">
              <w:rPr>
                <w:bCs/>
                <w:sz w:val="24"/>
                <w:szCs w:val="24"/>
                <w:lang w:val="en-US"/>
              </w:rPr>
              <w:t xml:space="preserve">       Projeler</w:t>
            </w:r>
            <w:r w:rsidR="008B7150" w:rsidRPr="00722437">
              <w:rPr>
                <w:bCs/>
                <w:sz w:val="24"/>
                <w:szCs w:val="24"/>
                <w:lang w:val="en-US"/>
              </w:rPr>
              <w:t>,</w:t>
            </w:r>
            <w:r w:rsidRPr="00722437">
              <w:rPr>
                <w:bCs/>
                <w:sz w:val="24"/>
                <w:szCs w:val="24"/>
                <w:lang w:val="en-US"/>
              </w:rPr>
              <w:t xml:space="preserve"> İdarenin onaylaması ve vizelenerek gerekli inşaat izinlerinin alınması ile birlikte kesinlik kazanır. </w:t>
            </w:r>
            <w:r w:rsidR="008224DD" w:rsidRPr="00722437">
              <w:rPr>
                <w:bCs/>
                <w:sz w:val="24"/>
                <w:szCs w:val="24"/>
              </w:rPr>
              <w:t xml:space="preserve">Keşif ve altyapı maliyetleri </w:t>
            </w:r>
            <w:r w:rsidR="000C2BFB" w:rsidRPr="00722437">
              <w:rPr>
                <w:bCs/>
                <w:sz w:val="24"/>
                <w:szCs w:val="24"/>
              </w:rPr>
              <w:t>bu Yasanın 15’inci maddesi ile oluşturulan Komite tarafından hesaplanır.</w:t>
            </w:r>
            <w:r w:rsidR="008224DD" w:rsidRPr="00722437">
              <w:rPr>
                <w:bCs/>
                <w:sz w:val="24"/>
                <w:szCs w:val="24"/>
                <w:lang w:val="en-US"/>
              </w:rPr>
              <w:t xml:space="preserve"> </w:t>
            </w:r>
            <w:r w:rsidR="000C2BFB" w:rsidRPr="00722437">
              <w:rPr>
                <w:bCs/>
                <w:sz w:val="24"/>
                <w:szCs w:val="24"/>
                <w:lang w:val="en-US"/>
              </w:rPr>
              <w:t>Keşif ve altyapı maliyeti</w:t>
            </w:r>
            <w:r w:rsidRPr="00722437">
              <w:rPr>
                <w:bCs/>
                <w:sz w:val="24"/>
                <w:szCs w:val="24"/>
                <w:lang w:val="en-US"/>
              </w:rPr>
              <w:t xml:space="preserve"> çalışmaları tamamlandıktan </w:t>
            </w:r>
            <w:r w:rsidR="000C2BFB" w:rsidRPr="00722437">
              <w:rPr>
                <w:bCs/>
                <w:sz w:val="24"/>
                <w:szCs w:val="24"/>
                <w:lang w:val="en-US"/>
              </w:rPr>
              <w:t>sonra, İ</w:t>
            </w:r>
            <w:r w:rsidRPr="00722437">
              <w:rPr>
                <w:bCs/>
                <w:sz w:val="24"/>
                <w:szCs w:val="24"/>
                <w:lang w:val="en-US"/>
              </w:rPr>
              <w:t>dare gerekl</w:t>
            </w:r>
            <w:r w:rsidR="000C2BFB" w:rsidRPr="00722437">
              <w:rPr>
                <w:bCs/>
                <w:sz w:val="24"/>
                <w:szCs w:val="24"/>
                <w:lang w:val="en-US"/>
              </w:rPr>
              <w:t>i şartnamelerin ve İ</w:t>
            </w:r>
            <w:r w:rsidRPr="00722437">
              <w:rPr>
                <w:bCs/>
                <w:sz w:val="24"/>
                <w:szCs w:val="24"/>
                <w:lang w:val="en-US"/>
              </w:rPr>
              <w:t xml:space="preserve">dare ile </w:t>
            </w:r>
            <w:r w:rsidRPr="00722437">
              <w:rPr>
                <w:bCs/>
                <w:sz w:val="24"/>
                <w:szCs w:val="24"/>
                <w:lang w:val="en-US"/>
              </w:rPr>
              <w:lastRenderedPageBreak/>
              <w:t xml:space="preserve">müteahhitlik hizmeti verecek olan kurum veya kuruluşun yükümlülüklerini ve/veya sorumluluklarını ve gereken diğer hususları içeren sözleşmelerin hazırlanmasını sağlar. </w:t>
            </w:r>
          </w:p>
        </w:tc>
      </w:tr>
      <w:tr w:rsidR="000C2BFB" w:rsidRPr="00722437" w14:paraId="6CF12626" w14:textId="77777777" w:rsidTr="00D95CC8">
        <w:tc>
          <w:tcPr>
            <w:tcW w:w="1593" w:type="dxa"/>
            <w:shd w:val="clear" w:color="auto" w:fill="auto"/>
          </w:tcPr>
          <w:p w14:paraId="2E5CCC44" w14:textId="77777777" w:rsidR="000C2BFB" w:rsidRPr="00722437" w:rsidRDefault="000C2BFB" w:rsidP="00684B3C">
            <w:pPr>
              <w:rPr>
                <w:bCs/>
                <w:sz w:val="24"/>
                <w:szCs w:val="24"/>
              </w:rPr>
            </w:pPr>
          </w:p>
        </w:tc>
        <w:tc>
          <w:tcPr>
            <w:tcW w:w="299" w:type="dxa"/>
            <w:gridSpan w:val="4"/>
            <w:shd w:val="clear" w:color="auto" w:fill="auto"/>
          </w:tcPr>
          <w:p w14:paraId="39152545" w14:textId="77777777" w:rsidR="000C2BFB" w:rsidRPr="00722437" w:rsidRDefault="000C2BFB" w:rsidP="004171F3">
            <w:pPr>
              <w:rPr>
                <w:bCs/>
                <w:sz w:val="24"/>
                <w:szCs w:val="24"/>
              </w:rPr>
            </w:pPr>
          </w:p>
        </w:tc>
        <w:tc>
          <w:tcPr>
            <w:tcW w:w="1848" w:type="dxa"/>
            <w:gridSpan w:val="22"/>
            <w:shd w:val="clear" w:color="auto" w:fill="auto"/>
          </w:tcPr>
          <w:p w14:paraId="7B43965D" w14:textId="77777777" w:rsidR="000C2BFB" w:rsidRPr="00722437" w:rsidRDefault="000C2BFB" w:rsidP="004171F3">
            <w:pPr>
              <w:rPr>
                <w:bCs/>
                <w:sz w:val="24"/>
                <w:szCs w:val="24"/>
              </w:rPr>
            </w:pPr>
          </w:p>
        </w:tc>
        <w:tc>
          <w:tcPr>
            <w:tcW w:w="551" w:type="dxa"/>
            <w:gridSpan w:val="8"/>
            <w:shd w:val="clear" w:color="auto" w:fill="auto"/>
          </w:tcPr>
          <w:p w14:paraId="6AEC66DE" w14:textId="77777777" w:rsidR="000C2BFB" w:rsidRPr="00722437" w:rsidRDefault="000C2BFB" w:rsidP="00684B3C">
            <w:pPr>
              <w:jc w:val="both"/>
              <w:rPr>
                <w:bCs/>
                <w:sz w:val="24"/>
                <w:szCs w:val="24"/>
              </w:rPr>
            </w:pPr>
          </w:p>
        </w:tc>
        <w:tc>
          <w:tcPr>
            <w:tcW w:w="634" w:type="dxa"/>
            <w:gridSpan w:val="6"/>
            <w:shd w:val="clear" w:color="auto" w:fill="auto"/>
          </w:tcPr>
          <w:p w14:paraId="0A3340DF" w14:textId="2D359260" w:rsidR="000C2BFB" w:rsidRPr="00722437" w:rsidRDefault="000C2BFB" w:rsidP="00684B3C">
            <w:pPr>
              <w:jc w:val="both"/>
              <w:rPr>
                <w:bCs/>
                <w:sz w:val="24"/>
                <w:szCs w:val="24"/>
              </w:rPr>
            </w:pPr>
            <w:r w:rsidRPr="00722437">
              <w:rPr>
                <w:bCs/>
                <w:sz w:val="24"/>
                <w:szCs w:val="24"/>
              </w:rPr>
              <w:t>(2)</w:t>
            </w:r>
          </w:p>
        </w:tc>
        <w:tc>
          <w:tcPr>
            <w:tcW w:w="4539" w:type="dxa"/>
            <w:gridSpan w:val="4"/>
            <w:shd w:val="clear" w:color="auto" w:fill="auto"/>
          </w:tcPr>
          <w:p w14:paraId="11FFDBB9" w14:textId="5339BB5A" w:rsidR="000C2BFB" w:rsidRPr="00722437" w:rsidRDefault="000C2BFB" w:rsidP="000C2BFB">
            <w:pPr>
              <w:jc w:val="both"/>
              <w:rPr>
                <w:bCs/>
                <w:sz w:val="24"/>
                <w:szCs w:val="24"/>
                <w:lang w:val="en-US"/>
              </w:rPr>
            </w:pPr>
            <w:r w:rsidRPr="00722437">
              <w:rPr>
                <w:bCs/>
                <w:sz w:val="24"/>
                <w:szCs w:val="24"/>
                <w:lang w:val="en-US"/>
              </w:rPr>
              <w:t xml:space="preserve">Hazırlanan sözleşmeye istinaden, Kuzey Kıbrıs Türk Cumhuriyetinde yetkili makamlara kayıtlı </w:t>
            </w:r>
            <w:r w:rsidR="00620982" w:rsidRPr="00722437">
              <w:rPr>
                <w:bCs/>
                <w:sz w:val="24"/>
                <w:szCs w:val="24"/>
                <w:lang w:val="en-US"/>
              </w:rPr>
              <w:t>Y</w:t>
            </w:r>
            <w:r w:rsidRPr="00722437">
              <w:rPr>
                <w:bCs/>
                <w:sz w:val="24"/>
                <w:szCs w:val="24"/>
                <w:lang w:val="en-US"/>
              </w:rPr>
              <w:t xml:space="preserve">apı </w:t>
            </w:r>
            <w:r w:rsidR="00620982" w:rsidRPr="00722437">
              <w:rPr>
                <w:bCs/>
                <w:sz w:val="24"/>
                <w:szCs w:val="24"/>
                <w:lang w:val="en-US"/>
              </w:rPr>
              <w:t>K</w:t>
            </w:r>
            <w:r w:rsidRPr="00722437">
              <w:rPr>
                <w:bCs/>
                <w:sz w:val="24"/>
                <w:szCs w:val="24"/>
                <w:lang w:val="en-US"/>
              </w:rPr>
              <w:t>ooperatifi veya yapı kooperatiflerinden teklif a</w:t>
            </w:r>
            <w:r w:rsidR="00B931D6" w:rsidRPr="00722437">
              <w:rPr>
                <w:bCs/>
                <w:sz w:val="24"/>
                <w:szCs w:val="24"/>
                <w:lang w:val="en-US"/>
              </w:rPr>
              <w:t>lınır. Alınacak olan teklifler İ</w:t>
            </w:r>
            <w:r w:rsidRPr="00722437">
              <w:rPr>
                <w:bCs/>
                <w:sz w:val="24"/>
                <w:szCs w:val="24"/>
                <w:lang w:val="en-US"/>
              </w:rPr>
              <w:t>dare tarafından Kuzey Kıbrıs Türk Cumhuriy</w:t>
            </w:r>
            <w:r w:rsidR="00C71DA3">
              <w:rPr>
                <w:bCs/>
                <w:sz w:val="24"/>
                <w:szCs w:val="24"/>
                <w:lang w:val="en-US"/>
              </w:rPr>
              <w:t>etinde en çok satan 3 (üç) yerel</w:t>
            </w:r>
            <w:r w:rsidRPr="00722437">
              <w:rPr>
                <w:bCs/>
                <w:sz w:val="24"/>
                <w:szCs w:val="24"/>
                <w:lang w:val="en-US"/>
              </w:rPr>
              <w:t xml:space="preserve"> gazetede en az 3</w:t>
            </w:r>
            <w:r w:rsidR="00620982" w:rsidRPr="00722437">
              <w:rPr>
                <w:bCs/>
                <w:sz w:val="24"/>
                <w:szCs w:val="24"/>
                <w:lang w:val="en-US"/>
              </w:rPr>
              <w:t xml:space="preserve"> </w:t>
            </w:r>
            <w:r w:rsidRPr="00722437">
              <w:rPr>
                <w:bCs/>
                <w:sz w:val="24"/>
                <w:szCs w:val="24"/>
                <w:lang w:val="en-US"/>
              </w:rPr>
              <w:t>(üç) gün süreyle duyurulur. Tek</w:t>
            </w:r>
            <w:r w:rsidR="00620982" w:rsidRPr="00722437">
              <w:rPr>
                <w:bCs/>
                <w:sz w:val="24"/>
                <w:szCs w:val="24"/>
                <w:lang w:val="en-US"/>
              </w:rPr>
              <w:t xml:space="preserve">lifler en son </w:t>
            </w:r>
            <w:proofErr w:type="gramStart"/>
            <w:r w:rsidR="00620982" w:rsidRPr="00722437">
              <w:rPr>
                <w:bCs/>
                <w:sz w:val="24"/>
                <w:szCs w:val="24"/>
                <w:lang w:val="en-US"/>
              </w:rPr>
              <w:t>ilan  tarihinden</w:t>
            </w:r>
            <w:proofErr w:type="gramEnd"/>
            <w:r w:rsidR="00620982" w:rsidRPr="00722437">
              <w:rPr>
                <w:bCs/>
                <w:sz w:val="24"/>
                <w:szCs w:val="24"/>
                <w:lang w:val="en-US"/>
              </w:rPr>
              <w:t xml:space="preserve"> itibaren</w:t>
            </w:r>
            <w:r w:rsidR="00B931D6" w:rsidRPr="00722437">
              <w:rPr>
                <w:bCs/>
                <w:sz w:val="24"/>
                <w:szCs w:val="24"/>
                <w:lang w:val="en-US"/>
              </w:rPr>
              <w:t xml:space="preserve"> 10</w:t>
            </w:r>
            <w:r w:rsidR="00620982" w:rsidRPr="00722437">
              <w:rPr>
                <w:bCs/>
                <w:sz w:val="24"/>
                <w:szCs w:val="24"/>
                <w:lang w:val="en-US"/>
              </w:rPr>
              <w:t xml:space="preserve"> </w:t>
            </w:r>
            <w:r w:rsidR="00B931D6" w:rsidRPr="00722437">
              <w:rPr>
                <w:bCs/>
                <w:sz w:val="24"/>
                <w:szCs w:val="24"/>
                <w:lang w:val="en-US"/>
              </w:rPr>
              <w:t>(on) iş günü içerisinde İ</w:t>
            </w:r>
            <w:r w:rsidRPr="00722437">
              <w:rPr>
                <w:bCs/>
                <w:sz w:val="24"/>
                <w:szCs w:val="24"/>
                <w:lang w:val="en-US"/>
              </w:rPr>
              <w:t>dareye teslim edilir. Teklif sunacak yapı kooperatiflerinin idari ve teknik şartnamelerde belirtilecek kurallara uygun teklifler sunması g</w:t>
            </w:r>
            <w:r w:rsidR="00B931D6" w:rsidRPr="00722437">
              <w:rPr>
                <w:bCs/>
                <w:sz w:val="24"/>
                <w:szCs w:val="24"/>
                <w:lang w:val="en-US"/>
              </w:rPr>
              <w:t>ereklidir. Sunulacak teklifler</w:t>
            </w:r>
            <w:r w:rsidR="00C71DA3">
              <w:rPr>
                <w:bCs/>
                <w:sz w:val="24"/>
                <w:szCs w:val="24"/>
                <w:lang w:val="en-US"/>
              </w:rPr>
              <w:t>,</w:t>
            </w:r>
            <w:r w:rsidR="00B931D6" w:rsidRPr="00722437">
              <w:rPr>
                <w:bCs/>
                <w:sz w:val="24"/>
                <w:szCs w:val="24"/>
                <w:lang w:val="en-US"/>
              </w:rPr>
              <w:t xml:space="preserve"> İ</w:t>
            </w:r>
            <w:r w:rsidRPr="00722437">
              <w:rPr>
                <w:bCs/>
                <w:sz w:val="24"/>
                <w:szCs w:val="24"/>
                <w:lang w:val="en-US"/>
              </w:rPr>
              <w:t xml:space="preserve">dare tarafından idari ve teknik şartnamelerde belirtilen kurallar uyarınca değerlendirilerek karara bağlanır ve bu karara müteakip en geç 1 (bir) hafta içerisinde </w:t>
            </w:r>
            <w:r w:rsidRPr="00722437">
              <w:rPr>
                <w:bCs/>
                <w:sz w:val="24"/>
                <w:szCs w:val="24"/>
              </w:rPr>
              <w:t>sözleşme yapılır.</w:t>
            </w:r>
          </w:p>
          <w:p w14:paraId="6B4C65FA" w14:textId="32A8480C" w:rsidR="000C2BFB" w:rsidRPr="00722437" w:rsidRDefault="000C2BFB" w:rsidP="00620982">
            <w:pPr>
              <w:jc w:val="both"/>
              <w:rPr>
                <w:bCs/>
                <w:sz w:val="24"/>
                <w:szCs w:val="24"/>
                <w:lang w:val="en-US"/>
              </w:rPr>
            </w:pPr>
            <w:r w:rsidRPr="00722437">
              <w:rPr>
                <w:bCs/>
                <w:sz w:val="24"/>
                <w:szCs w:val="24"/>
              </w:rPr>
              <w:t xml:space="preserve">         Ancak y</w:t>
            </w:r>
            <w:r w:rsidR="00620982" w:rsidRPr="00722437">
              <w:rPr>
                <w:bCs/>
                <w:sz w:val="24"/>
                <w:szCs w:val="24"/>
              </w:rPr>
              <w:t>apılacak sözleşmelerde İnşaat (Y</w:t>
            </w:r>
            <w:r w:rsidRPr="00722437">
              <w:rPr>
                <w:bCs/>
                <w:sz w:val="24"/>
                <w:szCs w:val="24"/>
              </w:rPr>
              <w:t>apı) Kooperatifinin elde edeceği kar marjı, Komitenin belirleyeceği keşif maliyetinin %5 (yüzde beş)’ini aşamaz.</w:t>
            </w:r>
          </w:p>
        </w:tc>
      </w:tr>
      <w:tr w:rsidR="000C2BFB" w:rsidRPr="00722437" w14:paraId="3AB54B81" w14:textId="77777777" w:rsidTr="00D95CC8">
        <w:tc>
          <w:tcPr>
            <w:tcW w:w="1593" w:type="dxa"/>
            <w:shd w:val="clear" w:color="auto" w:fill="auto"/>
          </w:tcPr>
          <w:p w14:paraId="2E9F1525" w14:textId="77777777" w:rsidR="000C2BFB" w:rsidRPr="00722437" w:rsidRDefault="000C2BFB" w:rsidP="00684B3C">
            <w:pPr>
              <w:rPr>
                <w:bCs/>
                <w:sz w:val="24"/>
                <w:szCs w:val="24"/>
              </w:rPr>
            </w:pPr>
          </w:p>
        </w:tc>
        <w:tc>
          <w:tcPr>
            <w:tcW w:w="299" w:type="dxa"/>
            <w:gridSpan w:val="4"/>
            <w:shd w:val="clear" w:color="auto" w:fill="auto"/>
          </w:tcPr>
          <w:p w14:paraId="27FB059C" w14:textId="77777777" w:rsidR="000C2BFB" w:rsidRPr="00722437" w:rsidRDefault="000C2BFB" w:rsidP="004171F3">
            <w:pPr>
              <w:rPr>
                <w:bCs/>
                <w:sz w:val="24"/>
                <w:szCs w:val="24"/>
              </w:rPr>
            </w:pPr>
          </w:p>
        </w:tc>
        <w:tc>
          <w:tcPr>
            <w:tcW w:w="1848" w:type="dxa"/>
            <w:gridSpan w:val="22"/>
            <w:shd w:val="clear" w:color="auto" w:fill="auto"/>
          </w:tcPr>
          <w:p w14:paraId="6412EAFD" w14:textId="77777777" w:rsidR="000C2BFB" w:rsidRPr="00722437" w:rsidRDefault="000C2BFB" w:rsidP="004171F3">
            <w:pPr>
              <w:rPr>
                <w:bCs/>
                <w:sz w:val="24"/>
                <w:szCs w:val="24"/>
              </w:rPr>
            </w:pPr>
          </w:p>
        </w:tc>
        <w:tc>
          <w:tcPr>
            <w:tcW w:w="551" w:type="dxa"/>
            <w:gridSpan w:val="8"/>
            <w:shd w:val="clear" w:color="auto" w:fill="auto"/>
          </w:tcPr>
          <w:p w14:paraId="44CDEA64" w14:textId="77777777" w:rsidR="000C2BFB" w:rsidRPr="00722437" w:rsidRDefault="000C2BFB" w:rsidP="00684B3C">
            <w:pPr>
              <w:jc w:val="both"/>
              <w:rPr>
                <w:bCs/>
                <w:sz w:val="24"/>
                <w:szCs w:val="24"/>
              </w:rPr>
            </w:pPr>
          </w:p>
        </w:tc>
        <w:tc>
          <w:tcPr>
            <w:tcW w:w="634" w:type="dxa"/>
            <w:gridSpan w:val="6"/>
            <w:shd w:val="clear" w:color="auto" w:fill="auto"/>
          </w:tcPr>
          <w:p w14:paraId="2AA5C92F" w14:textId="6BFA6386" w:rsidR="000C2BFB" w:rsidRPr="00722437" w:rsidRDefault="000C2BFB" w:rsidP="00684B3C">
            <w:pPr>
              <w:jc w:val="both"/>
              <w:rPr>
                <w:bCs/>
                <w:sz w:val="24"/>
                <w:szCs w:val="24"/>
              </w:rPr>
            </w:pPr>
            <w:r w:rsidRPr="00722437">
              <w:rPr>
                <w:bCs/>
                <w:sz w:val="24"/>
                <w:szCs w:val="24"/>
              </w:rPr>
              <w:t>(3)</w:t>
            </w:r>
          </w:p>
        </w:tc>
        <w:tc>
          <w:tcPr>
            <w:tcW w:w="4539" w:type="dxa"/>
            <w:gridSpan w:val="4"/>
            <w:shd w:val="clear" w:color="auto" w:fill="auto"/>
          </w:tcPr>
          <w:p w14:paraId="3523D529" w14:textId="0895A62E" w:rsidR="000C2BFB" w:rsidRPr="00722437" w:rsidRDefault="000C2BFB" w:rsidP="00620982">
            <w:pPr>
              <w:jc w:val="both"/>
              <w:rPr>
                <w:bCs/>
                <w:sz w:val="24"/>
                <w:szCs w:val="24"/>
                <w:lang w:val="en-US"/>
              </w:rPr>
            </w:pPr>
            <w:r w:rsidRPr="00722437">
              <w:rPr>
                <w:bCs/>
                <w:sz w:val="24"/>
                <w:szCs w:val="24"/>
                <w:lang w:val="en-US"/>
              </w:rPr>
              <w:t xml:space="preserve">Yukarıdaki (2)’nci fıkra uyarınca Yapı Kooperatifi ile İdare arasında, </w:t>
            </w:r>
            <w:r w:rsidRPr="00722437">
              <w:rPr>
                <w:bCs/>
                <w:sz w:val="24"/>
                <w:szCs w:val="24"/>
              </w:rPr>
              <w:t xml:space="preserve">konutların yaptırılması ile ilgili </w:t>
            </w:r>
            <w:r w:rsidR="00625B40" w:rsidRPr="00722437">
              <w:rPr>
                <w:bCs/>
                <w:sz w:val="24"/>
                <w:szCs w:val="24"/>
                <w:lang w:val="en-US"/>
              </w:rPr>
              <w:t>imzalanan</w:t>
            </w:r>
            <w:r w:rsidRPr="00722437">
              <w:rPr>
                <w:bCs/>
                <w:sz w:val="24"/>
                <w:szCs w:val="24"/>
                <w:lang w:val="en-US"/>
              </w:rPr>
              <w:t xml:space="preserve"> sözleşmede, taraflar uyuşacakları sair hükümler yanında, toplu konut yapımı için uygulanacak projenin veya projelerin</w:t>
            </w:r>
            <w:r w:rsidR="00B931D6" w:rsidRPr="00722437">
              <w:rPr>
                <w:bCs/>
                <w:sz w:val="24"/>
                <w:szCs w:val="24"/>
                <w:lang w:val="en-US"/>
              </w:rPr>
              <w:t>, İ</w:t>
            </w:r>
            <w:r w:rsidRPr="00722437">
              <w:rPr>
                <w:bCs/>
                <w:sz w:val="24"/>
                <w:szCs w:val="24"/>
                <w:lang w:val="en-US"/>
              </w:rPr>
              <w:t>darenin hazırladığı şartnamelere uygun olarak yapılacağı, proje veya projelere sadık kalınacağı ve her birim bina için uzlaşılacak yapım bedelinin miktarı</w:t>
            </w:r>
            <w:r w:rsidR="00625B40" w:rsidRPr="00722437">
              <w:rPr>
                <w:bCs/>
                <w:sz w:val="24"/>
                <w:szCs w:val="24"/>
                <w:lang w:val="en-US"/>
              </w:rPr>
              <w:t xml:space="preserve"> (</w:t>
            </w:r>
            <w:r w:rsidR="00620982" w:rsidRPr="00722437">
              <w:rPr>
                <w:bCs/>
                <w:sz w:val="24"/>
                <w:szCs w:val="24"/>
                <w:lang w:val="en-US"/>
              </w:rPr>
              <w:t>k</w:t>
            </w:r>
            <w:r w:rsidR="00625B40" w:rsidRPr="00722437">
              <w:rPr>
                <w:bCs/>
                <w:sz w:val="24"/>
                <w:szCs w:val="24"/>
                <w:lang w:val="en-US"/>
              </w:rPr>
              <w:t>ar marjı dahil),</w:t>
            </w:r>
            <w:r w:rsidRPr="00722437">
              <w:rPr>
                <w:bCs/>
                <w:sz w:val="24"/>
                <w:szCs w:val="24"/>
                <w:lang w:val="en-US"/>
              </w:rPr>
              <w:t xml:space="preserve"> nasıl ve</w:t>
            </w:r>
            <w:r w:rsidR="00620982" w:rsidRPr="00722437">
              <w:rPr>
                <w:bCs/>
                <w:sz w:val="24"/>
                <w:szCs w:val="24"/>
                <w:lang w:val="en-US"/>
              </w:rPr>
              <w:t xml:space="preserve"> ne şekilde yapılacağı belirtil</w:t>
            </w:r>
            <w:r w:rsidRPr="00722437">
              <w:rPr>
                <w:bCs/>
                <w:sz w:val="24"/>
                <w:szCs w:val="24"/>
                <w:lang w:val="en-US"/>
              </w:rPr>
              <w:t xml:space="preserve">ir. </w:t>
            </w:r>
          </w:p>
        </w:tc>
      </w:tr>
      <w:tr w:rsidR="009E4121" w:rsidRPr="00722437" w14:paraId="363D93CB" w14:textId="77777777" w:rsidTr="00D95CC8">
        <w:tc>
          <w:tcPr>
            <w:tcW w:w="1593" w:type="dxa"/>
            <w:shd w:val="clear" w:color="auto" w:fill="auto"/>
          </w:tcPr>
          <w:p w14:paraId="1DC7C3E9" w14:textId="77777777" w:rsidR="009E4121" w:rsidRPr="00722437" w:rsidRDefault="009E4121" w:rsidP="00684B3C">
            <w:pPr>
              <w:rPr>
                <w:bCs/>
                <w:sz w:val="24"/>
                <w:szCs w:val="24"/>
              </w:rPr>
            </w:pPr>
          </w:p>
        </w:tc>
        <w:tc>
          <w:tcPr>
            <w:tcW w:w="701" w:type="dxa"/>
            <w:gridSpan w:val="12"/>
            <w:shd w:val="clear" w:color="auto" w:fill="auto"/>
          </w:tcPr>
          <w:p w14:paraId="13B37160"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66113E66" w14:textId="77777777" w:rsidR="009E4121" w:rsidRPr="00722437" w:rsidRDefault="009E4121" w:rsidP="00684B3C">
            <w:pPr>
              <w:rPr>
                <w:bCs/>
                <w:sz w:val="24"/>
                <w:szCs w:val="24"/>
              </w:rPr>
            </w:pPr>
          </w:p>
        </w:tc>
        <w:tc>
          <w:tcPr>
            <w:tcW w:w="634" w:type="dxa"/>
            <w:gridSpan w:val="6"/>
            <w:shd w:val="clear" w:color="auto" w:fill="auto"/>
          </w:tcPr>
          <w:p w14:paraId="43D41311" w14:textId="1F65195D" w:rsidR="009E4121" w:rsidRPr="00722437" w:rsidRDefault="00B262AE" w:rsidP="00684B3C">
            <w:pPr>
              <w:jc w:val="both"/>
              <w:rPr>
                <w:bCs/>
                <w:sz w:val="24"/>
                <w:szCs w:val="24"/>
              </w:rPr>
            </w:pPr>
            <w:r w:rsidRPr="00722437">
              <w:rPr>
                <w:bCs/>
                <w:sz w:val="24"/>
                <w:szCs w:val="24"/>
              </w:rPr>
              <w:t>(4</w:t>
            </w:r>
            <w:r w:rsidR="009E4121" w:rsidRPr="00722437">
              <w:rPr>
                <w:bCs/>
                <w:sz w:val="24"/>
                <w:szCs w:val="24"/>
              </w:rPr>
              <w:t>)</w:t>
            </w:r>
          </w:p>
        </w:tc>
        <w:tc>
          <w:tcPr>
            <w:tcW w:w="4539" w:type="dxa"/>
            <w:gridSpan w:val="4"/>
            <w:shd w:val="clear" w:color="auto" w:fill="auto"/>
          </w:tcPr>
          <w:p w14:paraId="2067AA93" w14:textId="27C75612" w:rsidR="009E4121" w:rsidRPr="00722437" w:rsidRDefault="009E4121" w:rsidP="00D74AEF">
            <w:pPr>
              <w:jc w:val="both"/>
              <w:rPr>
                <w:bCs/>
                <w:sz w:val="24"/>
                <w:szCs w:val="24"/>
                <w:lang w:val="en-US"/>
              </w:rPr>
            </w:pPr>
            <w:r w:rsidRPr="00722437">
              <w:rPr>
                <w:bCs/>
                <w:sz w:val="24"/>
                <w:szCs w:val="24"/>
                <w:lang w:val="en-US"/>
              </w:rPr>
              <w:t xml:space="preserve">Konut keşif maliyetinin </w:t>
            </w:r>
            <w:r w:rsidRPr="00722437">
              <w:rPr>
                <w:bCs/>
                <w:sz w:val="24"/>
                <w:szCs w:val="24"/>
              </w:rPr>
              <w:t>en az % 20 (</w:t>
            </w:r>
            <w:r w:rsidRPr="00722437">
              <w:rPr>
                <w:bCs/>
                <w:sz w:val="24"/>
                <w:szCs w:val="24"/>
                <w:lang w:val="en-US"/>
              </w:rPr>
              <w:t xml:space="preserve">yüzde yirmi)’si hak sahibi tarafından peşinat olarak karşılanır, </w:t>
            </w:r>
            <w:r w:rsidRPr="00722437">
              <w:rPr>
                <w:bCs/>
                <w:sz w:val="24"/>
                <w:szCs w:val="24"/>
              </w:rPr>
              <w:t xml:space="preserve">geriye </w:t>
            </w:r>
            <w:r w:rsidRPr="00722437">
              <w:rPr>
                <w:bCs/>
                <w:sz w:val="24"/>
                <w:szCs w:val="24"/>
                <w:lang w:val="en-US"/>
              </w:rPr>
              <w:t xml:space="preserve">kalan </w:t>
            </w:r>
            <w:r w:rsidRPr="00722437">
              <w:rPr>
                <w:bCs/>
                <w:sz w:val="24"/>
                <w:szCs w:val="24"/>
              </w:rPr>
              <w:t xml:space="preserve">miktar ise </w:t>
            </w:r>
            <w:r w:rsidR="00C71DA3">
              <w:rPr>
                <w:bCs/>
                <w:sz w:val="24"/>
                <w:szCs w:val="24"/>
                <w:lang w:val="en-US"/>
              </w:rPr>
              <w:t>f</w:t>
            </w:r>
            <w:r w:rsidR="00620982" w:rsidRPr="00722437">
              <w:rPr>
                <w:bCs/>
                <w:sz w:val="24"/>
                <w:szCs w:val="24"/>
                <w:lang w:val="en-US"/>
              </w:rPr>
              <w:t xml:space="preserve">inans </w:t>
            </w:r>
            <w:r w:rsidR="00C71DA3">
              <w:rPr>
                <w:bCs/>
                <w:sz w:val="24"/>
                <w:szCs w:val="24"/>
                <w:lang w:val="en-US"/>
              </w:rPr>
              <w:t>k</w:t>
            </w:r>
            <w:r w:rsidRPr="00722437">
              <w:rPr>
                <w:bCs/>
                <w:sz w:val="24"/>
                <w:szCs w:val="24"/>
                <w:lang w:val="en-US"/>
              </w:rPr>
              <w:t xml:space="preserve">uruluşları tarafından kredilendirilir. </w:t>
            </w:r>
          </w:p>
          <w:p w14:paraId="6A90208C" w14:textId="45692ACE" w:rsidR="009E4121" w:rsidRPr="00722437" w:rsidRDefault="009E4121" w:rsidP="00FA5873">
            <w:pPr>
              <w:jc w:val="both"/>
              <w:rPr>
                <w:bCs/>
                <w:sz w:val="24"/>
                <w:szCs w:val="24"/>
              </w:rPr>
            </w:pPr>
            <w:r w:rsidRPr="00722437">
              <w:rPr>
                <w:bCs/>
                <w:sz w:val="24"/>
                <w:szCs w:val="24"/>
                <w:lang w:val="en-US"/>
              </w:rPr>
              <w:t xml:space="preserve">     Hak sahiplerine </w:t>
            </w:r>
            <w:r w:rsidR="00C71DA3">
              <w:rPr>
                <w:bCs/>
                <w:sz w:val="24"/>
                <w:szCs w:val="24"/>
                <w:lang w:val="en-US"/>
              </w:rPr>
              <w:t>finans k</w:t>
            </w:r>
            <w:r w:rsidRPr="00722437">
              <w:rPr>
                <w:bCs/>
                <w:sz w:val="24"/>
                <w:szCs w:val="24"/>
                <w:lang w:val="en-US"/>
              </w:rPr>
              <w:t>uruluşlarınca kullandırılacak kredinin esas ve şartları Merkez Ba</w:t>
            </w:r>
            <w:r w:rsidR="00620982" w:rsidRPr="00722437">
              <w:rPr>
                <w:bCs/>
                <w:sz w:val="24"/>
                <w:szCs w:val="24"/>
                <w:lang w:val="en-US"/>
              </w:rPr>
              <w:t>nkası</w:t>
            </w:r>
            <w:r w:rsidR="00B931D6" w:rsidRPr="00722437">
              <w:rPr>
                <w:bCs/>
                <w:sz w:val="24"/>
                <w:szCs w:val="24"/>
                <w:lang w:val="en-US"/>
              </w:rPr>
              <w:t>nın görüşü alınarak İdare</w:t>
            </w:r>
            <w:r w:rsidRPr="00722437">
              <w:rPr>
                <w:bCs/>
                <w:sz w:val="24"/>
                <w:szCs w:val="24"/>
                <w:lang w:val="en-US"/>
              </w:rPr>
              <w:t xml:space="preserve">ce belirlenir ve bu esas ve şartlara göre kredi kullandırmak isteyen </w:t>
            </w:r>
            <w:r w:rsidR="00C71DA3">
              <w:rPr>
                <w:bCs/>
                <w:sz w:val="24"/>
                <w:szCs w:val="24"/>
                <w:lang w:val="en-US"/>
              </w:rPr>
              <w:t>f</w:t>
            </w:r>
            <w:r w:rsidRPr="00722437">
              <w:rPr>
                <w:bCs/>
                <w:sz w:val="24"/>
                <w:szCs w:val="24"/>
                <w:lang w:val="en-US"/>
              </w:rPr>
              <w:t xml:space="preserve">inans </w:t>
            </w:r>
            <w:r w:rsidR="00C71DA3">
              <w:rPr>
                <w:bCs/>
                <w:sz w:val="24"/>
                <w:szCs w:val="24"/>
                <w:lang w:val="en-US"/>
              </w:rPr>
              <w:t>k</w:t>
            </w:r>
            <w:r w:rsidRPr="00722437">
              <w:rPr>
                <w:bCs/>
                <w:sz w:val="24"/>
                <w:szCs w:val="24"/>
                <w:lang w:val="en-US"/>
              </w:rPr>
              <w:t>uruluşları ile İdare arasında kredinin us</w:t>
            </w:r>
            <w:r w:rsidR="00FA5873" w:rsidRPr="00722437">
              <w:rPr>
                <w:bCs/>
                <w:sz w:val="24"/>
                <w:szCs w:val="24"/>
                <w:lang w:val="en-US"/>
              </w:rPr>
              <w:t>u</w:t>
            </w:r>
            <w:r w:rsidRPr="00722437">
              <w:rPr>
                <w:bCs/>
                <w:sz w:val="24"/>
                <w:szCs w:val="24"/>
                <w:lang w:val="en-US"/>
              </w:rPr>
              <w:t xml:space="preserve">l ve esaslarına ilişkin sözleşme imzalanır. Söz konusu sözleşmede ödeme planında yer alan aylık taksitlerin ne kadarlık kısmının Faiz Farkı </w:t>
            </w:r>
            <w:r w:rsidRPr="00722437">
              <w:rPr>
                <w:bCs/>
                <w:sz w:val="24"/>
                <w:szCs w:val="24"/>
                <w:lang w:val="en-US"/>
              </w:rPr>
              <w:lastRenderedPageBreak/>
              <w:t>Fonu</w:t>
            </w:r>
            <w:r w:rsidR="00B262AE" w:rsidRPr="00722437">
              <w:rPr>
                <w:bCs/>
                <w:sz w:val="24"/>
                <w:szCs w:val="24"/>
                <w:lang w:val="en-US"/>
              </w:rPr>
              <w:t xml:space="preserve"> </w:t>
            </w:r>
            <w:r w:rsidR="00620982" w:rsidRPr="00722437">
              <w:rPr>
                <w:bCs/>
                <w:sz w:val="24"/>
                <w:szCs w:val="24"/>
                <w:lang w:val="en-US"/>
              </w:rPr>
              <w:t>t</w:t>
            </w:r>
            <w:r w:rsidRPr="00722437">
              <w:rPr>
                <w:bCs/>
                <w:sz w:val="24"/>
                <w:szCs w:val="24"/>
                <w:lang w:val="en-US"/>
              </w:rPr>
              <w:t>arafından karşılanacağı da yer alır.</w:t>
            </w:r>
          </w:p>
        </w:tc>
      </w:tr>
      <w:tr w:rsidR="009E4121" w:rsidRPr="00722437" w14:paraId="2DAC1186" w14:textId="77777777" w:rsidTr="00D95CC8">
        <w:tc>
          <w:tcPr>
            <w:tcW w:w="1593" w:type="dxa"/>
            <w:shd w:val="clear" w:color="auto" w:fill="auto"/>
          </w:tcPr>
          <w:p w14:paraId="735BB307" w14:textId="77777777" w:rsidR="009E4121" w:rsidRPr="00722437" w:rsidRDefault="009E4121" w:rsidP="00684B3C">
            <w:pPr>
              <w:rPr>
                <w:bCs/>
                <w:sz w:val="24"/>
                <w:szCs w:val="24"/>
              </w:rPr>
            </w:pPr>
          </w:p>
        </w:tc>
        <w:tc>
          <w:tcPr>
            <w:tcW w:w="701" w:type="dxa"/>
            <w:gridSpan w:val="12"/>
            <w:shd w:val="clear" w:color="auto" w:fill="auto"/>
          </w:tcPr>
          <w:p w14:paraId="1FEFFD0B"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54CB5F3E" w14:textId="77777777" w:rsidR="009E4121" w:rsidRPr="00722437" w:rsidRDefault="009E4121" w:rsidP="00684B3C">
            <w:pPr>
              <w:rPr>
                <w:bCs/>
                <w:sz w:val="24"/>
                <w:szCs w:val="24"/>
              </w:rPr>
            </w:pPr>
          </w:p>
        </w:tc>
        <w:tc>
          <w:tcPr>
            <w:tcW w:w="634" w:type="dxa"/>
            <w:gridSpan w:val="6"/>
            <w:shd w:val="clear" w:color="auto" w:fill="auto"/>
          </w:tcPr>
          <w:p w14:paraId="5864E8E4" w14:textId="424E597B" w:rsidR="009E4121" w:rsidRPr="00722437" w:rsidRDefault="00B262AE" w:rsidP="00684B3C">
            <w:pPr>
              <w:jc w:val="both"/>
              <w:rPr>
                <w:bCs/>
                <w:sz w:val="24"/>
                <w:szCs w:val="24"/>
              </w:rPr>
            </w:pPr>
            <w:r w:rsidRPr="00722437">
              <w:rPr>
                <w:bCs/>
                <w:sz w:val="24"/>
                <w:szCs w:val="24"/>
              </w:rPr>
              <w:t>(5</w:t>
            </w:r>
            <w:r w:rsidR="009E4121" w:rsidRPr="00722437">
              <w:rPr>
                <w:bCs/>
                <w:sz w:val="24"/>
                <w:szCs w:val="24"/>
              </w:rPr>
              <w:t>)</w:t>
            </w:r>
          </w:p>
        </w:tc>
        <w:tc>
          <w:tcPr>
            <w:tcW w:w="4539" w:type="dxa"/>
            <w:gridSpan w:val="4"/>
            <w:shd w:val="clear" w:color="auto" w:fill="auto"/>
          </w:tcPr>
          <w:p w14:paraId="6782E594" w14:textId="19C77405" w:rsidR="009E4121" w:rsidRPr="00722437" w:rsidRDefault="00C71DA3" w:rsidP="00D74AEF">
            <w:pPr>
              <w:jc w:val="both"/>
              <w:rPr>
                <w:bCs/>
                <w:sz w:val="24"/>
                <w:szCs w:val="24"/>
                <w:lang w:val="en-US"/>
              </w:rPr>
            </w:pPr>
            <w:r>
              <w:rPr>
                <w:bCs/>
                <w:sz w:val="24"/>
                <w:szCs w:val="24"/>
                <w:lang w:val="en-US"/>
              </w:rPr>
              <w:t>İdare ile finans k</w:t>
            </w:r>
            <w:r w:rsidR="009E4121" w:rsidRPr="00722437">
              <w:rPr>
                <w:bCs/>
                <w:sz w:val="24"/>
                <w:szCs w:val="24"/>
                <w:lang w:val="en-US"/>
              </w:rPr>
              <w:t>uruluşu arasınd</w:t>
            </w:r>
            <w:r w:rsidR="00B931D6" w:rsidRPr="00722437">
              <w:rPr>
                <w:bCs/>
                <w:sz w:val="24"/>
                <w:szCs w:val="24"/>
                <w:lang w:val="en-US"/>
              </w:rPr>
              <w:t>a sözleşme imzalandıktan sonra İ</w:t>
            </w:r>
            <w:r w:rsidR="009E4121" w:rsidRPr="00722437">
              <w:rPr>
                <w:bCs/>
                <w:sz w:val="24"/>
                <w:szCs w:val="24"/>
                <w:lang w:val="en-US"/>
              </w:rPr>
              <w:t>dare</w:t>
            </w:r>
            <w:r w:rsidR="00B931D6" w:rsidRPr="00722437">
              <w:rPr>
                <w:bCs/>
                <w:sz w:val="24"/>
                <w:szCs w:val="24"/>
                <w:lang w:val="en-US"/>
              </w:rPr>
              <w:t>,</w:t>
            </w:r>
            <w:r w:rsidR="009E4121" w:rsidRPr="00722437">
              <w:rPr>
                <w:bCs/>
                <w:sz w:val="24"/>
                <w:szCs w:val="24"/>
                <w:lang w:val="en-US"/>
              </w:rPr>
              <w:t xml:space="preserve"> konut hak sahiplerini</w:t>
            </w:r>
            <w:r w:rsidR="00620982" w:rsidRPr="00722437">
              <w:rPr>
                <w:bCs/>
                <w:sz w:val="24"/>
                <w:szCs w:val="24"/>
                <w:lang w:val="en-US"/>
              </w:rPr>
              <w:t>,</w:t>
            </w:r>
            <w:r w:rsidR="009E4121" w:rsidRPr="00722437">
              <w:rPr>
                <w:bCs/>
                <w:sz w:val="24"/>
                <w:szCs w:val="24"/>
                <w:lang w:val="en-US"/>
              </w:rPr>
              <w:t xml:space="preserve"> en</w:t>
            </w:r>
            <w:r w:rsidR="00B931D6" w:rsidRPr="00722437">
              <w:rPr>
                <w:bCs/>
                <w:sz w:val="24"/>
                <w:szCs w:val="24"/>
                <w:lang w:val="en-US"/>
              </w:rPr>
              <w:t xml:space="preserve"> çok satan 3</w:t>
            </w:r>
            <w:r w:rsidR="00620982" w:rsidRPr="00722437">
              <w:rPr>
                <w:bCs/>
                <w:sz w:val="24"/>
                <w:szCs w:val="24"/>
                <w:lang w:val="en-US"/>
              </w:rPr>
              <w:t xml:space="preserve"> (üç)</w:t>
            </w:r>
            <w:r>
              <w:rPr>
                <w:bCs/>
                <w:sz w:val="24"/>
                <w:szCs w:val="24"/>
                <w:lang w:val="en-US"/>
              </w:rPr>
              <w:t xml:space="preserve"> yerel</w:t>
            </w:r>
            <w:r w:rsidR="00B931D6" w:rsidRPr="00722437">
              <w:rPr>
                <w:bCs/>
                <w:sz w:val="24"/>
                <w:szCs w:val="24"/>
                <w:lang w:val="en-US"/>
              </w:rPr>
              <w:t xml:space="preserve"> gazetede ve İ</w:t>
            </w:r>
            <w:r w:rsidR="009E4121" w:rsidRPr="00722437">
              <w:rPr>
                <w:bCs/>
                <w:sz w:val="24"/>
                <w:szCs w:val="24"/>
                <w:lang w:val="en-US"/>
              </w:rPr>
              <w:t xml:space="preserve">darenin web sayfasında arka arkaya 3 </w:t>
            </w:r>
            <w:r w:rsidR="00B97007" w:rsidRPr="00722437">
              <w:rPr>
                <w:bCs/>
                <w:sz w:val="24"/>
                <w:szCs w:val="24"/>
                <w:lang w:val="en-US"/>
              </w:rPr>
              <w:t xml:space="preserve">(üç) </w:t>
            </w:r>
            <w:r w:rsidR="009E4121" w:rsidRPr="00722437">
              <w:rPr>
                <w:bCs/>
                <w:sz w:val="24"/>
                <w:szCs w:val="24"/>
                <w:lang w:val="en-US"/>
              </w:rPr>
              <w:t xml:space="preserve">gün süre ile yapacağı duyuru ile </w:t>
            </w:r>
            <w:r>
              <w:rPr>
                <w:bCs/>
                <w:sz w:val="24"/>
                <w:szCs w:val="24"/>
                <w:lang w:val="en-US"/>
              </w:rPr>
              <w:t>f</w:t>
            </w:r>
            <w:r w:rsidR="009E4121" w:rsidRPr="00722437">
              <w:rPr>
                <w:bCs/>
                <w:sz w:val="24"/>
                <w:szCs w:val="24"/>
                <w:lang w:val="en-US"/>
              </w:rPr>
              <w:t xml:space="preserve">inans </w:t>
            </w:r>
            <w:r>
              <w:rPr>
                <w:bCs/>
                <w:sz w:val="24"/>
                <w:szCs w:val="24"/>
                <w:lang w:val="en-US"/>
              </w:rPr>
              <w:t>k</w:t>
            </w:r>
            <w:r w:rsidR="009E4121" w:rsidRPr="00722437">
              <w:rPr>
                <w:bCs/>
                <w:sz w:val="24"/>
                <w:szCs w:val="24"/>
                <w:lang w:val="en-US"/>
              </w:rPr>
              <w:t>uruluşun</w:t>
            </w:r>
            <w:r w:rsidR="00B97007" w:rsidRPr="00722437">
              <w:rPr>
                <w:bCs/>
                <w:sz w:val="24"/>
                <w:szCs w:val="24"/>
                <w:lang w:val="en-US"/>
              </w:rPr>
              <w:t>u</w:t>
            </w:r>
            <w:r w:rsidR="009E4121" w:rsidRPr="00722437">
              <w:rPr>
                <w:bCs/>
                <w:sz w:val="24"/>
                <w:szCs w:val="24"/>
                <w:lang w:val="en-US"/>
              </w:rPr>
              <w:t xml:space="preserve"> davet ed</w:t>
            </w:r>
            <w:r>
              <w:rPr>
                <w:bCs/>
                <w:sz w:val="24"/>
                <w:szCs w:val="24"/>
                <w:lang w:val="en-US"/>
              </w:rPr>
              <w:t>erek kullanacakları kredi için f</w:t>
            </w:r>
            <w:r w:rsidR="009E4121" w:rsidRPr="00722437">
              <w:rPr>
                <w:bCs/>
                <w:sz w:val="24"/>
                <w:szCs w:val="24"/>
                <w:lang w:val="en-US"/>
              </w:rPr>
              <w:t xml:space="preserve">inans </w:t>
            </w:r>
            <w:r w:rsidR="002805DE">
              <w:rPr>
                <w:bCs/>
                <w:sz w:val="24"/>
                <w:szCs w:val="24"/>
                <w:lang w:val="en-US"/>
              </w:rPr>
              <w:t>k</w:t>
            </w:r>
            <w:r w:rsidR="009E4121" w:rsidRPr="00722437">
              <w:rPr>
                <w:bCs/>
                <w:sz w:val="24"/>
                <w:szCs w:val="24"/>
                <w:lang w:val="en-US"/>
              </w:rPr>
              <w:t>uruluşu ile borç senedi ve/veya kredi sözleşmesi imzalamasını talep e</w:t>
            </w:r>
            <w:r w:rsidR="00B97007" w:rsidRPr="00722437">
              <w:rPr>
                <w:bCs/>
                <w:sz w:val="24"/>
                <w:szCs w:val="24"/>
                <w:lang w:val="en-US"/>
              </w:rPr>
              <w:t>der. Bu amaçl</w:t>
            </w:r>
            <w:r w:rsidR="00B262AE" w:rsidRPr="00722437">
              <w:rPr>
                <w:bCs/>
                <w:sz w:val="24"/>
                <w:szCs w:val="24"/>
                <w:lang w:val="en-US"/>
              </w:rPr>
              <w:t xml:space="preserve">a </w:t>
            </w:r>
            <w:r w:rsidR="002805DE">
              <w:rPr>
                <w:bCs/>
                <w:sz w:val="24"/>
                <w:szCs w:val="24"/>
                <w:lang w:val="en-US"/>
              </w:rPr>
              <w:t>f</w:t>
            </w:r>
            <w:r w:rsidR="00B262AE" w:rsidRPr="00722437">
              <w:rPr>
                <w:bCs/>
                <w:sz w:val="24"/>
                <w:szCs w:val="24"/>
                <w:lang w:val="en-US"/>
              </w:rPr>
              <w:t xml:space="preserve">inans </w:t>
            </w:r>
            <w:r w:rsidR="002805DE">
              <w:rPr>
                <w:bCs/>
                <w:sz w:val="24"/>
                <w:szCs w:val="24"/>
                <w:lang w:val="en-US"/>
              </w:rPr>
              <w:t>k</w:t>
            </w:r>
            <w:r w:rsidR="00B262AE" w:rsidRPr="00722437">
              <w:rPr>
                <w:bCs/>
                <w:sz w:val="24"/>
                <w:szCs w:val="24"/>
                <w:lang w:val="en-US"/>
              </w:rPr>
              <w:t>uruluşları</w:t>
            </w:r>
            <w:r w:rsidR="009E4121" w:rsidRPr="00722437">
              <w:rPr>
                <w:bCs/>
                <w:sz w:val="24"/>
                <w:szCs w:val="24"/>
                <w:lang w:val="en-US"/>
              </w:rPr>
              <w:t>nca talep edilecek belgelerin hak sahiplerince</w:t>
            </w:r>
            <w:r w:rsidR="00B97007" w:rsidRPr="00722437">
              <w:rPr>
                <w:bCs/>
                <w:sz w:val="24"/>
                <w:szCs w:val="24"/>
                <w:lang w:val="en-US"/>
              </w:rPr>
              <w:t xml:space="preserve"> sunulması zorunludur. Kredi usu</w:t>
            </w:r>
            <w:r w:rsidR="009E4121" w:rsidRPr="00722437">
              <w:rPr>
                <w:bCs/>
                <w:sz w:val="24"/>
                <w:szCs w:val="24"/>
                <w:lang w:val="en-US"/>
              </w:rPr>
              <w:t>l ve esaslarındak</w:t>
            </w:r>
            <w:r w:rsidR="00627936">
              <w:rPr>
                <w:bCs/>
                <w:sz w:val="24"/>
                <w:szCs w:val="24"/>
                <w:lang w:val="en-US"/>
              </w:rPr>
              <w:t>i şartlara haiz olmayanlar ile f</w:t>
            </w:r>
            <w:r w:rsidR="009E4121" w:rsidRPr="00722437">
              <w:rPr>
                <w:bCs/>
                <w:sz w:val="24"/>
                <w:szCs w:val="24"/>
                <w:lang w:val="en-US"/>
              </w:rPr>
              <w:t xml:space="preserve">inans </w:t>
            </w:r>
            <w:r w:rsidR="00627936">
              <w:rPr>
                <w:bCs/>
                <w:sz w:val="24"/>
                <w:szCs w:val="24"/>
                <w:lang w:val="en-US"/>
              </w:rPr>
              <w:t>k</w:t>
            </w:r>
            <w:r w:rsidR="009E4121" w:rsidRPr="00722437">
              <w:rPr>
                <w:bCs/>
                <w:sz w:val="24"/>
                <w:szCs w:val="24"/>
                <w:lang w:val="en-US"/>
              </w:rPr>
              <w:t>uruluşunca ödeme gücü yetersiz bulunanlar hak sahipliğini yitirir v</w:t>
            </w:r>
            <w:r w:rsidR="00627936">
              <w:rPr>
                <w:bCs/>
                <w:sz w:val="24"/>
                <w:szCs w:val="24"/>
                <w:lang w:val="en-US"/>
              </w:rPr>
              <w:t>e bu husus finans k</w:t>
            </w:r>
            <w:r w:rsidR="00B931D6" w:rsidRPr="00722437">
              <w:rPr>
                <w:bCs/>
                <w:sz w:val="24"/>
                <w:szCs w:val="24"/>
                <w:lang w:val="en-US"/>
              </w:rPr>
              <w:t>uruluşu ile İ</w:t>
            </w:r>
            <w:r w:rsidR="009E4121" w:rsidRPr="00722437">
              <w:rPr>
                <w:bCs/>
                <w:sz w:val="24"/>
                <w:szCs w:val="24"/>
                <w:lang w:val="en-US"/>
              </w:rPr>
              <w:t>dare tarafından birlikte tanzim edilen bir yazı ile hak sahibine</w:t>
            </w:r>
            <w:r w:rsidR="00B97007" w:rsidRPr="00722437">
              <w:rPr>
                <w:bCs/>
                <w:sz w:val="24"/>
                <w:szCs w:val="24"/>
                <w:lang w:val="en-US"/>
              </w:rPr>
              <w:t xml:space="preserve"> </w:t>
            </w:r>
            <w:r w:rsidR="009E4121" w:rsidRPr="00722437">
              <w:rPr>
                <w:bCs/>
                <w:sz w:val="24"/>
                <w:szCs w:val="24"/>
                <w:lang w:val="en-US"/>
              </w:rPr>
              <w:t>tebliğ edilir.</w:t>
            </w:r>
          </w:p>
          <w:p w14:paraId="22FBB719" w14:textId="695CB5F1" w:rsidR="009E4121" w:rsidRPr="00722437" w:rsidRDefault="009E4121" w:rsidP="00D74AEF">
            <w:pPr>
              <w:jc w:val="both"/>
              <w:rPr>
                <w:bCs/>
                <w:sz w:val="24"/>
                <w:szCs w:val="24"/>
              </w:rPr>
            </w:pPr>
            <w:r w:rsidRPr="00722437">
              <w:rPr>
                <w:bCs/>
                <w:sz w:val="24"/>
                <w:szCs w:val="24"/>
                <w:lang w:val="en-US"/>
              </w:rPr>
              <w:t xml:space="preserve">      Hak sahipliğinin yitirilmesinden sonra düşen hak sahipliği sayısı kadar boşta kalacak olan konutlar yedek listedeki birinci sıradan başlanarak sıra ile hak sahiplerine dağıtılır.</w:t>
            </w:r>
          </w:p>
        </w:tc>
      </w:tr>
      <w:tr w:rsidR="009E4121" w:rsidRPr="00722437" w14:paraId="71EBE975" w14:textId="77777777" w:rsidTr="00D95CC8">
        <w:tc>
          <w:tcPr>
            <w:tcW w:w="1593" w:type="dxa"/>
            <w:shd w:val="clear" w:color="auto" w:fill="auto"/>
          </w:tcPr>
          <w:p w14:paraId="3D291A8C" w14:textId="77777777" w:rsidR="009E4121" w:rsidRPr="00722437" w:rsidRDefault="009E4121" w:rsidP="00684B3C">
            <w:pPr>
              <w:rPr>
                <w:bCs/>
                <w:sz w:val="24"/>
                <w:szCs w:val="24"/>
              </w:rPr>
            </w:pPr>
          </w:p>
        </w:tc>
        <w:tc>
          <w:tcPr>
            <w:tcW w:w="701" w:type="dxa"/>
            <w:gridSpan w:val="12"/>
            <w:shd w:val="clear" w:color="auto" w:fill="auto"/>
          </w:tcPr>
          <w:p w14:paraId="6CEC30AB"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3C13F8B9" w14:textId="77777777" w:rsidR="009E4121" w:rsidRPr="00722437" w:rsidRDefault="009E4121" w:rsidP="00684B3C">
            <w:pPr>
              <w:rPr>
                <w:bCs/>
                <w:sz w:val="24"/>
                <w:szCs w:val="24"/>
              </w:rPr>
            </w:pPr>
          </w:p>
        </w:tc>
        <w:tc>
          <w:tcPr>
            <w:tcW w:w="634" w:type="dxa"/>
            <w:gridSpan w:val="6"/>
            <w:shd w:val="clear" w:color="auto" w:fill="auto"/>
          </w:tcPr>
          <w:p w14:paraId="6DEB597B" w14:textId="73F6071A" w:rsidR="009E4121" w:rsidRPr="00722437" w:rsidRDefault="00B262AE" w:rsidP="00684B3C">
            <w:pPr>
              <w:jc w:val="both"/>
              <w:rPr>
                <w:bCs/>
                <w:sz w:val="24"/>
                <w:szCs w:val="24"/>
              </w:rPr>
            </w:pPr>
            <w:r w:rsidRPr="00722437">
              <w:rPr>
                <w:bCs/>
                <w:sz w:val="24"/>
                <w:szCs w:val="24"/>
              </w:rPr>
              <w:t>(6</w:t>
            </w:r>
            <w:r w:rsidR="009E4121" w:rsidRPr="00722437">
              <w:rPr>
                <w:bCs/>
                <w:sz w:val="24"/>
                <w:szCs w:val="24"/>
              </w:rPr>
              <w:t>)</w:t>
            </w:r>
          </w:p>
        </w:tc>
        <w:tc>
          <w:tcPr>
            <w:tcW w:w="4539" w:type="dxa"/>
            <w:gridSpan w:val="4"/>
            <w:shd w:val="clear" w:color="auto" w:fill="auto"/>
          </w:tcPr>
          <w:p w14:paraId="4D849243" w14:textId="4968B7D8" w:rsidR="009E4121" w:rsidRPr="00722437" w:rsidRDefault="009E4121" w:rsidP="00C91F21">
            <w:pPr>
              <w:jc w:val="both"/>
              <w:rPr>
                <w:bCs/>
                <w:sz w:val="24"/>
                <w:szCs w:val="24"/>
              </w:rPr>
            </w:pPr>
            <w:r w:rsidRPr="00722437">
              <w:rPr>
                <w:bCs/>
                <w:sz w:val="24"/>
                <w:szCs w:val="24"/>
                <w:lang w:val="en-US"/>
              </w:rPr>
              <w:t xml:space="preserve">Finans </w:t>
            </w:r>
            <w:r w:rsidR="00627936">
              <w:rPr>
                <w:bCs/>
                <w:sz w:val="24"/>
                <w:szCs w:val="24"/>
                <w:lang w:val="en-US"/>
              </w:rPr>
              <w:t>k</w:t>
            </w:r>
            <w:r w:rsidRPr="00722437">
              <w:rPr>
                <w:bCs/>
                <w:sz w:val="24"/>
                <w:szCs w:val="24"/>
                <w:lang w:val="en-US"/>
              </w:rPr>
              <w:t>uruluşlarınca kullandırılacak krediler için belirlenen ödeme planına göre aylık kredi taksitlerinin, taksit tutarından fazl</w:t>
            </w:r>
            <w:r w:rsidR="00C91F21" w:rsidRPr="00722437">
              <w:rPr>
                <w:bCs/>
                <w:sz w:val="24"/>
                <w:szCs w:val="24"/>
                <w:lang w:val="en-US"/>
              </w:rPr>
              <w:t>a olmamak üzere, Merkez Bankası</w:t>
            </w:r>
            <w:r w:rsidRPr="00722437">
              <w:rPr>
                <w:bCs/>
                <w:sz w:val="24"/>
                <w:szCs w:val="24"/>
                <w:lang w:val="en-US"/>
              </w:rPr>
              <w:t>nın uygun görüşü de alınarak aylık asgari ücretin en fazla</w:t>
            </w:r>
            <w:r w:rsidR="00C91F21" w:rsidRPr="00722437">
              <w:rPr>
                <w:bCs/>
                <w:sz w:val="24"/>
                <w:szCs w:val="24"/>
                <w:lang w:val="en-US"/>
              </w:rPr>
              <w:t xml:space="preserve"> %75</w:t>
            </w:r>
            <w:r w:rsidRPr="00722437">
              <w:rPr>
                <w:bCs/>
                <w:sz w:val="24"/>
                <w:szCs w:val="24"/>
                <w:lang w:val="en-US"/>
              </w:rPr>
              <w:t xml:space="preserve"> </w:t>
            </w:r>
            <w:r w:rsidR="00C91F21" w:rsidRPr="00722437">
              <w:rPr>
                <w:bCs/>
                <w:sz w:val="24"/>
                <w:szCs w:val="24"/>
                <w:lang w:val="en-US"/>
              </w:rPr>
              <w:t>(</w:t>
            </w:r>
            <w:r w:rsidRPr="00722437">
              <w:rPr>
                <w:bCs/>
                <w:sz w:val="24"/>
                <w:szCs w:val="24"/>
                <w:lang w:val="en-US"/>
              </w:rPr>
              <w:t>yüzde yetmiş beş</w:t>
            </w:r>
            <w:r w:rsidR="00C91F21" w:rsidRPr="00722437">
              <w:rPr>
                <w:bCs/>
                <w:sz w:val="24"/>
                <w:szCs w:val="24"/>
                <w:lang w:val="en-US"/>
              </w:rPr>
              <w:t>)’</w:t>
            </w:r>
            <w:r w:rsidRPr="00722437">
              <w:rPr>
                <w:bCs/>
                <w:sz w:val="24"/>
                <w:szCs w:val="24"/>
                <w:lang w:val="en-US"/>
              </w:rPr>
              <w:t xml:space="preserve">ine tekabül eden kısmı hak sahibi tarafından, varsa kalan kısmı </w:t>
            </w:r>
            <w:r w:rsidR="00C91F21" w:rsidRPr="00722437">
              <w:rPr>
                <w:bCs/>
                <w:sz w:val="24"/>
                <w:szCs w:val="24"/>
                <w:lang w:val="en-US"/>
              </w:rPr>
              <w:t xml:space="preserve">ise </w:t>
            </w:r>
            <w:r w:rsidRPr="00722437">
              <w:rPr>
                <w:bCs/>
                <w:sz w:val="24"/>
                <w:szCs w:val="24"/>
                <w:lang w:val="en-US"/>
              </w:rPr>
              <w:t>F</w:t>
            </w:r>
            <w:r w:rsidR="00C91F21" w:rsidRPr="00722437">
              <w:rPr>
                <w:bCs/>
                <w:sz w:val="24"/>
                <w:szCs w:val="24"/>
                <w:lang w:val="en-US"/>
              </w:rPr>
              <w:t>aiz Farkı Fonu</w:t>
            </w:r>
            <w:r w:rsidRPr="00722437">
              <w:rPr>
                <w:bCs/>
                <w:sz w:val="24"/>
                <w:szCs w:val="24"/>
                <w:lang w:val="en-US"/>
              </w:rPr>
              <w:t>ndan karşılanır.</w:t>
            </w:r>
          </w:p>
        </w:tc>
      </w:tr>
      <w:tr w:rsidR="009E4121" w:rsidRPr="00722437" w14:paraId="0B15A5A6" w14:textId="77777777" w:rsidTr="00D95CC8">
        <w:tc>
          <w:tcPr>
            <w:tcW w:w="1593" w:type="dxa"/>
            <w:shd w:val="clear" w:color="auto" w:fill="auto"/>
          </w:tcPr>
          <w:p w14:paraId="02681489" w14:textId="77777777" w:rsidR="009E4121" w:rsidRPr="00722437" w:rsidRDefault="009E4121" w:rsidP="00684B3C">
            <w:pPr>
              <w:rPr>
                <w:bCs/>
                <w:sz w:val="24"/>
                <w:szCs w:val="24"/>
              </w:rPr>
            </w:pPr>
          </w:p>
        </w:tc>
        <w:tc>
          <w:tcPr>
            <w:tcW w:w="701" w:type="dxa"/>
            <w:gridSpan w:val="12"/>
            <w:shd w:val="clear" w:color="auto" w:fill="auto"/>
          </w:tcPr>
          <w:p w14:paraId="6DE875F4"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2719CC60" w14:textId="77777777" w:rsidR="003A7961" w:rsidRPr="00722437" w:rsidRDefault="003A7961" w:rsidP="00684B3C">
            <w:pPr>
              <w:rPr>
                <w:bCs/>
                <w:sz w:val="24"/>
                <w:szCs w:val="24"/>
              </w:rPr>
            </w:pPr>
          </w:p>
          <w:p w14:paraId="6CD30FB3" w14:textId="77777777" w:rsidR="003A7961" w:rsidRPr="00722437" w:rsidRDefault="003A7961" w:rsidP="00684B3C">
            <w:pPr>
              <w:rPr>
                <w:bCs/>
                <w:sz w:val="24"/>
                <w:szCs w:val="24"/>
              </w:rPr>
            </w:pPr>
          </w:p>
          <w:p w14:paraId="1A252889" w14:textId="77777777" w:rsidR="009E4121" w:rsidRPr="00722437" w:rsidRDefault="00C91F21" w:rsidP="00684B3C">
            <w:pPr>
              <w:rPr>
                <w:bCs/>
                <w:sz w:val="24"/>
                <w:szCs w:val="24"/>
              </w:rPr>
            </w:pPr>
            <w:r w:rsidRPr="00722437">
              <w:rPr>
                <w:bCs/>
                <w:sz w:val="24"/>
                <w:szCs w:val="24"/>
              </w:rPr>
              <w:t>35/2010</w:t>
            </w:r>
          </w:p>
          <w:p w14:paraId="0A01F59A" w14:textId="60E92212" w:rsidR="00C91F21" w:rsidRPr="00722437" w:rsidRDefault="00C91F21" w:rsidP="00684B3C">
            <w:pPr>
              <w:rPr>
                <w:bCs/>
                <w:sz w:val="24"/>
                <w:szCs w:val="24"/>
              </w:rPr>
            </w:pPr>
            <w:r w:rsidRPr="00722437">
              <w:rPr>
                <w:bCs/>
                <w:sz w:val="24"/>
                <w:szCs w:val="24"/>
              </w:rPr>
              <w:t xml:space="preserve">    40/2024</w:t>
            </w:r>
          </w:p>
        </w:tc>
        <w:tc>
          <w:tcPr>
            <w:tcW w:w="634" w:type="dxa"/>
            <w:gridSpan w:val="6"/>
            <w:shd w:val="clear" w:color="auto" w:fill="auto"/>
          </w:tcPr>
          <w:p w14:paraId="5E8C6EDB" w14:textId="17073C17" w:rsidR="009E4121" w:rsidRPr="00722437" w:rsidRDefault="00B262AE" w:rsidP="00684B3C">
            <w:pPr>
              <w:jc w:val="both"/>
              <w:rPr>
                <w:bCs/>
                <w:sz w:val="24"/>
                <w:szCs w:val="24"/>
              </w:rPr>
            </w:pPr>
            <w:r w:rsidRPr="00722437">
              <w:rPr>
                <w:bCs/>
                <w:sz w:val="24"/>
                <w:szCs w:val="24"/>
              </w:rPr>
              <w:t>(7</w:t>
            </w:r>
            <w:r w:rsidR="009E4121" w:rsidRPr="00722437">
              <w:rPr>
                <w:bCs/>
                <w:sz w:val="24"/>
                <w:szCs w:val="24"/>
              </w:rPr>
              <w:t>)</w:t>
            </w:r>
          </w:p>
        </w:tc>
        <w:tc>
          <w:tcPr>
            <w:tcW w:w="4539" w:type="dxa"/>
            <w:gridSpan w:val="4"/>
            <w:shd w:val="clear" w:color="auto" w:fill="auto"/>
          </w:tcPr>
          <w:p w14:paraId="2AF89D89" w14:textId="6A061BE5" w:rsidR="009E4121" w:rsidRPr="00722437" w:rsidRDefault="009E4121" w:rsidP="00D74AEF">
            <w:pPr>
              <w:jc w:val="both"/>
              <w:rPr>
                <w:bCs/>
                <w:sz w:val="24"/>
                <w:szCs w:val="24"/>
                <w:lang w:val="en-US"/>
              </w:rPr>
            </w:pPr>
            <w:r w:rsidRPr="00722437">
              <w:rPr>
                <w:bCs/>
                <w:sz w:val="24"/>
                <w:szCs w:val="24"/>
                <w:lang w:val="en-US"/>
              </w:rPr>
              <w:t>Yukarıdaki (3)’ün</w:t>
            </w:r>
            <w:r w:rsidR="00627936">
              <w:rPr>
                <w:bCs/>
                <w:sz w:val="24"/>
                <w:szCs w:val="24"/>
                <w:lang w:val="en-US"/>
              </w:rPr>
              <w:t>cü fıkradaki işlemleri müteakip</w:t>
            </w:r>
            <w:r w:rsidRPr="00722437">
              <w:rPr>
                <w:bCs/>
                <w:sz w:val="24"/>
                <w:szCs w:val="24"/>
                <w:lang w:val="en-US"/>
              </w:rPr>
              <w:t xml:space="preserve"> İdare</w:t>
            </w:r>
            <w:r w:rsidR="00627936">
              <w:rPr>
                <w:bCs/>
                <w:sz w:val="24"/>
                <w:szCs w:val="24"/>
                <w:lang w:val="en-US"/>
              </w:rPr>
              <w:t>,</w:t>
            </w:r>
            <w:r w:rsidRPr="00722437">
              <w:rPr>
                <w:bCs/>
                <w:sz w:val="24"/>
                <w:szCs w:val="24"/>
                <w:lang w:val="en-US"/>
              </w:rPr>
              <w:t xml:space="preserve"> Kat Mülkiyeti ve Kat İrtifakı Yasası </w:t>
            </w:r>
            <w:r w:rsidR="006430B5" w:rsidRPr="00722437">
              <w:rPr>
                <w:bCs/>
                <w:sz w:val="24"/>
                <w:szCs w:val="24"/>
                <w:lang w:val="en-US"/>
              </w:rPr>
              <w:t>kuralları</w:t>
            </w:r>
            <w:r w:rsidRPr="00722437">
              <w:rPr>
                <w:bCs/>
                <w:sz w:val="24"/>
                <w:szCs w:val="24"/>
                <w:lang w:val="en-US"/>
              </w:rPr>
              <w:t xml:space="preserve"> uyarınca konutların yapılacağı etabın veya etapların</w:t>
            </w:r>
            <w:r w:rsidR="00627936">
              <w:rPr>
                <w:bCs/>
                <w:sz w:val="24"/>
                <w:szCs w:val="24"/>
                <w:lang w:val="en-US"/>
              </w:rPr>
              <w:t>,</w:t>
            </w:r>
            <w:r w:rsidRPr="00722437">
              <w:rPr>
                <w:bCs/>
                <w:sz w:val="24"/>
                <w:szCs w:val="24"/>
                <w:lang w:val="en-US"/>
              </w:rPr>
              <w:t xml:space="preserve"> konut hak sahiplerine </w:t>
            </w:r>
            <w:r w:rsidR="006430B5" w:rsidRPr="00722437">
              <w:rPr>
                <w:bCs/>
                <w:sz w:val="24"/>
                <w:szCs w:val="24"/>
                <w:lang w:val="en-US"/>
              </w:rPr>
              <w:t>k</w:t>
            </w:r>
            <w:r w:rsidRPr="00722437">
              <w:rPr>
                <w:bCs/>
                <w:sz w:val="24"/>
                <w:szCs w:val="24"/>
                <w:lang w:val="en-US"/>
              </w:rPr>
              <w:t xml:space="preserve">at </w:t>
            </w:r>
            <w:r w:rsidR="006430B5" w:rsidRPr="00722437">
              <w:rPr>
                <w:bCs/>
                <w:sz w:val="24"/>
                <w:szCs w:val="24"/>
                <w:lang w:val="en-US"/>
              </w:rPr>
              <w:t>mülkiyetini sağlayacak olan kat i</w:t>
            </w:r>
            <w:r w:rsidRPr="00722437">
              <w:rPr>
                <w:bCs/>
                <w:sz w:val="24"/>
                <w:szCs w:val="24"/>
                <w:lang w:val="en-US"/>
              </w:rPr>
              <w:t>rtifakı hakkının konut hak sahipleri adına kaydı için Tapu ve Kadastro Dairesinde</w:t>
            </w:r>
            <w:r w:rsidR="00627936">
              <w:rPr>
                <w:bCs/>
                <w:sz w:val="24"/>
                <w:szCs w:val="24"/>
                <w:lang w:val="en-US"/>
              </w:rPr>
              <w:t>,</w:t>
            </w:r>
            <w:r w:rsidR="006430B5" w:rsidRPr="00722437">
              <w:rPr>
                <w:bCs/>
                <w:sz w:val="24"/>
                <w:szCs w:val="24"/>
                <w:lang w:val="en-US"/>
              </w:rPr>
              <w:t xml:space="preserve"> gerekli işlemleri başlatır ve kat i</w:t>
            </w:r>
            <w:r w:rsidRPr="00722437">
              <w:rPr>
                <w:bCs/>
                <w:sz w:val="24"/>
                <w:szCs w:val="24"/>
                <w:lang w:val="en-US"/>
              </w:rPr>
              <w:t>rtifakı haklarının kaydı içi</w:t>
            </w:r>
            <w:r w:rsidR="00B931D6" w:rsidRPr="00722437">
              <w:rPr>
                <w:bCs/>
                <w:sz w:val="24"/>
                <w:szCs w:val="24"/>
                <w:lang w:val="en-US"/>
              </w:rPr>
              <w:t>n işlemleri başlattığı tarihte</w:t>
            </w:r>
            <w:r w:rsidR="00627936">
              <w:rPr>
                <w:bCs/>
                <w:sz w:val="24"/>
                <w:szCs w:val="24"/>
                <w:lang w:val="en-US"/>
              </w:rPr>
              <w:t>,</w:t>
            </w:r>
            <w:r w:rsidR="00B931D6" w:rsidRPr="00722437">
              <w:rPr>
                <w:bCs/>
                <w:sz w:val="24"/>
                <w:szCs w:val="24"/>
                <w:lang w:val="en-US"/>
              </w:rPr>
              <w:t xml:space="preserve"> İ</w:t>
            </w:r>
            <w:r w:rsidR="00627936">
              <w:rPr>
                <w:bCs/>
                <w:sz w:val="24"/>
                <w:szCs w:val="24"/>
                <w:lang w:val="en-US"/>
              </w:rPr>
              <w:t>dare</w:t>
            </w:r>
            <w:r w:rsidRPr="00722437">
              <w:rPr>
                <w:bCs/>
                <w:sz w:val="24"/>
                <w:szCs w:val="24"/>
                <w:lang w:val="en-US"/>
              </w:rPr>
              <w:t xml:space="preserve"> konutların yapılacağı etap veya etapların hak sahiplerine, en ço</w:t>
            </w:r>
            <w:r w:rsidR="006430B5" w:rsidRPr="00722437">
              <w:rPr>
                <w:bCs/>
                <w:sz w:val="24"/>
                <w:szCs w:val="24"/>
                <w:lang w:val="en-US"/>
              </w:rPr>
              <w:t>k satılan 3 (üç)</w:t>
            </w:r>
            <w:r w:rsidR="00627936">
              <w:rPr>
                <w:bCs/>
                <w:sz w:val="24"/>
                <w:szCs w:val="24"/>
                <w:lang w:val="en-US"/>
              </w:rPr>
              <w:t xml:space="preserve"> yerel</w:t>
            </w:r>
            <w:r w:rsidR="005F6520" w:rsidRPr="00722437">
              <w:rPr>
                <w:bCs/>
                <w:sz w:val="24"/>
                <w:szCs w:val="24"/>
                <w:lang w:val="en-US"/>
              </w:rPr>
              <w:t xml:space="preserve"> gazetede ve İ</w:t>
            </w:r>
            <w:r w:rsidRPr="00722437">
              <w:rPr>
                <w:bCs/>
                <w:sz w:val="24"/>
                <w:szCs w:val="24"/>
                <w:lang w:val="en-US"/>
              </w:rPr>
              <w:t xml:space="preserve">darenin web sayfasında arka arkaya olmak üzere </w:t>
            </w:r>
            <w:r w:rsidR="006430B5" w:rsidRPr="00722437">
              <w:rPr>
                <w:bCs/>
                <w:sz w:val="24"/>
                <w:szCs w:val="24"/>
                <w:lang w:val="en-US"/>
              </w:rPr>
              <w:t>3 (</w:t>
            </w:r>
            <w:r w:rsidRPr="00722437">
              <w:rPr>
                <w:bCs/>
                <w:sz w:val="24"/>
                <w:szCs w:val="24"/>
                <w:lang w:val="en-US"/>
              </w:rPr>
              <w:t>üç</w:t>
            </w:r>
            <w:r w:rsidR="006430B5" w:rsidRPr="00722437">
              <w:rPr>
                <w:bCs/>
                <w:sz w:val="24"/>
                <w:szCs w:val="24"/>
                <w:lang w:val="en-US"/>
              </w:rPr>
              <w:t>)</w:t>
            </w:r>
            <w:r w:rsidRPr="00722437">
              <w:rPr>
                <w:bCs/>
                <w:sz w:val="24"/>
                <w:szCs w:val="24"/>
                <w:lang w:val="en-US"/>
              </w:rPr>
              <w:t xml:space="preserve"> gün süreyle duyuru yaparak konutlar için ödenmesi gereken peşinat miktarını, </w:t>
            </w:r>
            <w:r w:rsidRPr="00722437">
              <w:rPr>
                <w:bCs/>
                <w:sz w:val="24"/>
                <w:szCs w:val="24"/>
              </w:rPr>
              <w:t xml:space="preserve">son duyuru tarihinden itibaren 15 (on </w:t>
            </w:r>
            <w:r w:rsidRPr="00722437">
              <w:rPr>
                <w:bCs/>
                <w:sz w:val="24"/>
                <w:szCs w:val="24"/>
                <w:lang w:val="en-US"/>
              </w:rPr>
              <w:t>beş) iş günü</w:t>
            </w:r>
            <w:r w:rsidR="00B931D6" w:rsidRPr="00722437">
              <w:rPr>
                <w:bCs/>
                <w:sz w:val="24"/>
                <w:szCs w:val="24"/>
                <w:lang w:val="en-US"/>
              </w:rPr>
              <w:t xml:space="preserve"> içerisinde İ</w:t>
            </w:r>
            <w:r w:rsidR="003A7961" w:rsidRPr="00722437">
              <w:rPr>
                <w:bCs/>
                <w:sz w:val="24"/>
                <w:szCs w:val="24"/>
                <w:lang w:val="en-US"/>
              </w:rPr>
              <w:t>darenin</w:t>
            </w:r>
            <w:r w:rsidR="00627936">
              <w:rPr>
                <w:bCs/>
                <w:sz w:val="24"/>
                <w:szCs w:val="24"/>
                <w:lang w:val="en-US"/>
              </w:rPr>
              <w:t>, finans k</w:t>
            </w:r>
            <w:r w:rsidRPr="00722437">
              <w:rPr>
                <w:bCs/>
                <w:sz w:val="24"/>
                <w:szCs w:val="24"/>
                <w:lang w:val="en-US"/>
              </w:rPr>
              <w:t xml:space="preserve">uruluşunda açtığı hesaba yatırmalarını talep eder. </w:t>
            </w:r>
          </w:p>
          <w:p w14:paraId="5348BC90" w14:textId="70157DB8" w:rsidR="009E4121" w:rsidRPr="00722437" w:rsidRDefault="009E4121" w:rsidP="00D74AEF">
            <w:pPr>
              <w:jc w:val="both"/>
              <w:rPr>
                <w:bCs/>
                <w:strike/>
                <w:sz w:val="24"/>
                <w:szCs w:val="24"/>
                <w:lang w:val="en-US"/>
              </w:rPr>
            </w:pPr>
            <w:r w:rsidRPr="00722437">
              <w:rPr>
                <w:bCs/>
                <w:sz w:val="24"/>
                <w:szCs w:val="24"/>
                <w:lang w:val="en-US"/>
              </w:rPr>
              <w:lastRenderedPageBreak/>
              <w:t xml:space="preserve">      Peşinat miktarı ödenmediği taktirde, konut hak sahipliği yitirilir ve konut hak sahibi adına </w:t>
            </w:r>
            <w:r w:rsidR="003A7961" w:rsidRPr="00722437">
              <w:rPr>
                <w:bCs/>
                <w:sz w:val="24"/>
                <w:szCs w:val="24"/>
                <w:lang w:val="en-US"/>
              </w:rPr>
              <w:t>k</w:t>
            </w:r>
            <w:r w:rsidRPr="00722437">
              <w:rPr>
                <w:bCs/>
                <w:sz w:val="24"/>
                <w:szCs w:val="24"/>
                <w:lang w:val="en-US"/>
              </w:rPr>
              <w:t xml:space="preserve">at </w:t>
            </w:r>
            <w:r w:rsidR="003A7961" w:rsidRPr="00722437">
              <w:rPr>
                <w:bCs/>
                <w:sz w:val="24"/>
                <w:szCs w:val="24"/>
                <w:lang w:val="en-US"/>
              </w:rPr>
              <w:t>i</w:t>
            </w:r>
            <w:r w:rsidRPr="00722437">
              <w:rPr>
                <w:bCs/>
                <w:sz w:val="24"/>
                <w:szCs w:val="24"/>
                <w:lang w:val="en-US"/>
              </w:rPr>
              <w:t>rtifakı hakkı Tapu Dairesinde kaydedilmez. Kaydedilmiş ise Tapu ve Kadastro Dairesi tarafından silinir.</w:t>
            </w:r>
          </w:p>
          <w:p w14:paraId="428BDFCD" w14:textId="2FDF5089" w:rsidR="009E4121" w:rsidRPr="00722437" w:rsidRDefault="009E4121" w:rsidP="00684B3C">
            <w:pPr>
              <w:jc w:val="both"/>
              <w:rPr>
                <w:bCs/>
                <w:sz w:val="24"/>
                <w:szCs w:val="24"/>
                <w:lang w:val="en-US"/>
              </w:rPr>
            </w:pPr>
            <w:r w:rsidRPr="00722437">
              <w:rPr>
                <w:bCs/>
                <w:sz w:val="24"/>
                <w:szCs w:val="24"/>
                <w:lang w:val="en-US"/>
              </w:rPr>
              <w:t xml:space="preserve">      Hak sahipliğinin yitirilmesinden sonra düşen hak sahipliği sayısı kadar boşta kalacak olan konutlar birinci yedek listeden başlayarak sıra ile hak sahiplerine dağıtılır.</w:t>
            </w:r>
          </w:p>
        </w:tc>
      </w:tr>
      <w:tr w:rsidR="009E4121" w:rsidRPr="00722437" w14:paraId="2A99FE64" w14:textId="77777777" w:rsidTr="00D95CC8">
        <w:tc>
          <w:tcPr>
            <w:tcW w:w="1593" w:type="dxa"/>
            <w:shd w:val="clear" w:color="auto" w:fill="auto"/>
          </w:tcPr>
          <w:p w14:paraId="5880938A" w14:textId="1E90DD79" w:rsidR="009E4121" w:rsidRPr="00722437" w:rsidRDefault="009E4121" w:rsidP="00684B3C">
            <w:pPr>
              <w:rPr>
                <w:bCs/>
                <w:sz w:val="24"/>
                <w:szCs w:val="24"/>
              </w:rPr>
            </w:pPr>
          </w:p>
        </w:tc>
        <w:tc>
          <w:tcPr>
            <w:tcW w:w="701" w:type="dxa"/>
            <w:gridSpan w:val="12"/>
            <w:shd w:val="clear" w:color="auto" w:fill="auto"/>
          </w:tcPr>
          <w:p w14:paraId="57A904DA"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0A2BF25F" w14:textId="77777777" w:rsidR="009E4121" w:rsidRPr="00722437" w:rsidRDefault="009E4121" w:rsidP="00684B3C">
            <w:pPr>
              <w:rPr>
                <w:bCs/>
                <w:sz w:val="24"/>
                <w:szCs w:val="24"/>
              </w:rPr>
            </w:pPr>
          </w:p>
        </w:tc>
        <w:tc>
          <w:tcPr>
            <w:tcW w:w="634" w:type="dxa"/>
            <w:gridSpan w:val="6"/>
            <w:shd w:val="clear" w:color="auto" w:fill="auto"/>
          </w:tcPr>
          <w:p w14:paraId="6D72E9AB" w14:textId="4200D6C9" w:rsidR="009E4121" w:rsidRPr="00722437" w:rsidRDefault="00B262AE" w:rsidP="00684B3C">
            <w:pPr>
              <w:jc w:val="both"/>
              <w:rPr>
                <w:bCs/>
                <w:sz w:val="24"/>
                <w:szCs w:val="24"/>
              </w:rPr>
            </w:pPr>
            <w:r w:rsidRPr="00722437">
              <w:rPr>
                <w:bCs/>
                <w:sz w:val="24"/>
                <w:szCs w:val="24"/>
              </w:rPr>
              <w:t>(8</w:t>
            </w:r>
            <w:r w:rsidR="009E4121" w:rsidRPr="00722437">
              <w:rPr>
                <w:bCs/>
                <w:sz w:val="24"/>
                <w:szCs w:val="24"/>
              </w:rPr>
              <w:t>)</w:t>
            </w:r>
          </w:p>
        </w:tc>
        <w:tc>
          <w:tcPr>
            <w:tcW w:w="4539" w:type="dxa"/>
            <w:gridSpan w:val="4"/>
            <w:shd w:val="clear" w:color="auto" w:fill="auto"/>
          </w:tcPr>
          <w:p w14:paraId="14674B80" w14:textId="2AA1EE66" w:rsidR="009E4121" w:rsidRPr="00722437" w:rsidRDefault="003A7961" w:rsidP="00D74AEF">
            <w:pPr>
              <w:jc w:val="both"/>
              <w:rPr>
                <w:bCs/>
                <w:sz w:val="24"/>
                <w:szCs w:val="24"/>
                <w:lang w:val="en-US"/>
              </w:rPr>
            </w:pPr>
            <w:r w:rsidRPr="00722437">
              <w:rPr>
                <w:bCs/>
                <w:sz w:val="24"/>
                <w:szCs w:val="24"/>
                <w:lang w:val="en-US"/>
              </w:rPr>
              <w:t>İdarece belirlenen esas ve usu</w:t>
            </w:r>
            <w:r w:rsidR="009E4121" w:rsidRPr="00722437">
              <w:rPr>
                <w:bCs/>
                <w:sz w:val="24"/>
                <w:szCs w:val="24"/>
                <w:lang w:val="en-US"/>
              </w:rPr>
              <w:t>ller çerçevesinde kredi sözleşmesinin ve/veya borç senedinin imzalanmasını mütea</w:t>
            </w:r>
            <w:r w:rsidR="00627936">
              <w:rPr>
                <w:bCs/>
                <w:sz w:val="24"/>
                <w:szCs w:val="24"/>
                <w:lang w:val="en-US"/>
              </w:rPr>
              <w:t>kip f</w:t>
            </w:r>
            <w:r w:rsidR="00B931D6" w:rsidRPr="00722437">
              <w:rPr>
                <w:bCs/>
                <w:sz w:val="24"/>
                <w:szCs w:val="24"/>
                <w:lang w:val="en-US"/>
              </w:rPr>
              <w:t xml:space="preserve">inans </w:t>
            </w:r>
            <w:r w:rsidR="00627936">
              <w:rPr>
                <w:bCs/>
                <w:sz w:val="24"/>
                <w:szCs w:val="24"/>
                <w:lang w:val="en-US"/>
              </w:rPr>
              <w:t>k</w:t>
            </w:r>
            <w:r w:rsidR="00B931D6" w:rsidRPr="00722437">
              <w:rPr>
                <w:bCs/>
                <w:sz w:val="24"/>
                <w:szCs w:val="24"/>
                <w:lang w:val="en-US"/>
              </w:rPr>
              <w:t>uruluşu yetkilisi, İ</w:t>
            </w:r>
            <w:r w:rsidR="009E4121" w:rsidRPr="00722437">
              <w:rPr>
                <w:bCs/>
                <w:sz w:val="24"/>
                <w:szCs w:val="24"/>
                <w:lang w:val="en-US"/>
              </w:rPr>
              <w:t xml:space="preserve">darenin yetkilisi ve konut hak sahibi veya yetkili vekili Tapu ve Kadastro Dairesine birlikte giderek, konut hak sahibi adına </w:t>
            </w:r>
            <w:r w:rsidR="009E4121" w:rsidRPr="00722437">
              <w:rPr>
                <w:bCs/>
                <w:sz w:val="24"/>
                <w:szCs w:val="24"/>
              </w:rPr>
              <w:t>kaydedilecek olan</w:t>
            </w:r>
            <w:r w:rsidR="009E4121" w:rsidRPr="00722437">
              <w:rPr>
                <w:bCs/>
                <w:sz w:val="24"/>
                <w:szCs w:val="24"/>
                <w:lang w:val="en-US"/>
              </w:rPr>
              <w:t xml:space="preserve"> </w:t>
            </w:r>
            <w:r w:rsidRPr="00722437">
              <w:rPr>
                <w:bCs/>
                <w:sz w:val="24"/>
                <w:szCs w:val="24"/>
                <w:lang w:val="en-US"/>
              </w:rPr>
              <w:t>k</w:t>
            </w:r>
            <w:r w:rsidR="009E4121" w:rsidRPr="00722437">
              <w:rPr>
                <w:bCs/>
                <w:sz w:val="24"/>
                <w:szCs w:val="24"/>
                <w:lang w:val="en-US"/>
              </w:rPr>
              <w:t xml:space="preserve">at </w:t>
            </w:r>
            <w:r w:rsidRPr="00722437">
              <w:rPr>
                <w:bCs/>
                <w:sz w:val="24"/>
                <w:szCs w:val="24"/>
                <w:lang w:val="en-US"/>
              </w:rPr>
              <w:t>i</w:t>
            </w:r>
            <w:r w:rsidR="009E4121" w:rsidRPr="00722437">
              <w:rPr>
                <w:bCs/>
                <w:sz w:val="24"/>
                <w:szCs w:val="24"/>
                <w:lang w:val="en-US"/>
              </w:rPr>
              <w:t xml:space="preserve">rtifakı </w:t>
            </w:r>
            <w:r w:rsidR="00627936">
              <w:rPr>
                <w:bCs/>
                <w:sz w:val="24"/>
                <w:szCs w:val="24"/>
                <w:lang w:val="en-US"/>
              </w:rPr>
              <w:t>hakkının, usulüne uygun olarak f</w:t>
            </w:r>
            <w:r w:rsidR="009E4121" w:rsidRPr="00722437">
              <w:rPr>
                <w:bCs/>
                <w:sz w:val="24"/>
                <w:szCs w:val="24"/>
                <w:lang w:val="en-US"/>
              </w:rPr>
              <w:t xml:space="preserve">inans </w:t>
            </w:r>
            <w:r w:rsidR="00627936">
              <w:rPr>
                <w:bCs/>
                <w:sz w:val="24"/>
                <w:szCs w:val="24"/>
                <w:lang w:val="en-US"/>
              </w:rPr>
              <w:t>k</w:t>
            </w:r>
            <w:r w:rsidR="009E4121" w:rsidRPr="00722437">
              <w:rPr>
                <w:bCs/>
                <w:sz w:val="24"/>
                <w:szCs w:val="24"/>
                <w:lang w:val="en-US"/>
              </w:rPr>
              <w:t xml:space="preserve">uruluşu adına ipotek edilmesi için gereken işlemler yapılır.  </w:t>
            </w:r>
          </w:p>
          <w:p w14:paraId="1004FE3C" w14:textId="606F4F63" w:rsidR="009E4121" w:rsidRPr="00722437" w:rsidRDefault="009E4121" w:rsidP="003A7961">
            <w:pPr>
              <w:jc w:val="both"/>
              <w:rPr>
                <w:bCs/>
                <w:sz w:val="24"/>
                <w:szCs w:val="24"/>
                <w:lang w:val="en-US"/>
              </w:rPr>
            </w:pPr>
            <w:r w:rsidRPr="00722437">
              <w:rPr>
                <w:bCs/>
                <w:sz w:val="24"/>
                <w:szCs w:val="24"/>
                <w:lang w:val="en-US"/>
              </w:rPr>
              <w:t xml:space="preserve">      İpote</w:t>
            </w:r>
            <w:r w:rsidR="00627936">
              <w:rPr>
                <w:bCs/>
                <w:sz w:val="24"/>
                <w:szCs w:val="24"/>
                <w:lang w:val="en-US"/>
              </w:rPr>
              <w:t>k işlemi tamamlandıktan sonra, f</w:t>
            </w:r>
            <w:r w:rsidRPr="00722437">
              <w:rPr>
                <w:bCs/>
                <w:sz w:val="24"/>
                <w:szCs w:val="24"/>
                <w:lang w:val="en-US"/>
              </w:rPr>
              <w:t xml:space="preserve">inans </w:t>
            </w:r>
            <w:r w:rsidR="00627936">
              <w:rPr>
                <w:bCs/>
                <w:sz w:val="24"/>
                <w:szCs w:val="24"/>
                <w:lang w:val="en-US"/>
              </w:rPr>
              <w:t>k</w:t>
            </w:r>
            <w:r w:rsidRPr="00722437">
              <w:rPr>
                <w:bCs/>
                <w:sz w:val="24"/>
                <w:szCs w:val="24"/>
                <w:lang w:val="en-US"/>
              </w:rPr>
              <w:t>uruluşu konut hak sahibine kulla</w:t>
            </w:r>
            <w:r w:rsidR="00B931D6" w:rsidRPr="00722437">
              <w:rPr>
                <w:bCs/>
                <w:sz w:val="24"/>
                <w:szCs w:val="24"/>
                <w:lang w:val="en-US"/>
              </w:rPr>
              <w:t>ndırılacak olan kredi tutarını</w:t>
            </w:r>
            <w:r w:rsidR="003A7961" w:rsidRPr="00722437">
              <w:rPr>
                <w:bCs/>
                <w:sz w:val="24"/>
                <w:szCs w:val="24"/>
                <w:lang w:val="en-US"/>
              </w:rPr>
              <w:t>,</w:t>
            </w:r>
            <w:r w:rsidR="00B931D6" w:rsidRPr="00722437">
              <w:rPr>
                <w:bCs/>
                <w:sz w:val="24"/>
                <w:szCs w:val="24"/>
                <w:lang w:val="en-US"/>
              </w:rPr>
              <w:t xml:space="preserve"> İ</w:t>
            </w:r>
            <w:r w:rsidRPr="00722437">
              <w:rPr>
                <w:bCs/>
                <w:sz w:val="24"/>
                <w:szCs w:val="24"/>
                <w:lang w:val="en-US"/>
              </w:rPr>
              <w:t xml:space="preserve">darenin </w:t>
            </w:r>
            <w:r w:rsidR="00B262AE" w:rsidRPr="00722437">
              <w:rPr>
                <w:bCs/>
                <w:sz w:val="24"/>
                <w:szCs w:val="24"/>
                <w:lang w:val="en-US"/>
              </w:rPr>
              <w:t>belirleyeceği hesab</w:t>
            </w:r>
            <w:r w:rsidRPr="00722437">
              <w:rPr>
                <w:bCs/>
                <w:sz w:val="24"/>
                <w:szCs w:val="24"/>
                <w:lang w:val="en-US"/>
              </w:rPr>
              <w:t xml:space="preserve">a aktarır. </w:t>
            </w:r>
          </w:p>
        </w:tc>
      </w:tr>
      <w:tr w:rsidR="009E4121" w:rsidRPr="00722437" w14:paraId="0B980823" w14:textId="77777777" w:rsidTr="00D95CC8">
        <w:tc>
          <w:tcPr>
            <w:tcW w:w="1593" w:type="dxa"/>
            <w:shd w:val="clear" w:color="auto" w:fill="auto"/>
          </w:tcPr>
          <w:p w14:paraId="70C11DD0" w14:textId="77777777" w:rsidR="009E4121" w:rsidRPr="00722437" w:rsidRDefault="009E4121" w:rsidP="00684B3C">
            <w:pPr>
              <w:rPr>
                <w:bCs/>
                <w:sz w:val="24"/>
                <w:szCs w:val="24"/>
              </w:rPr>
            </w:pPr>
          </w:p>
        </w:tc>
        <w:tc>
          <w:tcPr>
            <w:tcW w:w="701" w:type="dxa"/>
            <w:gridSpan w:val="12"/>
            <w:shd w:val="clear" w:color="auto" w:fill="auto"/>
          </w:tcPr>
          <w:p w14:paraId="3BA1AC73"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4461833B" w14:textId="77777777" w:rsidR="009E4121" w:rsidRPr="00722437" w:rsidRDefault="009E4121" w:rsidP="00684B3C">
            <w:pPr>
              <w:rPr>
                <w:bCs/>
                <w:sz w:val="24"/>
                <w:szCs w:val="24"/>
              </w:rPr>
            </w:pPr>
          </w:p>
        </w:tc>
        <w:tc>
          <w:tcPr>
            <w:tcW w:w="634" w:type="dxa"/>
            <w:gridSpan w:val="6"/>
            <w:shd w:val="clear" w:color="auto" w:fill="auto"/>
          </w:tcPr>
          <w:p w14:paraId="15041CED" w14:textId="3545674A" w:rsidR="009E4121" w:rsidRPr="00722437" w:rsidRDefault="00B262AE" w:rsidP="00684B3C">
            <w:pPr>
              <w:jc w:val="both"/>
              <w:rPr>
                <w:bCs/>
                <w:sz w:val="24"/>
                <w:szCs w:val="24"/>
              </w:rPr>
            </w:pPr>
            <w:r w:rsidRPr="00722437">
              <w:rPr>
                <w:bCs/>
                <w:sz w:val="24"/>
                <w:szCs w:val="24"/>
              </w:rPr>
              <w:t>(9</w:t>
            </w:r>
            <w:r w:rsidR="009E4121" w:rsidRPr="00722437">
              <w:rPr>
                <w:bCs/>
                <w:sz w:val="24"/>
                <w:szCs w:val="24"/>
              </w:rPr>
              <w:t>)</w:t>
            </w:r>
          </w:p>
        </w:tc>
        <w:tc>
          <w:tcPr>
            <w:tcW w:w="4539" w:type="dxa"/>
            <w:gridSpan w:val="4"/>
            <w:shd w:val="clear" w:color="auto" w:fill="auto"/>
          </w:tcPr>
          <w:p w14:paraId="0FB41BB7" w14:textId="5AAA5374" w:rsidR="009E4121" w:rsidRPr="00722437" w:rsidRDefault="009E4121" w:rsidP="003A7961">
            <w:pPr>
              <w:jc w:val="both"/>
              <w:rPr>
                <w:bCs/>
                <w:sz w:val="24"/>
                <w:szCs w:val="24"/>
              </w:rPr>
            </w:pPr>
            <w:r w:rsidRPr="00722437">
              <w:rPr>
                <w:bCs/>
                <w:sz w:val="24"/>
                <w:szCs w:val="24"/>
                <w:lang w:val="en-US"/>
              </w:rPr>
              <w:t xml:space="preserve">Hak sahibi </w:t>
            </w:r>
            <w:r w:rsidR="00627936">
              <w:rPr>
                <w:bCs/>
                <w:sz w:val="24"/>
                <w:szCs w:val="24"/>
                <w:lang w:val="en-US"/>
              </w:rPr>
              <w:t>f</w:t>
            </w:r>
            <w:r w:rsidRPr="00722437">
              <w:rPr>
                <w:bCs/>
                <w:sz w:val="24"/>
                <w:szCs w:val="24"/>
                <w:lang w:val="en-US"/>
              </w:rPr>
              <w:t xml:space="preserve">inans </w:t>
            </w:r>
            <w:r w:rsidR="00627936">
              <w:rPr>
                <w:bCs/>
                <w:sz w:val="24"/>
                <w:szCs w:val="24"/>
                <w:lang w:val="en-US"/>
              </w:rPr>
              <w:t>k</w:t>
            </w:r>
            <w:r w:rsidRPr="00722437">
              <w:rPr>
                <w:bCs/>
                <w:sz w:val="24"/>
                <w:szCs w:val="24"/>
                <w:lang w:val="en-US"/>
              </w:rPr>
              <w:t xml:space="preserve">uruluşuna olan borcunu akdedilen sözleşme ve/veya borç senedi ile belirlenmiş ödeme süresinden önce ödeyebilir. Hak sahibinin tüm borcunu ödemesi halinde, </w:t>
            </w:r>
            <w:r w:rsidR="00627936">
              <w:rPr>
                <w:bCs/>
                <w:sz w:val="24"/>
                <w:szCs w:val="24"/>
                <w:lang w:val="en-US"/>
              </w:rPr>
              <w:t>finans k</w:t>
            </w:r>
            <w:r w:rsidRPr="00722437">
              <w:rPr>
                <w:bCs/>
                <w:sz w:val="24"/>
                <w:szCs w:val="24"/>
                <w:lang w:val="en-US"/>
              </w:rPr>
              <w:t>uruluşu hak sahibi adına kayıtlı kat irtifakı hakkı üzerine konan ipoteği kaldırır.</w:t>
            </w:r>
          </w:p>
        </w:tc>
      </w:tr>
      <w:tr w:rsidR="009E4121" w:rsidRPr="00722437" w14:paraId="22516094" w14:textId="77777777" w:rsidTr="00D95CC8">
        <w:tc>
          <w:tcPr>
            <w:tcW w:w="1593" w:type="dxa"/>
            <w:shd w:val="clear" w:color="auto" w:fill="auto"/>
          </w:tcPr>
          <w:p w14:paraId="627CD338" w14:textId="77777777" w:rsidR="009E4121" w:rsidRPr="00722437" w:rsidRDefault="009E4121" w:rsidP="00684B3C">
            <w:pPr>
              <w:rPr>
                <w:bCs/>
                <w:sz w:val="24"/>
                <w:szCs w:val="24"/>
              </w:rPr>
            </w:pPr>
          </w:p>
        </w:tc>
        <w:tc>
          <w:tcPr>
            <w:tcW w:w="701" w:type="dxa"/>
            <w:gridSpan w:val="12"/>
            <w:shd w:val="clear" w:color="auto" w:fill="auto"/>
          </w:tcPr>
          <w:p w14:paraId="69C0077F"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06EC9285" w14:textId="77777777" w:rsidR="009E4121" w:rsidRPr="00722437" w:rsidRDefault="009E4121" w:rsidP="00684B3C">
            <w:pPr>
              <w:rPr>
                <w:bCs/>
                <w:sz w:val="24"/>
                <w:szCs w:val="24"/>
              </w:rPr>
            </w:pPr>
          </w:p>
        </w:tc>
        <w:tc>
          <w:tcPr>
            <w:tcW w:w="634" w:type="dxa"/>
            <w:gridSpan w:val="6"/>
            <w:shd w:val="clear" w:color="auto" w:fill="auto"/>
          </w:tcPr>
          <w:p w14:paraId="523DEA62" w14:textId="18FA9317" w:rsidR="009E4121" w:rsidRPr="00722437" w:rsidRDefault="00B262AE" w:rsidP="00684B3C">
            <w:pPr>
              <w:jc w:val="both"/>
              <w:rPr>
                <w:bCs/>
                <w:sz w:val="24"/>
                <w:szCs w:val="24"/>
              </w:rPr>
            </w:pPr>
            <w:r w:rsidRPr="00722437">
              <w:rPr>
                <w:bCs/>
                <w:sz w:val="24"/>
                <w:szCs w:val="24"/>
              </w:rPr>
              <w:t>(10</w:t>
            </w:r>
            <w:r w:rsidR="009E4121" w:rsidRPr="00722437">
              <w:rPr>
                <w:bCs/>
                <w:sz w:val="24"/>
                <w:szCs w:val="24"/>
              </w:rPr>
              <w:t>)</w:t>
            </w:r>
          </w:p>
        </w:tc>
        <w:tc>
          <w:tcPr>
            <w:tcW w:w="567" w:type="dxa"/>
            <w:gridSpan w:val="2"/>
            <w:shd w:val="clear" w:color="auto" w:fill="auto"/>
          </w:tcPr>
          <w:p w14:paraId="25C56CBD" w14:textId="10020334" w:rsidR="009E4121" w:rsidRPr="00722437" w:rsidRDefault="009E4121" w:rsidP="00684B3C">
            <w:pPr>
              <w:jc w:val="both"/>
              <w:rPr>
                <w:bCs/>
                <w:sz w:val="24"/>
                <w:szCs w:val="24"/>
              </w:rPr>
            </w:pPr>
            <w:r w:rsidRPr="00722437">
              <w:rPr>
                <w:bCs/>
                <w:sz w:val="24"/>
                <w:szCs w:val="24"/>
              </w:rPr>
              <w:t>(A)</w:t>
            </w:r>
          </w:p>
        </w:tc>
        <w:tc>
          <w:tcPr>
            <w:tcW w:w="3972" w:type="dxa"/>
            <w:gridSpan w:val="2"/>
            <w:shd w:val="clear" w:color="auto" w:fill="auto"/>
          </w:tcPr>
          <w:p w14:paraId="6C3758AA" w14:textId="292B0A38" w:rsidR="009E4121" w:rsidRPr="00722437" w:rsidRDefault="009E4121" w:rsidP="003A7961">
            <w:pPr>
              <w:jc w:val="both"/>
              <w:rPr>
                <w:bCs/>
                <w:sz w:val="24"/>
                <w:szCs w:val="24"/>
              </w:rPr>
            </w:pPr>
            <w:r w:rsidRPr="00722437">
              <w:rPr>
                <w:bCs/>
                <w:sz w:val="24"/>
                <w:szCs w:val="24"/>
                <w:lang w:val="en-US"/>
              </w:rPr>
              <w:t xml:space="preserve">Hak sahibinin konut inşaatı tamamlanmadan ard arda </w:t>
            </w:r>
            <w:r w:rsidR="003A7961" w:rsidRPr="00722437">
              <w:rPr>
                <w:bCs/>
                <w:sz w:val="24"/>
                <w:szCs w:val="24"/>
                <w:lang w:val="en-US"/>
              </w:rPr>
              <w:t>3 (</w:t>
            </w:r>
            <w:r w:rsidRPr="00722437">
              <w:rPr>
                <w:bCs/>
                <w:sz w:val="24"/>
                <w:szCs w:val="24"/>
                <w:lang w:val="en-US"/>
              </w:rPr>
              <w:t>üç</w:t>
            </w:r>
            <w:r w:rsidR="003A7961" w:rsidRPr="00722437">
              <w:rPr>
                <w:bCs/>
                <w:sz w:val="24"/>
                <w:szCs w:val="24"/>
                <w:lang w:val="en-US"/>
              </w:rPr>
              <w:t>)</w:t>
            </w:r>
            <w:r w:rsidRPr="00722437">
              <w:rPr>
                <w:bCs/>
                <w:sz w:val="24"/>
                <w:szCs w:val="24"/>
                <w:lang w:val="en-US"/>
              </w:rPr>
              <w:t xml:space="preserve"> taksit geriliği oluşması veya kendi rızası ile hak sahipliğinden feragat etmek istemesi durumunda</w:t>
            </w:r>
            <w:r w:rsidR="00627936">
              <w:rPr>
                <w:bCs/>
                <w:sz w:val="24"/>
                <w:szCs w:val="24"/>
                <w:lang w:val="en-US"/>
              </w:rPr>
              <w:t>,</w:t>
            </w:r>
            <w:r w:rsidRPr="00722437">
              <w:rPr>
                <w:bCs/>
                <w:sz w:val="24"/>
                <w:szCs w:val="24"/>
                <w:lang w:val="en-US"/>
              </w:rPr>
              <w:t xml:space="preserve"> hak sahipliği düşürülür ve ödenmiş olan peşinat tutarı İdare tarafından kişiye iade edilir</w:t>
            </w:r>
            <w:r w:rsidR="003A7961" w:rsidRPr="00722437">
              <w:rPr>
                <w:bCs/>
                <w:sz w:val="24"/>
                <w:szCs w:val="24"/>
                <w:lang w:val="en-US"/>
              </w:rPr>
              <w:t>. Bunun ardından İdare</w:t>
            </w:r>
            <w:r w:rsidR="00627936">
              <w:rPr>
                <w:bCs/>
                <w:sz w:val="24"/>
                <w:szCs w:val="24"/>
                <w:lang w:val="en-US"/>
              </w:rPr>
              <w:t>, kişinin f</w:t>
            </w:r>
            <w:r w:rsidRPr="00722437">
              <w:rPr>
                <w:bCs/>
                <w:sz w:val="24"/>
                <w:szCs w:val="24"/>
                <w:lang w:val="en-US"/>
              </w:rPr>
              <w:t xml:space="preserve">inans </w:t>
            </w:r>
            <w:r w:rsidR="00627936">
              <w:rPr>
                <w:bCs/>
                <w:sz w:val="24"/>
                <w:szCs w:val="24"/>
                <w:lang w:val="en-US"/>
              </w:rPr>
              <w:t>k</w:t>
            </w:r>
            <w:r w:rsidRPr="00722437">
              <w:rPr>
                <w:bCs/>
                <w:sz w:val="24"/>
                <w:szCs w:val="24"/>
                <w:lang w:val="en-US"/>
              </w:rPr>
              <w:t xml:space="preserve">uruluşuna olan borcunu ödeyerek kat irtifakı hakkı üzerine konan ipoteğin kaldırılmasını sağlar. İpoteğin kaldırılmasına müteakip İdare kat irtifak hakkını yedek listedeki </w:t>
            </w:r>
            <w:r w:rsidRPr="00722437">
              <w:rPr>
                <w:bCs/>
                <w:sz w:val="24"/>
                <w:szCs w:val="24"/>
              </w:rPr>
              <w:t xml:space="preserve">ilk 20 </w:t>
            </w:r>
            <w:r w:rsidR="003A7961" w:rsidRPr="00722437">
              <w:rPr>
                <w:bCs/>
                <w:sz w:val="24"/>
                <w:szCs w:val="24"/>
              </w:rPr>
              <w:t xml:space="preserve">(yirmi) </w:t>
            </w:r>
            <w:r w:rsidRPr="00722437">
              <w:rPr>
                <w:bCs/>
                <w:sz w:val="24"/>
                <w:szCs w:val="24"/>
              </w:rPr>
              <w:t>hak sahipleri arasında kura çekilmek suretiyle yerine gelecek olan yedek belirlenir ve</w:t>
            </w:r>
            <w:r w:rsidRPr="00722437">
              <w:rPr>
                <w:bCs/>
                <w:sz w:val="24"/>
                <w:szCs w:val="24"/>
                <w:lang w:val="en-US"/>
              </w:rPr>
              <w:t xml:space="preserve"> hak sahibi adına yukarıdaki fıkralar tahtında işlem yapar.</w:t>
            </w:r>
          </w:p>
        </w:tc>
      </w:tr>
      <w:tr w:rsidR="009E4121" w:rsidRPr="00722437" w14:paraId="6A582F1E" w14:textId="77777777" w:rsidTr="00D95CC8">
        <w:tc>
          <w:tcPr>
            <w:tcW w:w="1593" w:type="dxa"/>
            <w:shd w:val="clear" w:color="auto" w:fill="auto"/>
          </w:tcPr>
          <w:p w14:paraId="6A334BAF" w14:textId="77777777" w:rsidR="009E4121" w:rsidRPr="00722437" w:rsidRDefault="009E4121" w:rsidP="00684B3C">
            <w:pPr>
              <w:rPr>
                <w:bCs/>
                <w:sz w:val="24"/>
                <w:szCs w:val="24"/>
              </w:rPr>
            </w:pPr>
          </w:p>
        </w:tc>
        <w:tc>
          <w:tcPr>
            <w:tcW w:w="701" w:type="dxa"/>
            <w:gridSpan w:val="12"/>
            <w:shd w:val="clear" w:color="auto" w:fill="auto"/>
          </w:tcPr>
          <w:p w14:paraId="4CEB66F1"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354491C7" w14:textId="77777777" w:rsidR="003A7961" w:rsidRPr="00722437" w:rsidRDefault="003A7961" w:rsidP="00684B3C">
            <w:pPr>
              <w:rPr>
                <w:bCs/>
                <w:sz w:val="24"/>
                <w:szCs w:val="24"/>
              </w:rPr>
            </w:pPr>
          </w:p>
          <w:p w14:paraId="6C1D8BA3" w14:textId="77777777" w:rsidR="003A7961" w:rsidRPr="00722437" w:rsidRDefault="003A7961" w:rsidP="00684B3C">
            <w:pPr>
              <w:rPr>
                <w:bCs/>
                <w:sz w:val="24"/>
                <w:szCs w:val="24"/>
              </w:rPr>
            </w:pPr>
          </w:p>
          <w:p w14:paraId="560D4B30" w14:textId="77777777" w:rsidR="009E4121" w:rsidRPr="00722437" w:rsidRDefault="003A7961" w:rsidP="00684B3C">
            <w:pPr>
              <w:rPr>
                <w:bCs/>
                <w:sz w:val="24"/>
                <w:szCs w:val="24"/>
              </w:rPr>
            </w:pPr>
            <w:r w:rsidRPr="00722437">
              <w:rPr>
                <w:bCs/>
                <w:sz w:val="24"/>
                <w:szCs w:val="24"/>
              </w:rPr>
              <w:lastRenderedPageBreak/>
              <w:t>62/2017</w:t>
            </w:r>
          </w:p>
          <w:p w14:paraId="7DD91ABE" w14:textId="4482EE4A" w:rsidR="003A7961" w:rsidRPr="00722437" w:rsidRDefault="003A7961" w:rsidP="00684B3C">
            <w:pPr>
              <w:rPr>
                <w:bCs/>
                <w:sz w:val="24"/>
                <w:szCs w:val="24"/>
              </w:rPr>
            </w:pPr>
            <w:r w:rsidRPr="00722437">
              <w:rPr>
                <w:bCs/>
                <w:sz w:val="24"/>
                <w:szCs w:val="24"/>
              </w:rPr>
              <w:t xml:space="preserve">    22/2020</w:t>
            </w:r>
          </w:p>
        </w:tc>
        <w:tc>
          <w:tcPr>
            <w:tcW w:w="634" w:type="dxa"/>
            <w:gridSpan w:val="6"/>
            <w:shd w:val="clear" w:color="auto" w:fill="auto"/>
          </w:tcPr>
          <w:p w14:paraId="0CE3DA25" w14:textId="77777777" w:rsidR="009E4121" w:rsidRPr="00722437" w:rsidRDefault="009E4121" w:rsidP="00684B3C">
            <w:pPr>
              <w:jc w:val="both"/>
              <w:rPr>
                <w:bCs/>
                <w:sz w:val="24"/>
                <w:szCs w:val="24"/>
              </w:rPr>
            </w:pPr>
          </w:p>
        </w:tc>
        <w:tc>
          <w:tcPr>
            <w:tcW w:w="567" w:type="dxa"/>
            <w:gridSpan w:val="2"/>
            <w:shd w:val="clear" w:color="auto" w:fill="auto"/>
          </w:tcPr>
          <w:p w14:paraId="2504A037" w14:textId="54149266" w:rsidR="009E4121" w:rsidRPr="00722437" w:rsidRDefault="009E4121" w:rsidP="00684B3C">
            <w:pPr>
              <w:jc w:val="both"/>
              <w:rPr>
                <w:bCs/>
                <w:sz w:val="24"/>
                <w:szCs w:val="24"/>
              </w:rPr>
            </w:pPr>
            <w:r w:rsidRPr="00722437">
              <w:rPr>
                <w:bCs/>
                <w:sz w:val="24"/>
                <w:szCs w:val="24"/>
              </w:rPr>
              <w:t>(B)</w:t>
            </w:r>
          </w:p>
        </w:tc>
        <w:tc>
          <w:tcPr>
            <w:tcW w:w="3972" w:type="dxa"/>
            <w:gridSpan w:val="2"/>
            <w:shd w:val="clear" w:color="auto" w:fill="auto"/>
          </w:tcPr>
          <w:p w14:paraId="5B9B0FEF" w14:textId="77777777" w:rsidR="009E4121" w:rsidRDefault="009E4121" w:rsidP="00627936">
            <w:pPr>
              <w:jc w:val="both"/>
              <w:rPr>
                <w:bCs/>
                <w:sz w:val="24"/>
                <w:szCs w:val="24"/>
                <w:lang w:val="en-US"/>
              </w:rPr>
            </w:pPr>
            <w:r w:rsidRPr="00722437">
              <w:rPr>
                <w:bCs/>
                <w:sz w:val="24"/>
                <w:szCs w:val="24"/>
                <w:lang w:val="en-US"/>
              </w:rPr>
              <w:t xml:space="preserve">Hak sahibinin konut inşaatı tamamlandıktan sonra ard arda </w:t>
            </w:r>
            <w:r w:rsidR="003A7961" w:rsidRPr="00722437">
              <w:rPr>
                <w:bCs/>
                <w:sz w:val="24"/>
                <w:szCs w:val="24"/>
                <w:lang w:val="en-US"/>
              </w:rPr>
              <w:t>3 (</w:t>
            </w:r>
            <w:r w:rsidRPr="00722437">
              <w:rPr>
                <w:bCs/>
                <w:sz w:val="24"/>
                <w:szCs w:val="24"/>
                <w:lang w:val="en-US"/>
              </w:rPr>
              <w:t>üç</w:t>
            </w:r>
            <w:r w:rsidR="003A7961" w:rsidRPr="00722437">
              <w:rPr>
                <w:bCs/>
                <w:sz w:val="24"/>
                <w:szCs w:val="24"/>
                <w:lang w:val="en-US"/>
              </w:rPr>
              <w:t>)</w:t>
            </w:r>
            <w:r w:rsidRPr="00722437">
              <w:rPr>
                <w:bCs/>
                <w:sz w:val="24"/>
                <w:szCs w:val="24"/>
                <w:lang w:val="en-US"/>
              </w:rPr>
              <w:t xml:space="preserve"> </w:t>
            </w:r>
            <w:r w:rsidRPr="00722437">
              <w:rPr>
                <w:bCs/>
                <w:sz w:val="24"/>
                <w:szCs w:val="24"/>
                <w:lang w:val="en-US"/>
              </w:rPr>
              <w:lastRenderedPageBreak/>
              <w:t xml:space="preserve">taksit geriliği oluşması durumunda </w:t>
            </w:r>
            <w:r w:rsidR="003A7961" w:rsidRPr="00722437">
              <w:rPr>
                <w:bCs/>
                <w:sz w:val="24"/>
                <w:szCs w:val="24"/>
                <w:lang w:val="en-US"/>
              </w:rPr>
              <w:t xml:space="preserve">Kuzey Kıbrıs Türk Cumhuriyeti </w:t>
            </w:r>
            <w:r w:rsidRPr="00722437">
              <w:rPr>
                <w:bCs/>
                <w:sz w:val="24"/>
                <w:szCs w:val="24"/>
                <w:lang w:val="en-US"/>
              </w:rPr>
              <w:t>Bankacılık Yasası ve</w:t>
            </w:r>
            <w:r w:rsidR="006B53BA" w:rsidRPr="00722437">
              <w:rPr>
                <w:bCs/>
                <w:sz w:val="24"/>
                <w:szCs w:val="24"/>
                <w:lang w:val="en-US"/>
              </w:rPr>
              <w:t xml:space="preserve"> </w:t>
            </w:r>
            <w:r w:rsidR="00627936">
              <w:rPr>
                <w:bCs/>
                <w:sz w:val="24"/>
                <w:szCs w:val="24"/>
                <w:lang w:val="en-US"/>
              </w:rPr>
              <w:t xml:space="preserve">adı geçen Yasa </w:t>
            </w:r>
            <w:r w:rsidRPr="00722437">
              <w:rPr>
                <w:bCs/>
                <w:sz w:val="24"/>
                <w:szCs w:val="24"/>
                <w:lang w:val="en-US"/>
              </w:rPr>
              <w:t xml:space="preserve">altında çıkarılan mevzuat tahtında işlem yapılır ve </w:t>
            </w:r>
            <w:r w:rsidR="00627936">
              <w:rPr>
                <w:bCs/>
                <w:sz w:val="24"/>
                <w:szCs w:val="24"/>
                <w:lang w:val="en-US"/>
              </w:rPr>
              <w:t>f</w:t>
            </w:r>
            <w:r w:rsidR="006B53BA" w:rsidRPr="00722437">
              <w:rPr>
                <w:bCs/>
                <w:sz w:val="24"/>
                <w:szCs w:val="24"/>
                <w:lang w:val="en-US"/>
              </w:rPr>
              <w:t>i</w:t>
            </w:r>
            <w:r w:rsidRPr="00722437">
              <w:rPr>
                <w:bCs/>
                <w:sz w:val="24"/>
                <w:szCs w:val="24"/>
                <w:lang w:val="en-US"/>
              </w:rPr>
              <w:t xml:space="preserve">nansal </w:t>
            </w:r>
            <w:r w:rsidR="00627936">
              <w:rPr>
                <w:bCs/>
                <w:sz w:val="24"/>
                <w:szCs w:val="24"/>
                <w:lang w:val="en-US"/>
              </w:rPr>
              <w:t>k</w:t>
            </w:r>
            <w:r w:rsidRPr="00722437">
              <w:rPr>
                <w:bCs/>
                <w:sz w:val="24"/>
                <w:szCs w:val="24"/>
                <w:lang w:val="en-US"/>
              </w:rPr>
              <w:t>uruluş</w:t>
            </w:r>
            <w:r w:rsidR="006B53BA" w:rsidRPr="00722437">
              <w:rPr>
                <w:bCs/>
                <w:sz w:val="24"/>
                <w:szCs w:val="24"/>
                <w:lang w:val="en-US"/>
              </w:rPr>
              <w:t>u</w:t>
            </w:r>
            <w:r w:rsidRPr="00722437">
              <w:rPr>
                <w:bCs/>
                <w:sz w:val="24"/>
                <w:szCs w:val="24"/>
                <w:lang w:val="en-US"/>
              </w:rPr>
              <w:t xml:space="preserve"> borcun tahsili için her türlü işlemi yapmaya yetkili olur.</w:t>
            </w:r>
          </w:p>
          <w:p w14:paraId="3D831F65" w14:textId="01560218" w:rsidR="00627936" w:rsidRPr="00722437" w:rsidRDefault="00627936" w:rsidP="00627936">
            <w:pPr>
              <w:jc w:val="both"/>
              <w:rPr>
                <w:bCs/>
                <w:sz w:val="24"/>
                <w:szCs w:val="24"/>
              </w:rPr>
            </w:pPr>
          </w:p>
        </w:tc>
      </w:tr>
      <w:tr w:rsidR="009E4121" w:rsidRPr="00722437" w14:paraId="08CAA14D" w14:textId="77777777" w:rsidTr="009C0190">
        <w:tc>
          <w:tcPr>
            <w:tcW w:w="1593" w:type="dxa"/>
            <w:shd w:val="clear" w:color="auto" w:fill="auto"/>
          </w:tcPr>
          <w:p w14:paraId="26F2DA1F" w14:textId="570A476E" w:rsidR="009E4121" w:rsidRPr="00722437" w:rsidRDefault="009E4121" w:rsidP="00684B3C">
            <w:pPr>
              <w:rPr>
                <w:bCs/>
                <w:sz w:val="24"/>
                <w:szCs w:val="24"/>
              </w:rPr>
            </w:pPr>
          </w:p>
        </w:tc>
        <w:tc>
          <w:tcPr>
            <w:tcW w:w="701" w:type="dxa"/>
            <w:gridSpan w:val="12"/>
            <w:shd w:val="clear" w:color="auto" w:fill="auto"/>
          </w:tcPr>
          <w:p w14:paraId="4DA68E42"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09AC6042" w14:textId="77777777" w:rsidR="009E4121" w:rsidRPr="00722437" w:rsidRDefault="009E4121" w:rsidP="00684B3C">
            <w:pPr>
              <w:rPr>
                <w:bCs/>
                <w:sz w:val="24"/>
                <w:szCs w:val="24"/>
              </w:rPr>
            </w:pPr>
          </w:p>
        </w:tc>
        <w:tc>
          <w:tcPr>
            <w:tcW w:w="645" w:type="dxa"/>
            <w:gridSpan w:val="7"/>
            <w:shd w:val="clear" w:color="auto" w:fill="auto"/>
          </w:tcPr>
          <w:p w14:paraId="479B52D2" w14:textId="71BD7095" w:rsidR="009E4121" w:rsidRPr="00722437" w:rsidRDefault="00B262AE" w:rsidP="00684B3C">
            <w:pPr>
              <w:jc w:val="both"/>
              <w:rPr>
                <w:bCs/>
                <w:sz w:val="24"/>
                <w:szCs w:val="24"/>
              </w:rPr>
            </w:pPr>
            <w:r w:rsidRPr="00722437">
              <w:rPr>
                <w:bCs/>
                <w:sz w:val="24"/>
                <w:szCs w:val="24"/>
              </w:rPr>
              <w:t>(11</w:t>
            </w:r>
            <w:r w:rsidR="009E4121" w:rsidRPr="00722437">
              <w:rPr>
                <w:bCs/>
                <w:sz w:val="24"/>
                <w:szCs w:val="24"/>
              </w:rPr>
              <w:t>)</w:t>
            </w:r>
          </w:p>
        </w:tc>
        <w:tc>
          <w:tcPr>
            <w:tcW w:w="4528" w:type="dxa"/>
            <w:gridSpan w:val="3"/>
            <w:shd w:val="clear" w:color="auto" w:fill="auto"/>
          </w:tcPr>
          <w:p w14:paraId="5AD06BF6" w14:textId="51CA6FD0" w:rsidR="009E4121" w:rsidRPr="00722437" w:rsidRDefault="009E4121" w:rsidP="006B53BA">
            <w:pPr>
              <w:jc w:val="both"/>
              <w:rPr>
                <w:bCs/>
                <w:sz w:val="24"/>
                <w:szCs w:val="24"/>
              </w:rPr>
            </w:pPr>
            <w:r w:rsidRPr="00722437">
              <w:rPr>
                <w:bCs/>
                <w:sz w:val="24"/>
                <w:szCs w:val="24"/>
                <w:lang w:val="en-US"/>
              </w:rPr>
              <w:t>Konut hak sahipleri adına düzenlene</w:t>
            </w:r>
            <w:r w:rsidR="006B53BA" w:rsidRPr="00722437">
              <w:rPr>
                <w:bCs/>
                <w:sz w:val="24"/>
                <w:szCs w:val="24"/>
                <w:lang w:val="en-US"/>
              </w:rPr>
              <w:t>n kat irtifakı haklarına dayanarak</w:t>
            </w:r>
            <w:r w:rsidRPr="00722437">
              <w:rPr>
                <w:bCs/>
                <w:sz w:val="24"/>
                <w:szCs w:val="24"/>
                <w:lang w:val="en-US"/>
              </w:rPr>
              <w:t xml:space="preserve"> İdare</w:t>
            </w:r>
            <w:r w:rsidR="008B7150" w:rsidRPr="00722437">
              <w:rPr>
                <w:bCs/>
                <w:sz w:val="24"/>
                <w:szCs w:val="24"/>
                <w:lang w:val="en-US"/>
              </w:rPr>
              <w:t>,</w:t>
            </w:r>
            <w:r w:rsidRPr="00722437">
              <w:rPr>
                <w:bCs/>
                <w:sz w:val="24"/>
                <w:szCs w:val="24"/>
                <w:lang w:val="en-US"/>
              </w:rPr>
              <w:t xml:space="preserve"> konut projelerinin tamamlanacağına ve konut hak sahiplerine konutlarının her hal ve karda teslim edileceğine dair Tapu ve Kadastro Dairesine </w:t>
            </w:r>
            <w:r w:rsidR="006B53BA" w:rsidRPr="00722437">
              <w:rPr>
                <w:bCs/>
                <w:sz w:val="24"/>
                <w:szCs w:val="24"/>
                <w:lang w:val="en-US"/>
              </w:rPr>
              <w:t>k</w:t>
            </w:r>
            <w:r w:rsidRPr="00722437">
              <w:rPr>
                <w:bCs/>
                <w:sz w:val="24"/>
                <w:szCs w:val="24"/>
                <w:lang w:val="en-US"/>
              </w:rPr>
              <w:t xml:space="preserve">at </w:t>
            </w:r>
            <w:r w:rsidR="006B53BA" w:rsidRPr="00722437">
              <w:rPr>
                <w:bCs/>
                <w:sz w:val="24"/>
                <w:szCs w:val="24"/>
                <w:lang w:val="en-US"/>
              </w:rPr>
              <w:t>i</w:t>
            </w:r>
            <w:r w:rsidRPr="00722437">
              <w:rPr>
                <w:bCs/>
                <w:sz w:val="24"/>
                <w:szCs w:val="24"/>
                <w:lang w:val="en-US"/>
              </w:rPr>
              <w:t xml:space="preserve">rtifakı </w:t>
            </w:r>
            <w:r w:rsidR="006B53BA" w:rsidRPr="00722437">
              <w:rPr>
                <w:bCs/>
                <w:sz w:val="24"/>
                <w:szCs w:val="24"/>
                <w:lang w:val="en-US"/>
              </w:rPr>
              <w:t>h</w:t>
            </w:r>
            <w:r w:rsidRPr="00722437">
              <w:rPr>
                <w:bCs/>
                <w:sz w:val="24"/>
                <w:szCs w:val="24"/>
                <w:lang w:val="en-US"/>
              </w:rPr>
              <w:t xml:space="preserve">akkı işlemlerinin kaydı tamamlanmadan önce ayrı ayrı ve Tapu ve Kadastro Dairesinin </w:t>
            </w:r>
            <w:r w:rsidR="006B53BA" w:rsidRPr="00722437">
              <w:rPr>
                <w:bCs/>
                <w:sz w:val="24"/>
                <w:szCs w:val="24"/>
                <w:lang w:val="en-US"/>
              </w:rPr>
              <w:t>t</w:t>
            </w:r>
            <w:r w:rsidRPr="00722437">
              <w:rPr>
                <w:bCs/>
                <w:sz w:val="24"/>
                <w:szCs w:val="24"/>
                <w:lang w:val="en-US"/>
              </w:rPr>
              <w:t>alep ettiği şekilde veya şartları içeren teminat veya garanti belgesi verirler.</w:t>
            </w:r>
          </w:p>
        </w:tc>
      </w:tr>
      <w:tr w:rsidR="009E4121" w:rsidRPr="00722437" w14:paraId="61F715F9" w14:textId="77777777" w:rsidTr="009C0190">
        <w:tc>
          <w:tcPr>
            <w:tcW w:w="1593" w:type="dxa"/>
            <w:shd w:val="clear" w:color="auto" w:fill="auto"/>
          </w:tcPr>
          <w:p w14:paraId="1D5CA5FD" w14:textId="77777777" w:rsidR="009E4121" w:rsidRPr="00722437" w:rsidRDefault="009E4121" w:rsidP="00684B3C">
            <w:pPr>
              <w:rPr>
                <w:bCs/>
                <w:sz w:val="24"/>
                <w:szCs w:val="24"/>
              </w:rPr>
            </w:pPr>
          </w:p>
        </w:tc>
        <w:tc>
          <w:tcPr>
            <w:tcW w:w="701" w:type="dxa"/>
            <w:gridSpan w:val="12"/>
            <w:shd w:val="clear" w:color="auto" w:fill="auto"/>
          </w:tcPr>
          <w:p w14:paraId="0658A89D"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12495060" w14:textId="77777777" w:rsidR="009E4121" w:rsidRPr="00722437" w:rsidRDefault="009E4121" w:rsidP="00684B3C">
            <w:pPr>
              <w:rPr>
                <w:bCs/>
                <w:sz w:val="24"/>
                <w:szCs w:val="24"/>
              </w:rPr>
            </w:pPr>
          </w:p>
        </w:tc>
        <w:tc>
          <w:tcPr>
            <w:tcW w:w="645" w:type="dxa"/>
            <w:gridSpan w:val="7"/>
            <w:shd w:val="clear" w:color="auto" w:fill="auto"/>
          </w:tcPr>
          <w:p w14:paraId="27140281" w14:textId="77777777" w:rsidR="009E4121" w:rsidRPr="00722437" w:rsidRDefault="009E4121" w:rsidP="00684B3C">
            <w:pPr>
              <w:jc w:val="both"/>
              <w:rPr>
                <w:bCs/>
                <w:sz w:val="24"/>
                <w:szCs w:val="24"/>
              </w:rPr>
            </w:pPr>
            <w:r w:rsidRPr="00722437">
              <w:rPr>
                <w:bCs/>
                <w:sz w:val="24"/>
                <w:szCs w:val="24"/>
              </w:rPr>
              <w:t>(12)</w:t>
            </w:r>
          </w:p>
        </w:tc>
        <w:tc>
          <w:tcPr>
            <w:tcW w:w="4528" w:type="dxa"/>
            <w:gridSpan w:val="3"/>
            <w:shd w:val="clear" w:color="auto" w:fill="auto"/>
          </w:tcPr>
          <w:p w14:paraId="15E12787" w14:textId="66BF3B65" w:rsidR="009E4121" w:rsidRPr="00722437" w:rsidRDefault="009E4121" w:rsidP="005C1432">
            <w:pPr>
              <w:jc w:val="both"/>
              <w:rPr>
                <w:bCs/>
                <w:sz w:val="24"/>
                <w:szCs w:val="24"/>
                <w:lang w:val="en-US"/>
              </w:rPr>
            </w:pPr>
            <w:r w:rsidRPr="00722437">
              <w:rPr>
                <w:bCs/>
                <w:sz w:val="24"/>
                <w:szCs w:val="24"/>
                <w:lang w:val="en-US"/>
              </w:rPr>
              <w:t>İdare</w:t>
            </w:r>
            <w:r w:rsidR="00B262AE" w:rsidRPr="00722437">
              <w:rPr>
                <w:bCs/>
                <w:sz w:val="24"/>
                <w:szCs w:val="24"/>
                <w:lang w:val="en-US"/>
              </w:rPr>
              <w:t>,</w:t>
            </w:r>
            <w:r w:rsidRPr="00722437">
              <w:rPr>
                <w:bCs/>
                <w:sz w:val="24"/>
                <w:szCs w:val="24"/>
                <w:lang w:val="en-US"/>
              </w:rPr>
              <w:t xml:space="preserve"> </w:t>
            </w:r>
            <w:r w:rsidR="006B53BA" w:rsidRPr="00722437">
              <w:rPr>
                <w:bCs/>
                <w:sz w:val="24"/>
                <w:szCs w:val="24"/>
                <w:lang w:val="en-US"/>
              </w:rPr>
              <w:t>P</w:t>
            </w:r>
            <w:r w:rsidRPr="00722437">
              <w:rPr>
                <w:bCs/>
                <w:sz w:val="24"/>
                <w:szCs w:val="24"/>
                <w:lang w:val="en-US"/>
              </w:rPr>
              <w:t>rojenin inşası süresince yapılan işlerin tüm teknik kontrollerini yapmak ve aylık hak edişlerini belirlemek için teknik kontrol ekipleri oluşturur. Oluşturulan teknik kontrol e</w:t>
            </w:r>
            <w:r w:rsidR="00B931D6" w:rsidRPr="00722437">
              <w:rPr>
                <w:bCs/>
                <w:sz w:val="24"/>
                <w:szCs w:val="24"/>
                <w:lang w:val="en-US"/>
              </w:rPr>
              <w:t>kipleri, kamuda görev yapan ve İ</w:t>
            </w:r>
            <w:r w:rsidRPr="00722437">
              <w:rPr>
                <w:bCs/>
                <w:sz w:val="24"/>
                <w:szCs w:val="24"/>
                <w:lang w:val="en-US"/>
              </w:rPr>
              <w:t>dare tarafından görevlendirilen</w:t>
            </w:r>
            <w:r w:rsidR="00627936">
              <w:rPr>
                <w:bCs/>
                <w:sz w:val="24"/>
                <w:szCs w:val="24"/>
                <w:lang w:val="en-US"/>
              </w:rPr>
              <w:t>,</w:t>
            </w:r>
            <w:r w:rsidRPr="00722437">
              <w:rPr>
                <w:bCs/>
                <w:sz w:val="24"/>
                <w:szCs w:val="24"/>
                <w:lang w:val="en-US"/>
              </w:rPr>
              <w:t xml:space="preserve"> mimar ve mühendisler ve/veya teknik hizmet satın alım yöntemi ile belirlenen mimar ve mühendislerden oluşur. Teknik hizmet satın alımı yapılması halinde, hizmet süresi sözleşme ile belirlenir. </w:t>
            </w:r>
          </w:p>
          <w:p w14:paraId="5B70A44E" w14:textId="7A40CBE3" w:rsidR="009E4121" w:rsidRPr="00722437" w:rsidRDefault="009E4121" w:rsidP="005C1432">
            <w:pPr>
              <w:jc w:val="both"/>
              <w:rPr>
                <w:bCs/>
                <w:sz w:val="24"/>
                <w:szCs w:val="24"/>
                <w:lang w:val="en-US"/>
              </w:rPr>
            </w:pPr>
            <w:r w:rsidRPr="00722437">
              <w:rPr>
                <w:bCs/>
                <w:sz w:val="24"/>
                <w:szCs w:val="24"/>
                <w:lang w:val="en-US"/>
              </w:rPr>
              <w:t xml:space="preserve">       Oluşturulacak teknik kontrol ekiplerinde yapılacak konut ve etap sayısı dikkate alınarak </w:t>
            </w:r>
            <w:r w:rsidR="008A59F6" w:rsidRPr="00722437">
              <w:rPr>
                <w:bCs/>
                <w:sz w:val="24"/>
                <w:szCs w:val="24"/>
                <w:lang w:val="en-US"/>
              </w:rPr>
              <w:t xml:space="preserve">KTMMOB’ye </w:t>
            </w:r>
            <w:r w:rsidR="00D67298" w:rsidRPr="00722437">
              <w:rPr>
                <w:bCs/>
                <w:sz w:val="24"/>
                <w:szCs w:val="24"/>
                <w:lang w:val="en-US"/>
              </w:rPr>
              <w:t xml:space="preserve">kayıtlı olan; en az </w:t>
            </w:r>
            <w:r w:rsidR="00627936">
              <w:rPr>
                <w:bCs/>
                <w:sz w:val="24"/>
                <w:szCs w:val="24"/>
                <w:lang w:val="en-US"/>
              </w:rPr>
              <w:t>iki, en çok beş</w:t>
            </w:r>
            <w:r w:rsidR="00D67298" w:rsidRPr="00722437">
              <w:rPr>
                <w:bCs/>
                <w:sz w:val="24"/>
                <w:szCs w:val="24"/>
                <w:lang w:val="en-US"/>
              </w:rPr>
              <w:t xml:space="preserve"> </w:t>
            </w:r>
            <w:r w:rsidR="00627936">
              <w:rPr>
                <w:bCs/>
                <w:sz w:val="24"/>
                <w:szCs w:val="24"/>
                <w:lang w:val="en-US"/>
              </w:rPr>
              <w:t>inşaat mühendisi, en az iki, en çok beş mimar, en az bir</w:t>
            </w:r>
            <w:r w:rsidRPr="00722437">
              <w:rPr>
                <w:bCs/>
                <w:sz w:val="24"/>
                <w:szCs w:val="24"/>
                <w:lang w:val="en-US"/>
              </w:rPr>
              <w:t xml:space="preserve">, en </w:t>
            </w:r>
            <w:r w:rsidR="00627936">
              <w:rPr>
                <w:bCs/>
                <w:sz w:val="24"/>
                <w:szCs w:val="24"/>
                <w:lang w:val="en-US"/>
              </w:rPr>
              <w:t>çok üç</w:t>
            </w:r>
            <w:r w:rsidR="00D67298" w:rsidRPr="00722437">
              <w:rPr>
                <w:bCs/>
                <w:sz w:val="24"/>
                <w:szCs w:val="24"/>
                <w:lang w:val="en-US"/>
              </w:rPr>
              <w:t xml:space="preserve"> </w:t>
            </w:r>
            <w:r w:rsidR="00627936">
              <w:rPr>
                <w:bCs/>
                <w:sz w:val="24"/>
                <w:szCs w:val="24"/>
                <w:lang w:val="en-US"/>
              </w:rPr>
              <w:t>elektrik mühendisi ve en az bir, en çok üç</w:t>
            </w:r>
            <w:r w:rsidR="00D67298" w:rsidRPr="00722437">
              <w:rPr>
                <w:bCs/>
                <w:sz w:val="24"/>
                <w:szCs w:val="24"/>
                <w:lang w:val="en-US"/>
              </w:rPr>
              <w:t xml:space="preserve"> </w:t>
            </w:r>
            <w:r w:rsidRPr="00722437">
              <w:rPr>
                <w:bCs/>
                <w:sz w:val="24"/>
                <w:szCs w:val="24"/>
                <w:lang w:val="en-US"/>
              </w:rPr>
              <w:t>makine mühendisi</w:t>
            </w:r>
            <w:r w:rsidR="00D67298" w:rsidRPr="00722437">
              <w:rPr>
                <w:bCs/>
                <w:sz w:val="24"/>
                <w:szCs w:val="24"/>
                <w:lang w:val="en-US"/>
              </w:rPr>
              <w:t xml:space="preserve"> </w:t>
            </w:r>
            <w:r w:rsidRPr="00722437">
              <w:rPr>
                <w:bCs/>
                <w:sz w:val="24"/>
                <w:szCs w:val="24"/>
                <w:lang w:val="en-US"/>
              </w:rPr>
              <w:t>bulunması gereklidir.</w:t>
            </w:r>
          </w:p>
          <w:p w14:paraId="2C01F3EA" w14:textId="3AC58925" w:rsidR="009E4121" w:rsidRPr="00722437" w:rsidRDefault="009E4121" w:rsidP="005C1432">
            <w:pPr>
              <w:jc w:val="both"/>
              <w:rPr>
                <w:bCs/>
                <w:sz w:val="24"/>
                <w:szCs w:val="24"/>
              </w:rPr>
            </w:pPr>
            <w:r w:rsidRPr="00722437">
              <w:rPr>
                <w:bCs/>
                <w:sz w:val="24"/>
                <w:szCs w:val="24"/>
                <w:lang w:val="en-US"/>
              </w:rPr>
              <w:t>İmzalanacak sözleşmede tüm şartlar ve inşaat alanı kontrolleri için kontrol başına ö</w:t>
            </w:r>
            <w:r w:rsidR="00627936">
              <w:rPr>
                <w:bCs/>
                <w:sz w:val="24"/>
                <w:szCs w:val="24"/>
                <w:lang w:val="en-US"/>
              </w:rPr>
              <w:t>denecek tutarlar yer alır ve bu</w:t>
            </w:r>
            <w:r w:rsidRPr="00722437">
              <w:rPr>
                <w:bCs/>
                <w:sz w:val="24"/>
                <w:szCs w:val="24"/>
                <w:lang w:val="en-US"/>
              </w:rPr>
              <w:t xml:space="preserve"> tutarların belirlenmesinde kamuda görev yapan mühendis ve mimar kadrolarının saatlik ücreti baz alınır.</w:t>
            </w:r>
          </w:p>
        </w:tc>
      </w:tr>
      <w:tr w:rsidR="009E4121" w:rsidRPr="00722437" w14:paraId="2D901CE3" w14:textId="77777777" w:rsidTr="009C0190">
        <w:tc>
          <w:tcPr>
            <w:tcW w:w="1593" w:type="dxa"/>
            <w:shd w:val="clear" w:color="auto" w:fill="auto"/>
          </w:tcPr>
          <w:p w14:paraId="5F12D39D" w14:textId="77777777" w:rsidR="009E4121" w:rsidRPr="00722437" w:rsidRDefault="009E4121" w:rsidP="00684B3C">
            <w:pPr>
              <w:rPr>
                <w:bCs/>
                <w:sz w:val="24"/>
                <w:szCs w:val="24"/>
              </w:rPr>
            </w:pPr>
          </w:p>
        </w:tc>
        <w:tc>
          <w:tcPr>
            <w:tcW w:w="701" w:type="dxa"/>
            <w:gridSpan w:val="12"/>
            <w:shd w:val="clear" w:color="auto" w:fill="auto"/>
          </w:tcPr>
          <w:p w14:paraId="704D05EC" w14:textId="77777777" w:rsidR="009E4121" w:rsidRPr="00722437" w:rsidRDefault="009E4121" w:rsidP="00684B3C">
            <w:pPr>
              <w:tabs>
                <w:tab w:val="left" w:pos="210"/>
              </w:tabs>
              <w:rPr>
                <w:bCs/>
                <w:sz w:val="24"/>
                <w:szCs w:val="24"/>
              </w:rPr>
            </w:pPr>
          </w:p>
        </w:tc>
        <w:tc>
          <w:tcPr>
            <w:tcW w:w="1997" w:type="dxa"/>
            <w:gridSpan w:val="22"/>
            <w:shd w:val="clear" w:color="auto" w:fill="auto"/>
          </w:tcPr>
          <w:p w14:paraId="55E93169" w14:textId="77777777" w:rsidR="009E4121" w:rsidRPr="00722437" w:rsidRDefault="009E4121" w:rsidP="00684B3C">
            <w:pPr>
              <w:rPr>
                <w:bCs/>
                <w:sz w:val="24"/>
                <w:szCs w:val="24"/>
              </w:rPr>
            </w:pPr>
          </w:p>
        </w:tc>
        <w:tc>
          <w:tcPr>
            <w:tcW w:w="645" w:type="dxa"/>
            <w:gridSpan w:val="7"/>
            <w:shd w:val="clear" w:color="auto" w:fill="auto"/>
          </w:tcPr>
          <w:p w14:paraId="5DB53DB4" w14:textId="77777777" w:rsidR="009E4121" w:rsidRPr="00722437" w:rsidRDefault="009E4121" w:rsidP="00684B3C">
            <w:pPr>
              <w:jc w:val="both"/>
              <w:rPr>
                <w:bCs/>
                <w:sz w:val="24"/>
                <w:szCs w:val="24"/>
              </w:rPr>
            </w:pPr>
            <w:r w:rsidRPr="00722437">
              <w:rPr>
                <w:bCs/>
                <w:sz w:val="24"/>
                <w:szCs w:val="24"/>
              </w:rPr>
              <w:t>(13)</w:t>
            </w:r>
          </w:p>
        </w:tc>
        <w:tc>
          <w:tcPr>
            <w:tcW w:w="4528" w:type="dxa"/>
            <w:gridSpan w:val="3"/>
            <w:shd w:val="clear" w:color="auto" w:fill="auto"/>
          </w:tcPr>
          <w:p w14:paraId="4657B38E" w14:textId="7194E244" w:rsidR="009E4121" w:rsidRPr="00722437" w:rsidRDefault="009E4121" w:rsidP="006B53BA">
            <w:pPr>
              <w:jc w:val="both"/>
              <w:rPr>
                <w:bCs/>
                <w:sz w:val="24"/>
                <w:szCs w:val="24"/>
              </w:rPr>
            </w:pPr>
            <w:r w:rsidRPr="00722437">
              <w:rPr>
                <w:bCs/>
                <w:sz w:val="24"/>
                <w:szCs w:val="24"/>
                <w:lang w:val="en-US"/>
              </w:rPr>
              <w:t xml:space="preserve">İlgili </w:t>
            </w:r>
            <w:r w:rsidR="006B53BA" w:rsidRPr="00722437">
              <w:rPr>
                <w:bCs/>
                <w:sz w:val="24"/>
                <w:szCs w:val="24"/>
                <w:lang w:val="en-US"/>
              </w:rPr>
              <w:t>P</w:t>
            </w:r>
            <w:r w:rsidRPr="00722437">
              <w:rPr>
                <w:bCs/>
                <w:sz w:val="24"/>
                <w:szCs w:val="24"/>
                <w:lang w:val="en-US"/>
              </w:rPr>
              <w:t>rojenin başlangıcından</w:t>
            </w:r>
            <w:r w:rsidR="00B931D6" w:rsidRPr="00722437">
              <w:rPr>
                <w:bCs/>
                <w:sz w:val="24"/>
                <w:szCs w:val="24"/>
                <w:lang w:val="en-US"/>
              </w:rPr>
              <w:t xml:space="preserve"> </w:t>
            </w:r>
            <w:r w:rsidR="006B53BA" w:rsidRPr="00722437">
              <w:rPr>
                <w:bCs/>
                <w:sz w:val="24"/>
                <w:szCs w:val="24"/>
                <w:lang w:val="en-US"/>
              </w:rPr>
              <w:t>P</w:t>
            </w:r>
            <w:r w:rsidR="00B931D6" w:rsidRPr="00722437">
              <w:rPr>
                <w:bCs/>
                <w:sz w:val="24"/>
                <w:szCs w:val="24"/>
                <w:lang w:val="en-US"/>
              </w:rPr>
              <w:t>rojenin tamamlanmasına kadar İ</w:t>
            </w:r>
            <w:r w:rsidRPr="00722437">
              <w:rPr>
                <w:bCs/>
                <w:sz w:val="24"/>
                <w:szCs w:val="24"/>
                <w:lang w:val="en-US"/>
              </w:rPr>
              <w:t xml:space="preserve">darenin yapacağı tüm harcamalar </w:t>
            </w:r>
            <w:r w:rsidR="006B53BA" w:rsidRPr="00722437">
              <w:rPr>
                <w:bCs/>
                <w:sz w:val="24"/>
                <w:szCs w:val="24"/>
                <w:lang w:val="en-US"/>
              </w:rPr>
              <w:t>P</w:t>
            </w:r>
            <w:r w:rsidRPr="00722437">
              <w:rPr>
                <w:bCs/>
                <w:sz w:val="24"/>
                <w:szCs w:val="24"/>
                <w:lang w:val="en-US"/>
              </w:rPr>
              <w:t>rojenin maliyetine eklenir ve konutların satışı sonrasında İdareye iade edilir.</w:t>
            </w:r>
            <w:r w:rsidR="00D67298" w:rsidRPr="00722437">
              <w:rPr>
                <w:bCs/>
                <w:sz w:val="24"/>
                <w:szCs w:val="24"/>
                <w:lang w:val="en-US"/>
              </w:rPr>
              <w:t>”</w:t>
            </w:r>
          </w:p>
        </w:tc>
      </w:tr>
    </w:tbl>
    <w:p w14:paraId="75DE7915" w14:textId="1F1D60AE" w:rsidR="00977B7F" w:rsidRDefault="00977B7F"/>
    <w:p w14:paraId="173D20BB" w14:textId="79E764B5" w:rsidR="00F83946" w:rsidRDefault="00977B7F" w:rsidP="00977B7F">
      <w:pPr>
        <w:widowControl/>
        <w:autoSpaceDE/>
        <w:autoSpaceDN/>
        <w:spacing w:after="200" w:line="276" w:lineRule="auto"/>
      </w:pPr>
      <w:r>
        <w:br w:type="page"/>
      </w:r>
    </w:p>
    <w:tbl>
      <w:tblPr>
        <w:tblW w:w="9464" w:type="dxa"/>
        <w:tblLayout w:type="fixed"/>
        <w:tblLook w:val="04A0" w:firstRow="1" w:lastRow="0" w:firstColumn="1" w:lastColumn="0" w:noHBand="0" w:noVBand="1"/>
      </w:tblPr>
      <w:tblGrid>
        <w:gridCol w:w="1593"/>
        <w:gridCol w:w="9"/>
        <w:gridCol w:w="13"/>
        <w:gridCol w:w="53"/>
        <w:gridCol w:w="311"/>
        <w:gridCol w:w="98"/>
        <w:gridCol w:w="16"/>
        <w:gridCol w:w="142"/>
        <w:gridCol w:w="59"/>
        <w:gridCol w:w="12"/>
        <w:gridCol w:w="354"/>
        <w:gridCol w:w="258"/>
        <w:gridCol w:w="99"/>
        <w:gridCol w:w="495"/>
        <w:gridCol w:w="185"/>
        <w:gridCol w:w="97"/>
        <w:gridCol w:w="75"/>
        <w:gridCol w:w="17"/>
        <w:gridCol w:w="122"/>
        <w:gridCol w:w="7"/>
        <w:gridCol w:w="217"/>
        <w:gridCol w:w="59"/>
        <w:gridCol w:w="36"/>
        <w:gridCol w:w="34"/>
        <w:gridCol w:w="75"/>
        <w:gridCol w:w="23"/>
        <w:gridCol w:w="42"/>
        <w:gridCol w:w="89"/>
        <w:gridCol w:w="29"/>
        <w:gridCol w:w="153"/>
        <w:gridCol w:w="164"/>
        <w:gridCol w:w="95"/>
        <w:gridCol w:w="37"/>
        <w:gridCol w:w="95"/>
        <w:gridCol w:w="435"/>
        <w:gridCol w:w="3866"/>
      </w:tblGrid>
      <w:tr w:rsidR="009E4121" w:rsidRPr="00722437" w14:paraId="2FE7C1D1" w14:textId="77777777" w:rsidTr="00D95CC8">
        <w:trPr>
          <w:trHeight w:val="413"/>
        </w:trPr>
        <w:tc>
          <w:tcPr>
            <w:tcW w:w="1593" w:type="dxa"/>
            <w:shd w:val="clear" w:color="auto" w:fill="auto"/>
          </w:tcPr>
          <w:p w14:paraId="1DF0789B" w14:textId="3A57079E" w:rsidR="009E4121" w:rsidRPr="00722437" w:rsidRDefault="009E4121" w:rsidP="00C311F0">
            <w:pPr>
              <w:rPr>
                <w:bCs/>
                <w:sz w:val="24"/>
                <w:szCs w:val="24"/>
              </w:rPr>
            </w:pPr>
            <w:r w:rsidRPr="00722437">
              <w:rPr>
                <w:bCs/>
                <w:sz w:val="24"/>
                <w:szCs w:val="24"/>
              </w:rPr>
              <w:lastRenderedPageBreak/>
              <w:t xml:space="preserve">Esas Yasanın 15’inci </w:t>
            </w:r>
          </w:p>
        </w:tc>
        <w:tc>
          <w:tcPr>
            <w:tcW w:w="7871" w:type="dxa"/>
            <w:gridSpan w:val="35"/>
            <w:shd w:val="clear" w:color="auto" w:fill="auto"/>
          </w:tcPr>
          <w:p w14:paraId="11922D7D" w14:textId="18EEC9E1" w:rsidR="009E4121" w:rsidRPr="00722437" w:rsidRDefault="009E4121" w:rsidP="006B53BA">
            <w:pPr>
              <w:tabs>
                <w:tab w:val="left" w:pos="210"/>
              </w:tabs>
              <w:jc w:val="both"/>
              <w:rPr>
                <w:bCs/>
                <w:sz w:val="24"/>
                <w:szCs w:val="24"/>
              </w:rPr>
            </w:pPr>
            <w:r w:rsidRPr="00722437">
              <w:rPr>
                <w:bCs/>
                <w:sz w:val="24"/>
                <w:szCs w:val="24"/>
              </w:rPr>
              <w:t xml:space="preserve">11. Esas Yasa, 15’inci </w:t>
            </w:r>
            <w:r w:rsidR="006B53BA" w:rsidRPr="00722437">
              <w:rPr>
                <w:bCs/>
                <w:sz w:val="24"/>
                <w:szCs w:val="24"/>
              </w:rPr>
              <w:t>m</w:t>
            </w:r>
            <w:r w:rsidRPr="00722437">
              <w:rPr>
                <w:bCs/>
                <w:sz w:val="24"/>
                <w:szCs w:val="24"/>
              </w:rPr>
              <w:t>addesi kaldırılmak ve yerine aşağıdaki yeni 15’inci madde konmak suretiyle değiştirilir:</w:t>
            </w:r>
            <w:r w:rsidR="008455ED" w:rsidRPr="00722437">
              <w:rPr>
                <w:bCs/>
                <w:sz w:val="24"/>
                <w:szCs w:val="24"/>
              </w:rPr>
              <w:t xml:space="preserve"> </w:t>
            </w:r>
          </w:p>
        </w:tc>
      </w:tr>
      <w:tr w:rsidR="009E4121" w:rsidRPr="00722437" w14:paraId="621C0368" w14:textId="77777777" w:rsidTr="00D95CC8">
        <w:trPr>
          <w:trHeight w:val="152"/>
        </w:trPr>
        <w:tc>
          <w:tcPr>
            <w:tcW w:w="1593" w:type="dxa"/>
            <w:shd w:val="clear" w:color="auto" w:fill="auto"/>
          </w:tcPr>
          <w:p w14:paraId="4F060A9F" w14:textId="07CA2403" w:rsidR="009E4121" w:rsidRPr="00722437" w:rsidRDefault="009E4121" w:rsidP="00C311F0">
            <w:pPr>
              <w:rPr>
                <w:bCs/>
                <w:sz w:val="24"/>
                <w:szCs w:val="24"/>
              </w:rPr>
            </w:pPr>
            <w:r w:rsidRPr="00722437">
              <w:rPr>
                <w:bCs/>
                <w:sz w:val="24"/>
                <w:szCs w:val="24"/>
              </w:rPr>
              <w:t xml:space="preserve">Maddesinin </w:t>
            </w:r>
          </w:p>
        </w:tc>
        <w:tc>
          <w:tcPr>
            <w:tcW w:w="7871" w:type="dxa"/>
            <w:gridSpan w:val="35"/>
            <w:shd w:val="clear" w:color="auto" w:fill="auto"/>
          </w:tcPr>
          <w:p w14:paraId="35D25BE4" w14:textId="77777777" w:rsidR="009E4121" w:rsidRPr="00722437" w:rsidRDefault="009E4121" w:rsidP="00C311F0">
            <w:pPr>
              <w:tabs>
                <w:tab w:val="left" w:pos="210"/>
              </w:tabs>
              <w:rPr>
                <w:bCs/>
                <w:strike/>
                <w:sz w:val="24"/>
                <w:szCs w:val="24"/>
              </w:rPr>
            </w:pPr>
          </w:p>
        </w:tc>
      </w:tr>
      <w:tr w:rsidR="009E4121" w:rsidRPr="00722437" w14:paraId="3259B5AA" w14:textId="77777777" w:rsidTr="00D95CC8">
        <w:trPr>
          <w:trHeight w:val="2986"/>
        </w:trPr>
        <w:tc>
          <w:tcPr>
            <w:tcW w:w="1593" w:type="dxa"/>
            <w:shd w:val="clear" w:color="auto" w:fill="auto"/>
          </w:tcPr>
          <w:p w14:paraId="69034B9C" w14:textId="1128FFB1" w:rsidR="009E4121" w:rsidRPr="00722437" w:rsidRDefault="009E4121" w:rsidP="00684B3C">
            <w:pPr>
              <w:rPr>
                <w:bCs/>
                <w:sz w:val="24"/>
                <w:szCs w:val="24"/>
              </w:rPr>
            </w:pPr>
            <w:r w:rsidRPr="00722437">
              <w:rPr>
                <w:bCs/>
                <w:sz w:val="24"/>
                <w:szCs w:val="24"/>
              </w:rPr>
              <w:t>Değiştirilmesi</w:t>
            </w:r>
          </w:p>
        </w:tc>
        <w:tc>
          <w:tcPr>
            <w:tcW w:w="701" w:type="dxa"/>
            <w:gridSpan w:val="8"/>
            <w:shd w:val="clear" w:color="auto" w:fill="auto"/>
          </w:tcPr>
          <w:p w14:paraId="3E7893F6" w14:textId="77777777" w:rsidR="009E4121" w:rsidRPr="00722437" w:rsidRDefault="009E4121" w:rsidP="00684B3C">
            <w:pPr>
              <w:tabs>
                <w:tab w:val="left" w:pos="210"/>
              </w:tabs>
              <w:rPr>
                <w:bCs/>
                <w:strike/>
                <w:sz w:val="24"/>
                <w:szCs w:val="24"/>
              </w:rPr>
            </w:pPr>
          </w:p>
        </w:tc>
        <w:tc>
          <w:tcPr>
            <w:tcW w:w="1997" w:type="dxa"/>
            <w:gridSpan w:val="13"/>
            <w:shd w:val="clear" w:color="auto" w:fill="auto"/>
          </w:tcPr>
          <w:p w14:paraId="1AF6AF23" w14:textId="305CB9D4" w:rsidR="009E4121" w:rsidRPr="00722437" w:rsidRDefault="00D67298" w:rsidP="00D67298">
            <w:pPr>
              <w:rPr>
                <w:bCs/>
                <w:sz w:val="24"/>
                <w:szCs w:val="24"/>
              </w:rPr>
            </w:pPr>
            <w:r w:rsidRPr="00722437">
              <w:rPr>
                <w:bCs/>
                <w:sz w:val="24"/>
                <w:szCs w:val="24"/>
              </w:rPr>
              <w:t>“Teknik Komitenin Oluşumu, Görev, Yetki ve Sorumlulukları</w:t>
            </w:r>
          </w:p>
        </w:tc>
        <w:tc>
          <w:tcPr>
            <w:tcW w:w="5173" w:type="dxa"/>
            <w:gridSpan w:val="14"/>
            <w:shd w:val="clear" w:color="auto" w:fill="auto"/>
          </w:tcPr>
          <w:p w14:paraId="7A098B80" w14:textId="4104C907" w:rsidR="009E4121" w:rsidRPr="00722437" w:rsidRDefault="00D67298" w:rsidP="00D67298">
            <w:pPr>
              <w:jc w:val="both"/>
              <w:rPr>
                <w:bCs/>
                <w:sz w:val="24"/>
                <w:szCs w:val="24"/>
                <w:lang w:val="en-US"/>
              </w:rPr>
            </w:pPr>
            <w:r w:rsidRPr="00722437">
              <w:rPr>
                <w:bCs/>
                <w:sz w:val="24"/>
                <w:szCs w:val="24"/>
              </w:rPr>
              <w:t xml:space="preserve">15. </w:t>
            </w:r>
            <w:r w:rsidR="00AE5498">
              <w:rPr>
                <w:bCs/>
                <w:sz w:val="24"/>
                <w:szCs w:val="24"/>
                <w:lang w:val="en-US"/>
              </w:rPr>
              <w:t>Birim fiyat ve keşif m</w:t>
            </w:r>
            <w:r w:rsidRPr="00722437">
              <w:rPr>
                <w:bCs/>
                <w:sz w:val="24"/>
                <w:szCs w:val="24"/>
                <w:lang w:val="en-US"/>
              </w:rPr>
              <w:t xml:space="preserve">aliyeti, alanında uzman kişilerden oluşan </w:t>
            </w:r>
            <w:r w:rsidR="006B53BA" w:rsidRPr="00722437">
              <w:rPr>
                <w:bCs/>
                <w:sz w:val="24"/>
                <w:szCs w:val="24"/>
                <w:lang w:val="en-US"/>
              </w:rPr>
              <w:t>“T</w:t>
            </w:r>
            <w:r w:rsidRPr="00722437">
              <w:rPr>
                <w:bCs/>
                <w:sz w:val="24"/>
                <w:szCs w:val="24"/>
                <w:lang w:val="en-US"/>
              </w:rPr>
              <w:t>eknik Komite</w:t>
            </w:r>
            <w:r w:rsidR="006B53BA" w:rsidRPr="00722437">
              <w:rPr>
                <w:bCs/>
                <w:sz w:val="24"/>
                <w:szCs w:val="24"/>
                <w:lang w:val="en-US"/>
              </w:rPr>
              <w:t>”</w:t>
            </w:r>
            <w:r w:rsidR="00AE5498">
              <w:rPr>
                <w:bCs/>
                <w:sz w:val="24"/>
                <w:szCs w:val="24"/>
                <w:lang w:val="en-US"/>
              </w:rPr>
              <w:t xml:space="preserve"> tarafından belirlenir</w:t>
            </w:r>
            <w:r w:rsidRPr="00722437">
              <w:rPr>
                <w:bCs/>
                <w:sz w:val="24"/>
                <w:szCs w:val="24"/>
                <w:lang w:val="en-US"/>
              </w:rPr>
              <w:t>. Bu ekibin Başkanı, Bakanlığın temsilcisi olarak görev yapan ve Bakan tarafından yetkilendirilen Müsteşardır. Teknik Komite; P</w:t>
            </w:r>
            <w:r w:rsidR="00AE5498">
              <w:rPr>
                <w:bCs/>
                <w:sz w:val="24"/>
                <w:szCs w:val="24"/>
                <w:lang w:val="en-US"/>
              </w:rPr>
              <w:t>lanlama ve İnşaat Dairesinden iki</w:t>
            </w:r>
            <w:r w:rsidRPr="00722437">
              <w:rPr>
                <w:bCs/>
                <w:sz w:val="24"/>
                <w:szCs w:val="24"/>
                <w:lang w:val="en-US"/>
              </w:rPr>
              <w:t xml:space="preserve"> üye, Sosyal Konut</w:t>
            </w:r>
            <w:r w:rsidR="00AE5498">
              <w:rPr>
                <w:bCs/>
                <w:sz w:val="24"/>
                <w:szCs w:val="24"/>
                <w:lang w:val="en-US"/>
              </w:rPr>
              <w:t xml:space="preserve"> Biriminden iki üye ve KTMMOB’den iki</w:t>
            </w:r>
            <w:r w:rsidRPr="00722437">
              <w:rPr>
                <w:bCs/>
                <w:sz w:val="24"/>
                <w:szCs w:val="24"/>
                <w:lang w:val="en-US"/>
              </w:rPr>
              <w:t xml:space="preserve"> üye olmak üzere</w:t>
            </w:r>
            <w:r w:rsidR="00FD0E96">
              <w:rPr>
                <w:bCs/>
                <w:sz w:val="24"/>
                <w:szCs w:val="24"/>
                <w:lang w:val="en-US"/>
              </w:rPr>
              <w:t xml:space="preserve"> </w:t>
            </w:r>
            <w:r w:rsidR="00AE5498">
              <w:rPr>
                <w:bCs/>
                <w:sz w:val="24"/>
                <w:szCs w:val="24"/>
                <w:lang w:val="en-US"/>
              </w:rPr>
              <w:t>toplam yedi</w:t>
            </w:r>
            <w:r w:rsidR="006B53BA" w:rsidRPr="00722437">
              <w:rPr>
                <w:bCs/>
                <w:sz w:val="24"/>
                <w:szCs w:val="24"/>
                <w:lang w:val="en-US"/>
              </w:rPr>
              <w:t xml:space="preserve"> kişiden oluşur ve</w:t>
            </w:r>
            <w:r w:rsidRPr="00722437">
              <w:rPr>
                <w:bCs/>
                <w:sz w:val="24"/>
                <w:szCs w:val="24"/>
                <w:lang w:val="en-US"/>
              </w:rPr>
              <w:t xml:space="preserve"> Müsteşar Başkanlığında toplanarak keşif bedellerini ve birim fiyatlarını </w:t>
            </w:r>
            <w:r w:rsidR="00245F8B">
              <w:rPr>
                <w:bCs/>
                <w:sz w:val="24"/>
                <w:szCs w:val="24"/>
                <w:lang w:val="en-US"/>
              </w:rPr>
              <w:t>hazırlarlar.</w:t>
            </w:r>
          </w:p>
          <w:p w14:paraId="00400057" w14:textId="08187EDB" w:rsidR="00D67298" w:rsidRPr="00722437" w:rsidRDefault="00D67298" w:rsidP="00FA5873">
            <w:pPr>
              <w:jc w:val="both"/>
              <w:rPr>
                <w:bCs/>
                <w:sz w:val="24"/>
                <w:szCs w:val="24"/>
              </w:rPr>
            </w:pPr>
            <w:r w:rsidRPr="00722437">
              <w:rPr>
                <w:bCs/>
                <w:sz w:val="24"/>
                <w:szCs w:val="24"/>
              </w:rPr>
              <w:t xml:space="preserve">       </w:t>
            </w:r>
            <w:r w:rsidR="00595483" w:rsidRPr="00722437">
              <w:rPr>
                <w:bCs/>
                <w:sz w:val="24"/>
                <w:szCs w:val="24"/>
              </w:rPr>
              <w:t>Teknik Komitenin toplantı yeter sayısı, üye tam sayısının salt çoğunluğu, karar yeter sayısı ise hazır bulunan üyelerin salt çoğunluğudur. Komitenin çalışma us</w:t>
            </w:r>
            <w:r w:rsidR="00FA5873" w:rsidRPr="00722437">
              <w:rPr>
                <w:bCs/>
                <w:sz w:val="24"/>
                <w:szCs w:val="24"/>
              </w:rPr>
              <w:t>u</w:t>
            </w:r>
            <w:r w:rsidR="00595483" w:rsidRPr="00722437">
              <w:rPr>
                <w:bCs/>
                <w:sz w:val="24"/>
                <w:szCs w:val="24"/>
              </w:rPr>
              <w:t>l ve esasları</w:t>
            </w:r>
            <w:r w:rsidRPr="00722437">
              <w:rPr>
                <w:bCs/>
                <w:sz w:val="24"/>
                <w:szCs w:val="24"/>
              </w:rPr>
              <w:t xml:space="preserve"> </w:t>
            </w:r>
            <w:r w:rsidR="00595483" w:rsidRPr="00722437">
              <w:rPr>
                <w:bCs/>
                <w:sz w:val="24"/>
                <w:szCs w:val="24"/>
              </w:rPr>
              <w:t>Komite Başkanı tarafından belirlenir.</w:t>
            </w:r>
            <w:r w:rsidR="00245F8B">
              <w:rPr>
                <w:bCs/>
                <w:sz w:val="24"/>
                <w:szCs w:val="24"/>
              </w:rPr>
              <w:t>”</w:t>
            </w:r>
          </w:p>
        </w:tc>
      </w:tr>
      <w:tr w:rsidR="009E4121" w:rsidRPr="00722437" w14:paraId="595339DC" w14:textId="77777777" w:rsidTr="00D95CC8">
        <w:trPr>
          <w:trHeight w:val="80"/>
        </w:trPr>
        <w:tc>
          <w:tcPr>
            <w:tcW w:w="1593" w:type="dxa"/>
            <w:shd w:val="clear" w:color="auto" w:fill="auto"/>
          </w:tcPr>
          <w:p w14:paraId="64088E90" w14:textId="77777777" w:rsidR="009E4121" w:rsidRPr="00722437" w:rsidRDefault="009E4121" w:rsidP="00684B3C">
            <w:pPr>
              <w:rPr>
                <w:bCs/>
                <w:sz w:val="24"/>
                <w:szCs w:val="24"/>
              </w:rPr>
            </w:pPr>
          </w:p>
        </w:tc>
        <w:tc>
          <w:tcPr>
            <w:tcW w:w="701" w:type="dxa"/>
            <w:gridSpan w:val="8"/>
            <w:shd w:val="clear" w:color="auto" w:fill="auto"/>
          </w:tcPr>
          <w:p w14:paraId="375213AA" w14:textId="77777777" w:rsidR="009E4121" w:rsidRPr="00722437" w:rsidRDefault="009E4121" w:rsidP="00684B3C">
            <w:pPr>
              <w:tabs>
                <w:tab w:val="left" w:pos="210"/>
              </w:tabs>
              <w:rPr>
                <w:bCs/>
                <w:sz w:val="24"/>
                <w:szCs w:val="24"/>
              </w:rPr>
            </w:pPr>
          </w:p>
        </w:tc>
        <w:tc>
          <w:tcPr>
            <w:tcW w:w="7170" w:type="dxa"/>
            <w:gridSpan w:val="27"/>
            <w:shd w:val="clear" w:color="auto" w:fill="auto"/>
          </w:tcPr>
          <w:p w14:paraId="62C92311" w14:textId="77777777" w:rsidR="009E4121" w:rsidRPr="00722437" w:rsidRDefault="009E4121" w:rsidP="00684B3C">
            <w:pPr>
              <w:jc w:val="both"/>
              <w:rPr>
                <w:bCs/>
                <w:sz w:val="24"/>
                <w:szCs w:val="24"/>
              </w:rPr>
            </w:pPr>
          </w:p>
        </w:tc>
      </w:tr>
      <w:tr w:rsidR="009E4121" w:rsidRPr="00722437" w14:paraId="34449496" w14:textId="77777777" w:rsidTr="009C0190">
        <w:tc>
          <w:tcPr>
            <w:tcW w:w="1602" w:type="dxa"/>
            <w:gridSpan w:val="2"/>
            <w:shd w:val="clear" w:color="auto" w:fill="auto"/>
          </w:tcPr>
          <w:p w14:paraId="369B0D1B" w14:textId="21EB51C1" w:rsidR="009E4121" w:rsidRPr="00722437" w:rsidRDefault="009E4121" w:rsidP="00C311F0">
            <w:pPr>
              <w:rPr>
                <w:bCs/>
                <w:sz w:val="24"/>
                <w:szCs w:val="24"/>
              </w:rPr>
            </w:pPr>
            <w:r w:rsidRPr="00722437">
              <w:rPr>
                <w:sz w:val="24"/>
                <w:szCs w:val="24"/>
              </w:rPr>
              <w:br w:type="page"/>
            </w:r>
            <w:r w:rsidRPr="00722437">
              <w:rPr>
                <w:bCs/>
                <w:sz w:val="24"/>
                <w:szCs w:val="24"/>
              </w:rPr>
              <w:t xml:space="preserve">Esas Yasanın 17’nci </w:t>
            </w:r>
          </w:p>
        </w:tc>
        <w:tc>
          <w:tcPr>
            <w:tcW w:w="7862" w:type="dxa"/>
            <w:gridSpan w:val="34"/>
            <w:shd w:val="clear" w:color="auto" w:fill="auto"/>
          </w:tcPr>
          <w:p w14:paraId="20674165" w14:textId="4847AB56" w:rsidR="009E4121" w:rsidRPr="00722437" w:rsidRDefault="009E4121" w:rsidP="006B53BA">
            <w:pPr>
              <w:tabs>
                <w:tab w:val="left" w:pos="210"/>
              </w:tabs>
              <w:jc w:val="both"/>
              <w:rPr>
                <w:bCs/>
                <w:sz w:val="24"/>
                <w:szCs w:val="24"/>
              </w:rPr>
            </w:pPr>
            <w:r w:rsidRPr="00722437">
              <w:rPr>
                <w:bCs/>
                <w:sz w:val="24"/>
                <w:szCs w:val="24"/>
              </w:rPr>
              <w:t>1</w:t>
            </w:r>
            <w:r w:rsidR="00AA7C32" w:rsidRPr="00722437">
              <w:rPr>
                <w:bCs/>
                <w:sz w:val="24"/>
                <w:szCs w:val="24"/>
              </w:rPr>
              <w:t>2</w:t>
            </w:r>
            <w:r w:rsidRPr="00722437">
              <w:rPr>
                <w:bCs/>
                <w:sz w:val="24"/>
                <w:szCs w:val="24"/>
              </w:rPr>
              <w:t xml:space="preserve">. Esas Yasa, 17’nci </w:t>
            </w:r>
            <w:r w:rsidR="006B53BA" w:rsidRPr="00722437">
              <w:rPr>
                <w:bCs/>
                <w:sz w:val="24"/>
                <w:szCs w:val="24"/>
              </w:rPr>
              <w:t>m</w:t>
            </w:r>
            <w:r w:rsidRPr="00722437">
              <w:rPr>
                <w:bCs/>
                <w:sz w:val="24"/>
                <w:szCs w:val="24"/>
              </w:rPr>
              <w:t xml:space="preserve">addesi kaldırılmak ve yerine aşağıdaki yeni 17’nci </w:t>
            </w:r>
            <w:r w:rsidR="006B53BA" w:rsidRPr="00722437">
              <w:rPr>
                <w:bCs/>
                <w:sz w:val="24"/>
                <w:szCs w:val="24"/>
              </w:rPr>
              <w:t>m</w:t>
            </w:r>
            <w:r w:rsidRPr="00722437">
              <w:rPr>
                <w:bCs/>
                <w:sz w:val="24"/>
                <w:szCs w:val="24"/>
              </w:rPr>
              <w:t>adde konmak suretiyle değiştirilir:</w:t>
            </w:r>
          </w:p>
        </w:tc>
      </w:tr>
      <w:tr w:rsidR="009E4121" w:rsidRPr="00722437" w14:paraId="2572FA24" w14:textId="77777777" w:rsidTr="009C0190">
        <w:tc>
          <w:tcPr>
            <w:tcW w:w="1602" w:type="dxa"/>
            <w:gridSpan w:val="2"/>
            <w:shd w:val="clear" w:color="auto" w:fill="auto"/>
          </w:tcPr>
          <w:p w14:paraId="24595AA3" w14:textId="6EED7E20" w:rsidR="009E4121" w:rsidRPr="00722437" w:rsidRDefault="009E4121" w:rsidP="00C311F0">
            <w:pPr>
              <w:rPr>
                <w:bCs/>
                <w:sz w:val="24"/>
                <w:szCs w:val="24"/>
              </w:rPr>
            </w:pPr>
            <w:r w:rsidRPr="00722437">
              <w:rPr>
                <w:bCs/>
                <w:sz w:val="24"/>
                <w:szCs w:val="24"/>
              </w:rPr>
              <w:t>Maddesinin</w:t>
            </w:r>
          </w:p>
        </w:tc>
        <w:tc>
          <w:tcPr>
            <w:tcW w:w="7862" w:type="dxa"/>
            <w:gridSpan w:val="34"/>
            <w:shd w:val="clear" w:color="auto" w:fill="auto"/>
          </w:tcPr>
          <w:p w14:paraId="12F6E9C6" w14:textId="77777777" w:rsidR="009E4121" w:rsidRPr="00722437" w:rsidRDefault="009E4121" w:rsidP="00C311F0">
            <w:pPr>
              <w:tabs>
                <w:tab w:val="left" w:pos="210"/>
              </w:tabs>
              <w:rPr>
                <w:bCs/>
                <w:sz w:val="24"/>
                <w:szCs w:val="24"/>
              </w:rPr>
            </w:pPr>
          </w:p>
        </w:tc>
      </w:tr>
      <w:tr w:rsidR="00593CCF" w:rsidRPr="00722437" w14:paraId="49F3042A" w14:textId="77777777" w:rsidTr="009C0190">
        <w:trPr>
          <w:trHeight w:val="846"/>
        </w:trPr>
        <w:tc>
          <w:tcPr>
            <w:tcW w:w="1602" w:type="dxa"/>
            <w:gridSpan w:val="2"/>
            <w:shd w:val="clear" w:color="auto" w:fill="auto"/>
          </w:tcPr>
          <w:p w14:paraId="0D587912" w14:textId="5A1FA3D1" w:rsidR="00593CCF" w:rsidRPr="00722437" w:rsidRDefault="00593CCF" w:rsidP="006B53BA">
            <w:pPr>
              <w:jc w:val="center"/>
              <w:rPr>
                <w:sz w:val="24"/>
                <w:szCs w:val="24"/>
              </w:rPr>
            </w:pPr>
            <w:r w:rsidRPr="00722437">
              <w:rPr>
                <w:bCs/>
                <w:sz w:val="24"/>
                <w:szCs w:val="24"/>
              </w:rPr>
              <w:t>Değiştirilmesi</w:t>
            </w:r>
          </w:p>
        </w:tc>
        <w:tc>
          <w:tcPr>
            <w:tcW w:w="704" w:type="dxa"/>
            <w:gridSpan w:val="8"/>
            <w:shd w:val="clear" w:color="auto" w:fill="auto"/>
          </w:tcPr>
          <w:p w14:paraId="162965A8" w14:textId="77777777" w:rsidR="00593CCF" w:rsidRPr="00722437" w:rsidRDefault="00593CCF" w:rsidP="00684B3C">
            <w:pPr>
              <w:tabs>
                <w:tab w:val="left" w:pos="210"/>
              </w:tabs>
              <w:rPr>
                <w:bCs/>
                <w:sz w:val="24"/>
                <w:szCs w:val="24"/>
              </w:rPr>
            </w:pPr>
          </w:p>
        </w:tc>
        <w:tc>
          <w:tcPr>
            <w:tcW w:w="1709" w:type="dxa"/>
            <w:gridSpan w:val="10"/>
            <w:shd w:val="clear" w:color="auto" w:fill="auto"/>
          </w:tcPr>
          <w:p w14:paraId="4D2DA7C3" w14:textId="45127EE5" w:rsidR="00593CCF" w:rsidRPr="00722437" w:rsidRDefault="00593CCF" w:rsidP="00684B3C">
            <w:pPr>
              <w:rPr>
                <w:bCs/>
                <w:sz w:val="24"/>
                <w:szCs w:val="24"/>
              </w:rPr>
            </w:pPr>
            <w:r w:rsidRPr="00722437">
              <w:rPr>
                <w:bCs/>
                <w:sz w:val="24"/>
                <w:szCs w:val="24"/>
              </w:rPr>
              <w:t>“Konut, Kırsal Kesim Arsa Proje Hazırlığı ve Maliyetlerinin Saptanması</w:t>
            </w:r>
          </w:p>
        </w:tc>
        <w:tc>
          <w:tcPr>
            <w:tcW w:w="575" w:type="dxa"/>
            <w:gridSpan w:val="8"/>
            <w:shd w:val="clear" w:color="auto" w:fill="auto"/>
          </w:tcPr>
          <w:p w14:paraId="6B89B37C" w14:textId="719AF812" w:rsidR="00593CCF" w:rsidRPr="00722437" w:rsidRDefault="00593CCF" w:rsidP="00684B3C">
            <w:pPr>
              <w:jc w:val="both"/>
              <w:rPr>
                <w:bCs/>
                <w:sz w:val="24"/>
                <w:szCs w:val="24"/>
              </w:rPr>
            </w:pPr>
            <w:r w:rsidRPr="00722437">
              <w:rPr>
                <w:bCs/>
                <w:sz w:val="24"/>
                <w:szCs w:val="24"/>
              </w:rPr>
              <w:t>17.</w:t>
            </w:r>
          </w:p>
        </w:tc>
        <w:tc>
          <w:tcPr>
            <w:tcW w:w="573" w:type="dxa"/>
            <w:gridSpan w:val="6"/>
            <w:shd w:val="clear" w:color="auto" w:fill="auto"/>
          </w:tcPr>
          <w:p w14:paraId="1CB79F79" w14:textId="612BC56B" w:rsidR="00593CCF" w:rsidRPr="00722437" w:rsidRDefault="00593CCF" w:rsidP="00684B3C">
            <w:pPr>
              <w:jc w:val="both"/>
              <w:rPr>
                <w:bCs/>
                <w:sz w:val="24"/>
                <w:szCs w:val="24"/>
              </w:rPr>
            </w:pPr>
            <w:r w:rsidRPr="00722437">
              <w:rPr>
                <w:bCs/>
                <w:sz w:val="24"/>
                <w:szCs w:val="24"/>
              </w:rPr>
              <w:t>(1)</w:t>
            </w:r>
          </w:p>
        </w:tc>
        <w:tc>
          <w:tcPr>
            <w:tcW w:w="4301" w:type="dxa"/>
            <w:gridSpan w:val="2"/>
            <w:shd w:val="clear" w:color="auto" w:fill="auto"/>
          </w:tcPr>
          <w:p w14:paraId="17A751F7" w14:textId="4FE2A673" w:rsidR="00593CCF" w:rsidRPr="00722437" w:rsidRDefault="00593CCF" w:rsidP="00593CCF">
            <w:pPr>
              <w:jc w:val="both"/>
              <w:rPr>
                <w:bCs/>
                <w:sz w:val="24"/>
                <w:szCs w:val="24"/>
              </w:rPr>
            </w:pPr>
            <w:r w:rsidRPr="00722437">
              <w:rPr>
                <w:bCs/>
                <w:sz w:val="24"/>
                <w:szCs w:val="24"/>
              </w:rPr>
              <w:t>Sosyal konut yapımı için Proje hazırlanması ve bu Projelerin keşif maliyetlerinin saptanması</w:t>
            </w:r>
            <w:r w:rsidR="00245F8B">
              <w:rPr>
                <w:bCs/>
                <w:sz w:val="24"/>
                <w:szCs w:val="24"/>
              </w:rPr>
              <w:t>,</w:t>
            </w:r>
            <w:r w:rsidRPr="00722437">
              <w:rPr>
                <w:bCs/>
                <w:sz w:val="24"/>
                <w:szCs w:val="24"/>
              </w:rPr>
              <w:t xml:space="preserve"> bu Yasanın 13’üncü maddesinin (1)’inci fıkrasındaki kurallar uyarınca gerçekleştirilir. </w:t>
            </w:r>
          </w:p>
          <w:p w14:paraId="4B6DAF83" w14:textId="19FE7687" w:rsidR="00593CCF" w:rsidRPr="00722437" w:rsidRDefault="00B3713E" w:rsidP="00593CCF">
            <w:pPr>
              <w:jc w:val="both"/>
              <w:rPr>
                <w:bCs/>
                <w:sz w:val="24"/>
                <w:szCs w:val="24"/>
              </w:rPr>
            </w:pPr>
            <w:r w:rsidRPr="00722437">
              <w:rPr>
                <w:bCs/>
                <w:sz w:val="24"/>
                <w:szCs w:val="24"/>
              </w:rPr>
              <w:t xml:space="preserve">       </w:t>
            </w:r>
            <w:r w:rsidR="00593CCF" w:rsidRPr="00722437">
              <w:rPr>
                <w:bCs/>
                <w:sz w:val="24"/>
                <w:szCs w:val="24"/>
              </w:rPr>
              <w:t>Kırsal kesim arsası için arsa parselasyonu, İdare tarafından bölge imar kurallarına uygun olarak yapılır ve İdare, alt yapılarının (yol, su, elektrik, telefon ve bu gibi) projelerini hazırlayarak keşif maliyetlerinin saptanmasını sağlar. Hazırlanan tüm projelerde bölge imar kurallarında belirtilen hususlar dikkate alınır.</w:t>
            </w:r>
          </w:p>
        </w:tc>
      </w:tr>
      <w:tr w:rsidR="00593CCF" w:rsidRPr="00722437" w14:paraId="069C683D" w14:textId="77777777" w:rsidTr="009C0190">
        <w:tc>
          <w:tcPr>
            <w:tcW w:w="1602" w:type="dxa"/>
            <w:gridSpan w:val="2"/>
            <w:shd w:val="clear" w:color="auto" w:fill="auto"/>
          </w:tcPr>
          <w:p w14:paraId="0C924876" w14:textId="77777777" w:rsidR="00593CCF" w:rsidRPr="00722437" w:rsidRDefault="00593CCF" w:rsidP="00684B3C">
            <w:pPr>
              <w:rPr>
                <w:bCs/>
                <w:sz w:val="24"/>
                <w:szCs w:val="24"/>
              </w:rPr>
            </w:pPr>
          </w:p>
        </w:tc>
        <w:tc>
          <w:tcPr>
            <w:tcW w:w="704" w:type="dxa"/>
            <w:gridSpan w:val="8"/>
            <w:shd w:val="clear" w:color="auto" w:fill="auto"/>
          </w:tcPr>
          <w:p w14:paraId="62F291AF" w14:textId="77777777" w:rsidR="00593CCF" w:rsidRPr="00722437" w:rsidRDefault="00593CCF" w:rsidP="00684B3C">
            <w:pPr>
              <w:tabs>
                <w:tab w:val="left" w:pos="210"/>
              </w:tabs>
              <w:rPr>
                <w:bCs/>
                <w:sz w:val="24"/>
                <w:szCs w:val="24"/>
              </w:rPr>
            </w:pPr>
          </w:p>
        </w:tc>
        <w:tc>
          <w:tcPr>
            <w:tcW w:w="1709" w:type="dxa"/>
            <w:gridSpan w:val="10"/>
            <w:shd w:val="clear" w:color="auto" w:fill="auto"/>
          </w:tcPr>
          <w:p w14:paraId="2C74454E" w14:textId="77777777" w:rsidR="00593CCF" w:rsidRPr="00722437" w:rsidRDefault="00593CCF" w:rsidP="0022372F">
            <w:pPr>
              <w:jc w:val="center"/>
              <w:rPr>
                <w:bCs/>
                <w:sz w:val="24"/>
                <w:szCs w:val="24"/>
              </w:rPr>
            </w:pPr>
          </w:p>
        </w:tc>
        <w:tc>
          <w:tcPr>
            <w:tcW w:w="575" w:type="dxa"/>
            <w:gridSpan w:val="8"/>
            <w:shd w:val="clear" w:color="auto" w:fill="auto"/>
          </w:tcPr>
          <w:p w14:paraId="0DC50BD9" w14:textId="77777777" w:rsidR="00593CCF" w:rsidRPr="00722437" w:rsidRDefault="00593CCF" w:rsidP="00684B3C">
            <w:pPr>
              <w:jc w:val="both"/>
              <w:rPr>
                <w:bCs/>
                <w:sz w:val="24"/>
                <w:szCs w:val="24"/>
              </w:rPr>
            </w:pPr>
          </w:p>
        </w:tc>
        <w:tc>
          <w:tcPr>
            <w:tcW w:w="573" w:type="dxa"/>
            <w:gridSpan w:val="6"/>
            <w:shd w:val="clear" w:color="auto" w:fill="auto"/>
          </w:tcPr>
          <w:p w14:paraId="039399FB" w14:textId="5B643116" w:rsidR="00593CCF" w:rsidRPr="00722437" w:rsidRDefault="00593CCF" w:rsidP="00684B3C">
            <w:pPr>
              <w:jc w:val="both"/>
              <w:rPr>
                <w:bCs/>
                <w:sz w:val="24"/>
                <w:szCs w:val="24"/>
              </w:rPr>
            </w:pPr>
            <w:r w:rsidRPr="00722437">
              <w:rPr>
                <w:bCs/>
                <w:sz w:val="24"/>
                <w:szCs w:val="24"/>
              </w:rPr>
              <w:t>(2)</w:t>
            </w:r>
          </w:p>
        </w:tc>
        <w:tc>
          <w:tcPr>
            <w:tcW w:w="4301" w:type="dxa"/>
            <w:gridSpan w:val="2"/>
            <w:shd w:val="clear" w:color="auto" w:fill="auto"/>
          </w:tcPr>
          <w:p w14:paraId="6175FDF4" w14:textId="7C3D02F0" w:rsidR="00593CCF" w:rsidRPr="00722437" w:rsidRDefault="00593CCF" w:rsidP="00684B3C">
            <w:pPr>
              <w:jc w:val="both"/>
              <w:rPr>
                <w:bCs/>
                <w:sz w:val="24"/>
                <w:szCs w:val="24"/>
              </w:rPr>
            </w:pPr>
            <w:r w:rsidRPr="00722437">
              <w:rPr>
                <w:bCs/>
                <w:sz w:val="24"/>
                <w:szCs w:val="24"/>
              </w:rPr>
              <w:t xml:space="preserve">İdare konut ve kırsal kesim arsa parselasyonu projeleri kapsamında uygun ve gerekli gördüğü durumlarda ticari ve sosyal tesisler inşa edebilir. Ticari ve sosyal tesisler için bölge imar kurallarında belirtilen hususlar dikkate alınır. </w:t>
            </w:r>
          </w:p>
        </w:tc>
      </w:tr>
      <w:tr w:rsidR="00593CCF" w:rsidRPr="00722437" w14:paraId="1D613EF0" w14:textId="77777777" w:rsidTr="009C0190">
        <w:tc>
          <w:tcPr>
            <w:tcW w:w="1602" w:type="dxa"/>
            <w:gridSpan w:val="2"/>
            <w:shd w:val="clear" w:color="auto" w:fill="auto"/>
          </w:tcPr>
          <w:p w14:paraId="3957A388" w14:textId="77777777" w:rsidR="00593CCF" w:rsidRPr="00722437" w:rsidRDefault="00593CCF" w:rsidP="00684B3C">
            <w:pPr>
              <w:rPr>
                <w:bCs/>
                <w:sz w:val="24"/>
                <w:szCs w:val="24"/>
              </w:rPr>
            </w:pPr>
          </w:p>
        </w:tc>
        <w:tc>
          <w:tcPr>
            <w:tcW w:w="704" w:type="dxa"/>
            <w:gridSpan w:val="8"/>
            <w:shd w:val="clear" w:color="auto" w:fill="auto"/>
          </w:tcPr>
          <w:p w14:paraId="72297B29" w14:textId="77777777" w:rsidR="00593CCF" w:rsidRPr="00722437" w:rsidRDefault="00593CCF" w:rsidP="00684B3C">
            <w:pPr>
              <w:tabs>
                <w:tab w:val="left" w:pos="210"/>
              </w:tabs>
              <w:rPr>
                <w:bCs/>
                <w:sz w:val="24"/>
                <w:szCs w:val="24"/>
              </w:rPr>
            </w:pPr>
          </w:p>
        </w:tc>
        <w:tc>
          <w:tcPr>
            <w:tcW w:w="1709" w:type="dxa"/>
            <w:gridSpan w:val="10"/>
            <w:shd w:val="clear" w:color="auto" w:fill="auto"/>
          </w:tcPr>
          <w:p w14:paraId="32F11146" w14:textId="77777777" w:rsidR="00593CCF" w:rsidRDefault="00593CCF" w:rsidP="0002364B">
            <w:pPr>
              <w:jc w:val="center"/>
              <w:rPr>
                <w:bCs/>
                <w:sz w:val="24"/>
                <w:szCs w:val="24"/>
              </w:rPr>
            </w:pPr>
          </w:p>
          <w:p w14:paraId="35E975A6" w14:textId="77777777" w:rsidR="0002364B" w:rsidRDefault="0002364B" w:rsidP="0002364B">
            <w:pPr>
              <w:jc w:val="center"/>
              <w:rPr>
                <w:bCs/>
                <w:sz w:val="24"/>
                <w:szCs w:val="24"/>
              </w:rPr>
            </w:pPr>
          </w:p>
          <w:p w14:paraId="6530714F" w14:textId="77777777" w:rsidR="0002364B" w:rsidRPr="00722437" w:rsidRDefault="0002364B" w:rsidP="0002364B">
            <w:pPr>
              <w:jc w:val="center"/>
              <w:rPr>
                <w:bCs/>
                <w:sz w:val="24"/>
                <w:szCs w:val="24"/>
              </w:rPr>
            </w:pPr>
            <w:r w:rsidRPr="00722437">
              <w:rPr>
                <w:bCs/>
                <w:sz w:val="24"/>
                <w:szCs w:val="24"/>
              </w:rPr>
              <w:t>18/2012</w:t>
            </w:r>
          </w:p>
          <w:p w14:paraId="0E77DD76" w14:textId="77777777" w:rsidR="0002364B" w:rsidRPr="00722437" w:rsidRDefault="0002364B" w:rsidP="0002364B">
            <w:pPr>
              <w:jc w:val="center"/>
              <w:rPr>
                <w:bCs/>
                <w:sz w:val="24"/>
                <w:szCs w:val="24"/>
              </w:rPr>
            </w:pPr>
            <w:r>
              <w:rPr>
                <w:bCs/>
                <w:sz w:val="24"/>
                <w:szCs w:val="24"/>
              </w:rPr>
              <w:t xml:space="preserve">     </w:t>
            </w:r>
            <w:r w:rsidRPr="00722437">
              <w:rPr>
                <w:bCs/>
                <w:sz w:val="24"/>
                <w:szCs w:val="24"/>
              </w:rPr>
              <w:t>30/2014</w:t>
            </w:r>
          </w:p>
          <w:p w14:paraId="2777B1B7" w14:textId="77777777" w:rsidR="0002364B" w:rsidRPr="00722437" w:rsidRDefault="0002364B" w:rsidP="0002364B">
            <w:pPr>
              <w:jc w:val="center"/>
              <w:rPr>
                <w:bCs/>
                <w:sz w:val="24"/>
                <w:szCs w:val="24"/>
              </w:rPr>
            </w:pPr>
            <w:r>
              <w:rPr>
                <w:bCs/>
                <w:sz w:val="24"/>
                <w:szCs w:val="24"/>
              </w:rPr>
              <w:t xml:space="preserve">     </w:t>
            </w:r>
            <w:r w:rsidRPr="00722437">
              <w:rPr>
                <w:bCs/>
                <w:sz w:val="24"/>
                <w:szCs w:val="24"/>
              </w:rPr>
              <w:t>34/2020</w:t>
            </w:r>
          </w:p>
          <w:p w14:paraId="538C73EF" w14:textId="77777777" w:rsidR="0002364B" w:rsidRPr="00722437" w:rsidRDefault="0002364B" w:rsidP="0002364B">
            <w:pPr>
              <w:jc w:val="center"/>
              <w:rPr>
                <w:bCs/>
                <w:sz w:val="24"/>
                <w:szCs w:val="24"/>
              </w:rPr>
            </w:pPr>
          </w:p>
        </w:tc>
        <w:tc>
          <w:tcPr>
            <w:tcW w:w="575" w:type="dxa"/>
            <w:gridSpan w:val="8"/>
            <w:shd w:val="clear" w:color="auto" w:fill="auto"/>
          </w:tcPr>
          <w:p w14:paraId="2145F2CB" w14:textId="77777777" w:rsidR="00593CCF" w:rsidRPr="00722437" w:rsidRDefault="00593CCF" w:rsidP="00684B3C">
            <w:pPr>
              <w:jc w:val="both"/>
              <w:rPr>
                <w:bCs/>
                <w:sz w:val="24"/>
                <w:szCs w:val="24"/>
              </w:rPr>
            </w:pPr>
          </w:p>
        </w:tc>
        <w:tc>
          <w:tcPr>
            <w:tcW w:w="573" w:type="dxa"/>
            <w:gridSpan w:val="6"/>
            <w:shd w:val="clear" w:color="auto" w:fill="auto"/>
          </w:tcPr>
          <w:p w14:paraId="4E486766" w14:textId="13801BBB" w:rsidR="00593CCF" w:rsidRPr="00722437" w:rsidRDefault="00593CCF" w:rsidP="00684B3C">
            <w:pPr>
              <w:jc w:val="both"/>
              <w:rPr>
                <w:bCs/>
                <w:sz w:val="24"/>
                <w:szCs w:val="24"/>
              </w:rPr>
            </w:pPr>
            <w:r w:rsidRPr="00722437">
              <w:rPr>
                <w:bCs/>
                <w:sz w:val="24"/>
                <w:szCs w:val="24"/>
              </w:rPr>
              <w:t>(3)</w:t>
            </w:r>
          </w:p>
        </w:tc>
        <w:tc>
          <w:tcPr>
            <w:tcW w:w="4301" w:type="dxa"/>
            <w:gridSpan w:val="2"/>
            <w:shd w:val="clear" w:color="auto" w:fill="auto"/>
          </w:tcPr>
          <w:p w14:paraId="4AB38A26" w14:textId="621F8720" w:rsidR="00593CCF" w:rsidRPr="00722437" w:rsidRDefault="00593CCF" w:rsidP="00684B3C">
            <w:pPr>
              <w:jc w:val="both"/>
              <w:rPr>
                <w:bCs/>
                <w:sz w:val="24"/>
                <w:szCs w:val="24"/>
              </w:rPr>
            </w:pPr>
            <w:r w:rsidRPr="00722437">
              <w:rPr>
                <w:bCs/>
                <w:sz w:val="24"/>
                <w:szCs w:val="24"/>
              </w:rPr>
              <w:t xml:space="preserve">Konut projeleri ile sosyal ve ticari projeler, ilgili Daire görüşleri ve Çevre Yasası uyarınca Çevresel Etki Değerlendirme (ÇED) Raporu ile birlikte </w:t>
            </w:r>
            <w:r w:rsidR="00B3713E" w:rsidRPr="00722437">
              <w:rPr>
                <w:bCs/>
                <w:sz w:val="24"/>
                <w:szCs w:val="24"/>
              </w:rPr>
              <w:t>KTMMOB</w:t>
            </w:r>
            <w:r w:rsidRPr="00722437">
              <w:rPr>
                <w:bCs/>
                <w:sz w:val="24"/>
                <w:szCs w:val="24"/>
              </w:rPr>
              <w:t xml:space="preserve"> vize bürolarına sunulur. </w:t>
            </w:r>
          </w:p>
          <w:p w14:paraId="59AB5824" w14:textId="0A71001A" w:rsidR="00593CCF" w:rsidRPr="00722437" w:rsidRDefault="00B3713E" w:rsidP="00B3713E">
            <w:pPr>
              <w:jc w:val="both"/>
              <w:rPr>
                <w:bCs/>
                <w:sz w:val="24"/>
                <w:szCs w:val="24"/>
              </w:rPr>
            </w:pPr>
            <w:r w:rsidRPr="00722437">
              <w:rPr>
                <w:bCs/>
                <w:sz w:val="24"/>
                <w:szCs w:val="24"/>
              </w:rPr>
              <w:t xml:space="preserve">       </w:t>
            </w:r>
            <w:r w:rsidR="00593CCF" w:rsidRPr="00722437">
              <w:rPr>
                <w:bCs/>
                <w:sz w:val="24"/>
                <w:szCs w:val="24"/>
              </w:rPr>
              <w:t xml:space="preserve">Onaylanan </w:t>
            </w:r>
            <w:r w:rsidR="0099429B">
              <w:rPr>
                <w:bCs/>
                <w:sz w:val="24"/>
                <w:szCs w:val="24"/>
              </w:rPr>
              <w:t>p</w:t>
            </w:r>
            <w:r w:rsidR="00593CCF" w:rsidRPr="00722437">
              <w:rPr>
                <w:bCs/>
                <w:sz w:val="24"/>
                <w:szCs w:val="24"/>
              </w:rPr>
              <w:t xml:space="preserve">rojeler ilgili bölgenin izin makamına inşaat izni için sunulur ve inşaat izni alınır. Söz konusu inşaatların </w:t>
            </w:r>
            <w:r w:rsidR="00593CCF" w:rsidRPr="00722437">
              <w:rPr>
                <w:bCs/>
                <w:sz w:val="24"/>
                <w:szCs w:val="24"/>
              </w:rPr>
              <w:lastRenderedPageBreak/>
              <w:t>tamamlanmasından sonra yine ilgili izin makamından kesin onay alınır.</w:t>
            </w:r>
          </w:p>
        </w:tc>
      </w:tr>
      <w:tr w:rsidR="00593CCF" w:rsidRPr="00722437" w14:paraId="3AE97A75" w14:textId="77777777" w:rsidTr="009C0190">
        <w:trPr>
          <w:trHeight w:val="1623"/>
        </w:trPr>
        <w:tc>
          <w:tcPr>
            <w:tcW w:w="1602" w:type="dxa"/>
            <w:gridSpan w:val="2"/>
            <w:shd w:val="clear" w:color="auto" w:fill="auto"/>
          </w:tcPr>
          <w:p w14:paraId="36B83935" w14:textId="77777777" w:rsidR="00593CCF" w:rsidRPr="00722437" w:rsidRDefault="00593CCF" w:rsidP="00684B3C">
            <w:pPr>
              <w:rPr>
                <w:bCs/>
                <w:sz w:val="24"/>
                <w:szCs w:val="24"/>
              </w:rPr>
            </w:pPr>
          </w:p>
        </w:tc>
        <w:tc>
          <w:tcPr>
            <w:tcW w:w="704" w:type="dxa"/>
            <w:gridSpan w:val="8"/>
            <w:shd w:val="clear" w:color="auto" w:fill="auto"/>
          </w:tcPr>
          <w:p w14:paraId="54776CB0" w14:textId="77777777" w:rsidR="00593CCF" w:rsidRPr="00722437" w:rsidRDefault="00593CCF" w:rsidP="00684B3C">
            <w:pPr>
              <w:tabs>
                <w:tab w:val="left" w:pos="210"/>
              </w:tabs>
              <w:rPr>
                <w:bCs/>
                <w:sz w:val="24"/>
                <w:szCs w:val="24"/>
              </w:rPr>
            </w:pPr>
          </w:p>
        </w:tc>
        <w:tc>
          <w:tcPr>
            <w:tcW w:w="1709" w:type="dxa"/>
            <w:gridSpan w:val="10"/>
            <w:shd w:val="clear" w:color="auto" w:fill="auto"/>
          </w:tcPr>
          <w:p w14:paraId="04916BE4" w14:textId="77777777" w:rsidR="00593CCF" w:rsidRPr="00722437" w:rsidRDefault="00593CCF" w:rsidP="00684B3C">
            <w:pPr>
              <w:rPr>
                <w:bCs/>
                <w:sz w:val="24"/>
                <w:szCs w:val="24"/>
              </w:rPr>
            </w:pPr>
          </w:p>
        </w:tc>
        <w:tc>
          <w:tcPr>
            <w:tcW w:w="575" w:type="dxa"/>
            <w:gridSpan w:val="8"/>
            <w:shd w:val="clear" w:color="auto" w:fill="auto"/>
          </w:tcPr>
          <w:p w14:paraId="5361F6EF" w14:textId="77777777" w:rsidR="00593CCF" w:rsidRPr="00722437" w:rsidRDefault="00593CCF" w:rsidP="00684B3C">
            <w:pPr>
              <w:jc w:val="both"/>
              <w:rPr>
                <w:bCs/>
                <w:sz w:val="24"/>
                <w:szCs w:val="24"/>
              </w:rPr>
            </w:pPr>
          </w:p>
        </w:tc>
        <w:tc>
          <w:tcPr>
            <w:tcW w:w="573" w:type="dxa"/>
            <w:gridSpan w:val="6"/>
            <w:shd w:val="clear" w:color="auto" w:fill="auto"/>
          </w:tcPr>
          <w:p w14:paraId="59E4B609" w14:textId="704B0EBB" w:rsidR="00593CCF" w:rsidRPr="00722437" w:rsidRDefault="00593CCF" w:rsidP="00684B3C">
            <w:pPr>
              <w:jc w:val="both"/>
              <w:rPr>
                <w:bCs/>
                <w:sz w:val="24"/>
                <w:szCs w:val="24"/>
              </w:rPr>
            </w:pPr>
            <w:r w:rsidRPr="00722437">
              <w:rPr>
                <w:bCs/>
                <w:sz w:val="24"/>
                <w:szCs w:val="24"/>
              </w:rPr>
              <w:t>(4)</w:t>
            </w:r>
          </w:p>
        </w:tc>
        <w:tc>
          <w:tcPr>
            <w:tcW w:w="4301" w:type="dxa"/>
            <w:gridSpan w:val="2"/>
            <w:shd w:val="clear" w:color="auto" w:fill="auto"/>
          </w:tcPr>
          <w:p w14:paraId="44B3A5B9" w14:textId="362698FD" w:rsidR="00593CCF" w:rsidRPr="00722437" w:rsidRDefault="00593CCF" w:rsidP="00B3713E">
            <w:pPr>
              <w:jc w:val="both"/>
              <w:rPr>
                <w:bCs/>
                <w:sz w:val="24"/>
                <w:szCs w:val="24"/>
              </w:rPr>
            </w:pPr>
            <w:r w:rsidRPr="00722437">
              <w:rPr>
                <w:bCs/>
                <w:sz w:val="24"/>
                <w:szCs w:val="24"/>
              </w:rPr>
              <w:t>Projelerin keşif maliyetleri üzerinden inşaat yapılırken varsa kredi ve harcamalar</w:t>
            </w:r>
            <w:r w:rsidR="0099429B">
              <w:rPr>
                <w:bCs/>
                <w:sz w:val="24"/>
                <w:szCs w:val="24"/>
              </w:rPr>
              <w:t>,</w:t>
            </w:r>
            <w:r w:rsidRPr="00722437">
              <w:rPr>
                <w:bCs/>
                <w:sz w:val="24"/>
                <w:szCs w:val="24"/>
              </w:rPr>
              <w:t xml:space="preserve"> </w:t>
            </w:r>
            <w:r w:rsidR="00B3713E" w:rsidRPr="00722437">
              <w:rPr>
                <w:bCs/>
                <w:sz w:val="24"/>
                <w:szCs w:val="24"/>
              </w:rPr>
              <w:t>P</w:t>
            </w:r>
            <w:r w:rsidRPr="00722437">
              <w:rPr>
                <w:bCs/>
                <w:sz w:val="24"/>
                <w:szCs w:val="24"/>
              </w:rPr>
              <w:t xml:space="preserve">rojenin gelişmesine göre devreler halinde ödenir. Bu husus </w:t>
            </w:r>
            <w:r w:rsidR="00B3713E" w:rsidRPr="00722437">
              <w:rPr>
                <w:bCs/>
                <w:sz w:val="24"/>
                <w:szCs w:val="24"/>
              </w:rPr>
              <w:t>P</w:t>
            </w:r>
            <w:r w:rsidRPr="00722437">
              <w:rPr>
                <w:bCs/>
                <w:sz w:val="24"/>
                <w:szCs w:val="24"/>
              </w:rPr>
              <w:t>roje maliyet raporlarında ve şartnamelerinde açıkça belirtilmek zorundadır.”</w:t>
            </w:r>
          </w:p>
        </w:tc>
      </w:tr>
      <w:tr w:rsidR="00593CCF" w:rsidRPr="00722437" w14:paraId="5FFFDBB9" w14:textId="77777777" w:rsidTr="009C0190">
        <w:trPr>
          <w:trHeight w:val="88"/>
        </w:trPr>
        <w:tc>
          <w:tcPr>
            <w:tcW w:w="1602" w:type="dxa"/>
            <w:gridSpan w:val="2"/>
            <w:shd w:val="clear" w:color="auto" w:fill="auto"/>
          </w:tcPr>
          <w:p w14:paraId="64CD8ABD" w14:textId="77777777" w:rsidR="00593CCF" w:rsidRPr="00722437" w:rsidRDefault="00593CCF" w:rsidP="00684B3C">
            <w:pPr>
              <w:rPr>
                <w:bCs/>
                <w:sz w:val="24"/>
                <w:szCs w:val="24"/>
              </w:rPr>
            </w:pPr>
          </w:p>
        </w:tc>
        <w:tc>
          <w:tcPr>
            <w:tcW w:w="704" w:type="dxa"/>
            <w:gridSpan w:val="8"/>
            <w:shd w:val="clear" w:color="auto" w:fill="auto"/>
          </w:tcPr>
          <w:p w14:paraId="3C506E45" w14:textId="77777777" w:rsidR="00593CCF" w:rsidRPr="00722437" w:rsidRDefault="00593CCF" w:rsidP="00684B3C">
            <w:pPr>
              <w:tabs>
                <w:tab w:val="left" w:pos="210"/>
              </w:tabs>
              <w:rPr>
                <w:bCs/>
                <w:sz w:val="24"/>
                <w:szCs w:val="24"/>
              </w:rPr>
            </w:pPr>
          </w:p>
        </w:tc>
        <w:tc>
          <w:tcPr>
            <w:tcW w:w="1709" w:type="dxa"/>
            <w:gridSpan w:val="10"/>
            <w:shd w:val="clear" w:color="auto" w:fill="auto"/>
          </w:tcPr>
          <w:p w14:paraId="74A31F56" w14:textId="77777777" w:rsidR="00593CCF" w:rsidRPr="00722437" w:rsidRDefault="00593CCF" w:rsidP="00684B3C">
            <w:pPr>
              <w:rPr>
                <w:bCs/>
                <w:sz w:val="24"/>
                <w:szCs w:val="24"/>
              </w:rPr>
            </w:pPr>
          </w:p>
        </w:tc>
        <w:tc>
          <w:tcPr>
            <w:tcW w:w="575" w:type="dxa"/>
            <w:gridSpan w:val="8"/>
            <w:shd w:val="clear" w:color="auto" w:fill="auto"/>
          </w:tcPr>
          <w:p w14:paraId="30F61104" w14:textId="77777777" w:rsidR="00593CCF" w:rsidRPr="00722437" w:rsidRDefault="00593CCF" w:rsidP="00684B3C">
            <w:pPr>
              <w:jc w:val="both"/>
              <w:rPr>
                <w:bCs/>
                <w:sz w:val="24"/>
                <w:szCs w:val="24"/>
              </w:rPr>
            </w:pPr>
          </w:p>
        </w:tc>
        <w:tc>
          <w:tcPr>
            <w:tcW w:w="573" w:type="dxa"/>
            <w:gridSpan w:val="6"/>
            <w:shd w:val="clear" w:color="auto" w:fill="auto"/>
          </w:tcPr>
          <w:p w14:paraId="6AF79A25" w14:textId="77777777" w:rsidR="00593CCF" w:rsidRPr="00722437" w:rsidRDefault="00593CCF" w:rsidP="00684B3C">
            <w:pPr>
              <w:jc w:val="both"/>
              <w:rPr>
                <w:bCs/>
                <w:sz w:val="24"/>
                <w:szCs w:val="24"/>
              </w:rPr>
            </w:pPr>
          </w:p>
        </w:tc>
        <w:tc>
          <w:tcPr>
            <w:tcW w:w="4301" w:type="dxa"/>
            <w:gridSpan w:val="2"/>
            <w:shd w:val="clear" w:color="auto" w:fill="auto"/>
          </w:tcPr>
          <w:p w14:paraId="37E17986" w14:textId="77777777" w:rsidR="00593CCF" w:rsidRPr="00722437" w:rsidRDefault="00593CCF" w:rsidP="00684B3C">
            <w:pPr>
              <w:jc w:val="both"/>
              <w:rPr>
                <w:bCs/>
                <w:sz w:val="24"/>
                <w:szCs w:val="24"/>
              </w:rPr>
            </w:pPr>
          </w:p>
        </w:tc>
      </w:tr>
      <w:tr w:rsidR="00593CCF" w:rsidRPr="00722437" w14:paraId="7D8A9016" w14:textId="77777777" w:rsidTr="009C0190">
        <w:tc>
          <w:tcPr>
            <w:tcW w:w="1602" w:type="dxa"/>
            <w:gridSpan w:val="2"/>
            <w:shd w:val="clear" w:color="auto" w:fill="auto"/>
          </w:tcPr>
          <w:p w14:paraId="2A0BA296" w14:textId="415519CE" w:rsidR="00593CCF" w:rsidRPr="00722437" w:rsidRDefault="00593CCF" w:rsidP="008008F8">
            <w:pPr>
              <w:jc w:val="both"/>
              <w:rPr>
                <w:bCs/>
                <w:sz w:val="24"/>
                <w:szCs w:val="24"/>
              </w:rPr>
            </w:pPr>
            <w:r w:rsidRPr="00722437">
              <w:rPr>
                <w:bCs/>
                <w:sz w:val="24"/>
                <w:szCs w:val="24"/>
              </w:rPr>
              <w:t xml:space="preserve">Esas Yasanın 18’inci </w:t>
            </w:r>
          </w:p>
        </w:tc>
        <w:tc>
          <w:tcPr>
            <w:tcW w:w="7862" w:type="dxa"/>
            <w:gridSpan w:val="34"/>
            <w:shd w:val="clear" w:color="auto" w:fill="auto"/>
          </w:tcPr>
          <w:p w14:paraId="042E4144" w14:textId="55D07B64" w:rsidR="00593CCF" w:rsidRPr="00722437" w:rsidRDefault="00593CCF" w:rsidP="00B3713E">
            <w:pPr>
              <w:tabs>
                <w:tab w:val="left" w:pos="210"/>
              </w:tabs>
              <w:jc w:val="both"/>
              <w:rPr>
                <w:bCs/>
                <w:sz w:val="24"/>
                <w:szCs w:val="24"/>
              </w:rPr>
            </w:pPr>
            <w:r w:rsidRPr="00722437">
              <w:rPr>
                <w:bCs/>
                <w:sz w:val="24"/>
                <w:szCs w:val="24"/>
              </w:rPr>
              <w:t xml:space="preserve">13. Esas Yasa, 18’inci </w:t>
            </w:r>
            <w:r w:rsidR="00B3713E" w:rsidRPr="00722437">
              <w:rPr>
                <w:bCs/>
                <w:sz w:val="24"/>
                <w:szCs w:val="24"/>
              </w:rPr>
              <w:t>m</w:t>
            </w:r>
            <w:r w:rsidRPr="00722437">
              <w:rPr>
                <w:bCs/>
                <w:sz w:val="24"/>
                <w:szCs w:val="24"/>
              </w:rPr>
              <w:t>addesinin (3)’üncü fıkrası kaldırılmak ve yerine aşağıdaki yeni (3)’üncü fıkra konmak suretiyle değiştirilir:</w:t>
            </w:r>
          </w:p>
        </w:tc>
      </w:tr>
      <w:tr w:rsidR="00593CCF" w:rsidRPr="00722437" w14:paraId="46333EFD" w14:textId="77777777" w:rsidTr="009C0190">
        <w:tc>
          <w:tcPr>
            <w:tcW w:w="1602" w:type="dxa"/>
            <w:gridSpan w:val="2"/>
            <w:shd w:val="clear" w:color="auto" w:fill="auto"/>
          </w:tcPr>
          <w:p w14:paraId="6F740222" w14:textId="7B565ECC" w:rsidR="00593CCF" w:rsidRPr="00722437" w:rsidRDefault="00593CCF" w:rsidP="008008F8">
            <w:pPr>
              <w:jc w:val="both"/>
              <w:rPr>
                <w:bCs/>
                <w:sz w:val="24"/>
                <w:szCs w:val="24"/>
              </w:rPr>
            </w:pPr>
            <w:r w:rsidRPr="00722437">
              <w:rPr>
                <w:bCs/>
                <w:sz w:val="24"/>
                <w:szCs w:val="24"/>
              </w:rPr>
              <w:t xml:space="preserve">Maddesinin </w:t>
            </w:r>
          </w:p>
        </w:tc>
        <w:tc>
          <w:tcPr>
            <w:tcW w:w="7862" w:type="dxa"/>
            <w:gridSpan w:val="34"/>
            <w:shd w:val="clear" w:color="auto" w:fill="auto"/>
          </w:tcPr>
          <w:p w14:paraId="5082D507" w14:textId="77777777" w:rsidR="00593CCF" w:rsidRPr="00722437" w:rsidRDefault="00593CCF" w:rsidP="008008F8">
            <w:pPr>
              <w:tabs>
                <w:tab w:val="left" w:pos="210"/>
              </w:tabs>
              <w:jc w:val="both"/>
              <w:rPr>
                <w:bCs/>
                <w:sz w:val="24"/>
                <w:szCs w:val="24"/>
              </w:rPr>
            </w:pPr>
          </w:p>
        </w:tc>
      </w:tr>
      <w:tr w:rsidR="00593CCF" w:rsidRPr="00722437" w14:paraId="6FF73BFE" w14:textId="77777777" w:rsidTr="009C0190">
        <w:trPr>
          <w:trHeight w:val="274"/>
        </w:trPr>
        <w:tc>
          <w:tcPr>
            <w:tcW w:w="1602" w:type="dxa"/>
            <w:gridSpan w:val="2"/>
            <w:shd w:val="clear" w:color="auto" w:fill="auto"/>
          </w:tcPr>
          <w:p w14:paraId="47C699A6" w14:textId="3B7FA37B" w:rsidR="00593CCF" w:rsidRPr="00722437" w:rsidRDefault="00593CCF" w:rsidP="008008F8">
            <w:pPr>
              <w:jc w:val="both"/>
              <w:rPr>
                <w:bCs/>
                <w:sz w:val="24"/>
                <w:szCs w:val="24"/>
              </w:rPr>
            </w:pPr>
            <w:r w:rsidRPr="00722437">
              <w:rPr>
                <w:bCs/>
                <w:sz w:val="24"/>
                <w:szCs w:val="24"/>
              </w:rPr>
              <w:t>Değiştirilmesi</w:t>
            </w:r>
          </w:p>
        </w:tc>
        <w:tc>
          <w:tcPr>
            <w:tcW w:w="704" w:type="dxa"/>
            <w:gridSpan w:val="8"/>
            <w:vMerge w:val="restart"/>
            <w:shd w:val="clear" w:color="auto" w:fill="auto"/>
          </w:tcPr>
          <w:p w14:paraId="2901404F" w14:textId="77777777" w:rsidR="00593CCF" w:rsidRPr="00722437" w:rsidRDefault="00593CCF" w:rsidP="008008F8">
            <w:pPr>
              <w:tabs>
                <w:tab w:val="left" w:pos="210"/>
              </w:tabs>
              <w:jc w:val="both"/>
              <w:rPr>
                <w:bCs/>
                <w:sz w:val="24"/>
                <w:szCs w:val="24"/>
              </w:rPr>
            </w:pPr>
          </w:p>
        </w:tc>
        <w:tc>
          <w:tcPr>
            <w:tcW w:w="612" w:type="dxa"/>
            <w:gridSpan w:val="2"/>
            <w:vMerge w:val="restart"/>
            <w:shd w:val="clear" w:color="auto" w:fill="auto"/>
          </w:tcPr>
          <w:p w14:paraId="300CE9B9" w14:textId="77777777" w:rsidR="00593CCF" w:rsidRPr="00722437" w:rsidRDefault="00593CCF" w:rsidP="008008F8">
            <w:pPr>
              <w:jc w:val="both"/>
              <w:rPr>
                <w:bCs/>
                <w:sz w:val="24"/>
                <w:szCs w:val="24"/>
              </w:rPr>
            </w:pPr>
            <w:r w:rsidRPr="00722437">
              <w:rPr>
                <w:bCs/>
                <w:sz w:val="24"/>
                <w:szCs w:val="24"/>
              </w:rPr>
              <w:t>“(3)</w:t>
            </w:r>
          </w:p>
        </w:tc>
        <w:tc>
          <w:tcPr>
            <w:tcW w:w="6546" w:type="dxa"/>
            <w:gridSpan w:val="24"/>
            <w:vMerge w:val="restart"/>
            <w:shd w:val="clear" w:color="auto" w:fill="auto"/>
          </w:tcPr>
          <w:p w14:paraId="1381A72E" w14:textId="0EEDDE31" w:rsidR="00593CCF" w:rsidRPr="00722437" w:rsidRDefault="00593CCF" w:rsidP="00B3713E">
            <w:pPr>
              <w:jc w:val="both"/>
              <w:rPr>
                <w:bCs/>
                <w:sz w:val="24"/>
                <w:szCs w:val="24"/>
              </w:rPr>
            </w:pPr>
            <w:r w:rsidRPr="00722437">
              <w:rPr>
                <w:bCs/>
                <w:sz w:val="24"/>
                <w:szCs w:val="24"/>
              </w:rPr>
              <w:t>Hak sahipleri borçlarını, kırsal kesim arsa satış sözleşmesinde veya hali arazi icar sözleşmesinde belirlemiş oldukları ödeme süresinden önce de ödeyebilir</w:t>
            </w:r>
            <w:r w:rsidR="00B3713E" w:rsidRPr="00722437">
              <w:rPr>
                <w:bCs/>
                <w:sz w:val="24"/>
                <w:szCs w:val="24"/>
              </w:rPr>
              <w:t>ler</w:t>
            </w:r>
            <w:r w:rsidRPr="00722437">
              <w:rPr>
                <w:bCs/>
                <w:sz w:val="24"/>
                <w:szCs w:val="24"/>
              </w:rPr>
              <w:t xml:space="preserve">. Satış konusu kırsal kesim arsalarında hak sahibinin tüm borcunu ödemesi halinde, konut inşaatını tamamlayıp kesin onay belgesi alması ve İdare ile herhangi bir </w:t>
            </w:r>
            <w:r w:rsidR="0099429B">
              <w:rPr>
                <w:bCs/>
                <w:sz w:val="24"/>
                <w:szCs w:val="24"/>
              </w:rPr>
              <w:t>finans k</w:t>
            </w:r>
            <w:r w:rsidRPr="00722437">
              <w:rPr>
                <w:bCs/>
                <w:sz w:val="24"/>
                <w:szCs w:val="24"/>
              </w:rPr>
              <w:t>uruluşu arasında</w:t>
            </w:r>
            <w:r w:rsidR="0099429B">
              <w:rPr>
                <w:bCs/>
                <w:sz w:val="24"/>
                <w:szCs w:val="24"/>
              </w:rPr>
              <w:t>,</w:t>
            </w:r>
            <w:r w:rsidRPr="00722437">
              <w:rPr>
                <w:bCs/>
                <w:sz w:val="24"/>
                <w:szCs w:val="24"/>
              </w:rPr>
              <w:t xml:space="preserve"> akdedilen bir sözleşmeye </w:t>
            </w:r>
            <w:r w:rsidR="00B3713E" w:rsidRPr="00722437">
              <w:rPr>
                <w:bCs/>
                <w:sz w:val="24"/>
                <w:szCs w:val="24"/>
              </w:rPr>
              <w:t xml:space="preserve">dayanarak </w:t>
            </w:r>
            <w:r w:rsidRPr="00722437">
              <w:rPr>
                <w:bCs/>
                <w:sz w:val="24"/>
                <w:szCs w:val="24"/>
              </w:rPr>
              <w:t>almış olduğu kredi varsa, krediyi tamamen ödemesi halinde, arsanın mülkiyeti hak sahibi adına devrolunur.”</w:t>
            </w:r>
          </w:p>
        </w:tc>
      </w:tr>
      <w:tr w:rsidR="00593CCF" w:rsidRPr="00722437" w14:paraId="69B9E3AF" w14:textId="77777777" w:rsidTr="009C0190">
        <w:trPr>
          <w:trHeight w:val="1039"/>
        </w:trPr>
        <w:tc>
          <w:tcPr>
            <w:tcW w:w="1602" w:type="dxa"/>
            <w:gridSpan w:val="2"/>
            <w:shd w:val="clear" w:color="auto" w:fill="auto"/>
          </w:tcPr>
          <w:p w14:paraId="1645A93A" w14:textId="77777777" w:rsidR="00593CCF" w:rsidRPr="00722437" w:rsidRDefault="00593CCF" w:rsidP="008008F8">
            <w:pPr>
              <w:jc w:val="both"/>
              <w:rPr>
                <w:bCs/>
                <w:sz w:val="24"/>
                <w:szCs w:val="24"/>
              </w:rPr>
            </w:pPr>
          </w:p>
        </w:tc>
        <w:tc>
          <w:tcPr>
            <w:tcW w:w="704" w:type="dxa"/>
            <w:gridSpan w:val="8"/>
            <w:vMerge/>
            <w:shd w:val="clear" w:color="auto" w:fill="auto"/>
          </w:tcPr>
          <w:p w14:paraId="0979D876" w14:textId="77777777" w:rsidR="00593CCF" w:rsidRPr="00722437" w:rsidRDefault="00593CCF" w:rsidP="008008F8">
            <w:pPr>
              <w:tabs>
                <w:tab w:val="left" w:pos="210"/>
              </w:tabs>
              <w:jc w:val="both"/>
              <w:rPr>
                <w:bCs/>
                <w:sz w:val="24"/>
                <w:szCs w:val="24"/>
              </w:rPr>
            </w:pPr>
          </w:p>
        </w:tc>
        <w:tc>
          <w:tcPr>
            <w:tcW w:w="612" w:type="dxa"/>
            <w:gridSpan w:val="2"/>
            <w:vMerge/>
            <w:shd w:val="clear" w:color="auto" w:fill="auto"/>
          </w:tcPr>
          <w:p w14:paraId="2271D7CC" w14:textId="77777777" w:rsidR="00593CCF" w:rsidRPr="00722437" w:rsidRDefault="00593CCF" w:rsidP="008008F8">
            <w:pPr>
              <w:jc w:val="both"/>
              <w:rPr>
                <w:bCs/>
                <w:sz w:val="24"/>
                <w:szCs w:val="24"/>
              </w:rPr>
            </w:pPr>
          </w:p>
        </w:tc>
        <w:tc>
          <w:tcPr>
            <w:tcW w:w="6546" w:type="dxa"/>
            <w:gridSpan w:val="24"/>
            <w:vMerge/>
            <w:shd w:val="clear" w:color="auto" w:fill="auto"/>
          </w:tcPr>
          <w:p w14:paraId="0470780B" w14:textId="77777777" w:rsidR="00593CCF" w:rsidRPr="00722437" w:rsidRDefault="00593CCF" w:rsidP="008008F8">
            <w:pPr>
              <w:jc w:val="both"/>
              <w:rPr>
                <w:bCs/>
                <w:sz w:val="24"/>
                <w:szCs w:val="24"/>
              </w:rPr>
            </w:pPr>
          </w:p>
        </w:tc>
      </w:tr>
      <w:tr w:rsidR="00593CCF" w:rsidRPr="00722437" w14:paraId="7A86AC88" w14:textId="77777777" w:rsidTr="009C0190">
        <w:tc>
          <w:tcPr>
            <w:tcW w:w="1602" w:type="dxa"/>
            <w:gridSpan w:val="2"/>
            <w:shd w:val="clear" w:color="auto" w:fill="auto"/>
          </w:tcPr>
          <w:p w14:paraId="46665F60" w14:textId="77777777" w:rsidR="00593CCF" w:rsidRPr="00722437" w:rsidRDefault="00593CCF" w:rsidP="008008F8">
            <w:pPr>
              <w:jc w:val="both"/>
              <w:rPr>
                <w:bCs/>
                <w:sz w:val="24"/>
                <w:szCs w:val="24"/>
              </w:rPr>
            </w:pPr>
          </w:p>
        </w:tc>
        <w:tc>
          <w:tcPr>
            <w:tcW w:w="704" w:type="dxa"/>
            <w:gridSpan w:val="8"/>
            <w:shd w:val="clear" w:color="auto" w:fill="auto"/>
          </w:tcPr>
          <w:p w14:paraId="6065C974" w14:textId="77777777" w:rsidR="00593CCF" w:rsidRPr="00722437" w:rsidRDefault="00593CCF" w:rsidP="008008F8">
            <w:pPr>
              <w:tabs>
                <w:tab w:val="left" w:pos="210"/>
              </w:tabs>
              <w:jc w:val="both"/>
              <w:rPr>
                <w:bCs/>
                <w:sz w:val="24"/>
                <w:szCs w:val="24"/>
              </w:rPr>
            </w:pPr>
          </w:p>
        </w:tc>
        <w:tc>
          <w:tcPr>
            <w:tcW w:w="612" w:type="dxa"/>
            <w:gridSpan w:val="2"/>
            <w:shd w:val="clear" w:color="auto" w:fill="auto"/>
          </w:tcPr>
          <w:p w14:paraId="3BEE5057" w14:textId="77777777" w:rsidR="00593CCF" w:rsidRPr="00722437" w:rsidRDefault="00593CCF" w:rsidP="008008F8">
            <w:pPr>
              <w:jc w:val="both"/>
              <w:rPr>
                <w:bCs/>
                <w:sz w:val="24"/>
                <w:szCs w:val="24"/>
              </w:rPr>
            </w:pPr>
          </w:p>
        </w:tc>
        <w:tc>
          <w:tcPr>
            <w:tcW w:w="6546" w:type="dxa"/>
            <w:gridSpan w:val="24"/>
            <w:shd w:val="clear" w:color="auto" w:fill="auto"/>
          </w:tcPr>
          <w:p w14:paraId="408CF458" w14:textId="77777777" w:rsidR="00593CCF" w:rsidRPr="00722437" w:rsidRDefault="00593CCF" w:rsidP="008008F8">
            <w:pPr>
              <w:jc w:val="both"/>
              <w:rPr>
                <w:bCs/>
                <w:sz w:val="24"/>
                <w:szCs w:val="24"/>
              </w:rPr>
            </w:pPr>
          </w:p>
        </w:tc>
      </w:tr>
      <w:tr w:rsidR="00593CCF" w:rsidRPr="00722437" w14:paraId="43C272B9" w14:textId="77777777" w:rsidTr="009C0190">
        <w:tc>
          <w:tcPr>
            <w:tcW w:w="1602" w:type="dxa"/>
            <w:gridSpan w:val="2"/>
            <w:shd w:val="clear" w:color="auto" w:fill="auto"/>
          </w:tcPr>
          <w:p w14:paraId="7AC56685" w14:textId="467B7E95" w:rsidR="00593CCF" w:rsidRPr="00722437" w:rsidRDefault="00593CCF" w:rsidP="008008F8">
            <w:pPr>
              <w:jc w:val="both"/>
              <w:rPr>
                <w:bCs/>
                <w:sz w:val="24"/>
                <w:szCs w:val="24"/>
              </w:rPr>
            </w:pPr>
            <w:r w:rsidRPr="00722437">
              <w:rPr>
                <w:bCs/>
                <w:sz w:val="24"/>
                <w:szCs w:val="24"/>
              </w:rPr>
              <w:t xml:space="preserve">Esas Yasanın 19’uncu </w:t>
            </w:r>
          </w:p>
        </w:tc>
        <w:tc>
          <w:tcPr>
            <w:tcW w:w="7862" w:type="dxa"/>
            <w:gridSpan w:val="34"/>
            <w:shd w:val="clear" w:color="auto" w:fill="auto"/>
          </w:tcPr>
          <w:p w14:paraId="6379691D" w14:textId="0E915B65" w:rsidR="00593CCF" w:rsidRPr="00722437" w:rsidRDefault="00593CCF" w:rsidP="00B3713E">
            <w:pPr>
              <w:tabs>
                <w:tab w:val="left" w:pos="210"/>
              </w:tabs>
              <w:jc w:val="both"/>
              <w:rPr>
                <w:bCs/>
                <w:sz w:val="24"/>
                <w:szCs w:val="24"/>
              </w:rPr>
            </w:pPr>
            <w:r w:rsidRPr="00722437">
              <w:rPr>
                <w:bCs/>
                <w:sz w:val="24"/>
                <w:szCs w:val="24"/>
              </w:rPr>
              <w:t xml:space="preserve">14. Esas Yasa, 19’uncu </w:t>
            </w:r>
            <w:r w:rsidR="00B3713E" w:rsidRPr="00722437">
              <w:rPr>
                <w:bCs/>
                <w:sz w:val="24"/>
                <w:szCs w:val="24"/>
              </w:rPr>
              <w:t>m</w:t>
            </w:r>
            <w:r w:rsidRPr="00722437">
              <w:rPr>
                <w:bCs/>
                <w:sz w:val="24"/>
                <w:szCs w:val="24"/>
              </w:rPr>
              <w:t xml:space="preserve">addesi kaldırılmak ve yerine aşağıdaki yeni 19’uncu </w:t>
            </w:r>
            <w:r w:rsidR="00B3713E" w:rsidRPr="00722437">
              <w:rPr>
                <w:bCs/>
                <w:sz w:val="24"/>
                <w:szCs w:val="24"/>
              </w:rPr>
              <w:t>m</w:t>
            </w:r>
            <w:r w:rsidRPr="00722437">
              <w:rPr>
                <w:bCs/>
                <w:sz w:val="24"/>
                <w:szCs w:val="24"/>
              </w:rPr>
              <w:t>adde konmak suretiyle değiştirilir:</w:t>
            </w:r>
          </w:p>
        </w:tc>
      </w:tr>
      <w:tr w:rsidR="00593CCF" w:rsidRPr="00722437" w14:paraId="261436F4" w14:textId="77777777" w:rsidTr="009C0190">
        <w:tc>
          <w:tcPr>
            <w:tcW w:w="1602" w:type="dxa"/>
            <w:gridSpan w:val="2"/>
            <w:shd w:val="clear" w:color="auto" w:fill="auto"/>
          </w:tcPr>
          <w:p w14:paraId="16144518" w14:textId="711C2D98" w:rsidR="00593CCF" w:rsidRPr="00722437" w:rsidRDefault="00593CCF" w:rsidP="006A1141">
            <w:pPr>
              <w:jc w:val="both"/>
              <w:rPr>
                <w:bCs/>
                <w:sz w:val="24"/>
                <w:szCs w:val="24"/>
              </w:rPr>
            </w:pPr>
            <w:r w:rsidRPr="00722437">
              <w:rPr>
                <w:bCs/>
                <w:sz w:val="24"/>
                <w:szCs w:val="24"/>
              </w:rPr>
              <w:t>Maddesinin</w:t>
            </w:r>
          </w:p>
        </w:tc>
        <w:tc>
          <w:tcPr>
            <w:tcW w:w="7862" w:type="dxa"/>
            <w:gridSpan w:val="34"/>
            <w:shd w:val="clear" w:color="auto" w:fill="auto"/>
          </w:tcPr>
          <w:p w14:paraId="22AB70D4" w14:textId="77777777" w:rsidR="00593CCF" w:rsidRPr="00722437" w:rsidRDefault="00593CCF" w:rsidP="006A1141">
            <w:pPr>
              <w:tabs>
                <w:tab w:val="left" w:pos="210"/>
              </w:tabs>
              <w:jc w:val="both"/>
              <w:rPr>
                <w:bCs/>
                <w:sz w:val="24"/>
                <w:szCs w:val="24"/>
              </w:rPr>
            </w:pPr>
          </w:p>
        </w:tc>
      </w:tr>
      <w:tr w:rsidR="00593CCF" w:rsidRPr="00722437" w14:paraId="7A3FC52D" w14:textId="77777777" w:rsidTr="009C0190">
        <w:trPr>
          <w:trHeight w:val="227"/>
        </w:trPr>
        <w:tc>
          <w:tcPr>
            <w:tcW w:w="1602" w:type="dxa"/>
            <w:gridSpan w:val="2"/>
            <w:shd w:val="clear" w:color="auto" w:fill="auto"/>
          </w:tcPr>
          <w:p w14:paraId="15B80059" w14:textId="0AB3FBC4" w:rsidR="00593CCF" w:rsidRPr="00722437" w:rsidRDefault="00593CCF" w:rsidP="00684B3C">
            <w:pPr>
              <w:rPr>
                <w:bCs/>
                <w:sz w:val="24"/>
                <w:szCs w:val="24"/>
              </w:rPr>
            </w:pPr>
            <w:r w:rsidRPr="00722437">
              <w:rPr>
                <w:bCs/>
                <w:sz w:val="24"/>
                <w:szCs w:val="24"/>
              </w:rPr>
              <w:t>Değiştirilmesi</w:t>
            </w:r>
          </w:p>
        </w:tc>
        <w:tc>
          <w:tcPr>
            <w:tcW w:w="704" w:type="dxa"/>
            <w:gridSpan w:val="8"/>
            <w:vMerge w:val="restart"/>
            <w:shd w:val="clear" w:color="auto" w:fill="auto"/>
          </w:tcPr>
          <w:p w14:paraId="4EF20157" w14:textId="77777777" w:rsidR="00593CCF" w:rsidRPr="00722437" w:rsidRDefault="00593CCF" w:rsidP="00684B3C">
            <w:pPr>
              <w:tabs>
                <w:tab w:val="left" w:pos="210"/>
              </w:tabs>
              <w:rPr>
                <w:bCs/>
                <w:sz w:val="24"/>
                <w:szCs w:val="24"/>
              </w:rPr>
            </w:pPr>
          </w:p>
        </w:tc>
        <w:tc>
          <w:tcPr>
            <w:tcW w:w="1702" w:type="dxa"/>
            <w:gridSpan w:val="9"/>
            <w:vMerge w:val="restart"/>
            <w:shd w:val="clear" w:color="auto" w:fill="auto"/>
          </w:tcPr>
          <w:p w14:paraId="352A4A7C" w14:textId="77777777" w:rsidR="00593CCF" w:rsidRPr="00722437" w:rsidRDefault="00593CCF" w:rsidP="00684B3C">
            <w:pPr>
              <w:rPr>
                <w:bCs/>
                <w:sz w:val="24"/>
                <w:szCs w:val="24"/>
              </w:rPr>
            </w:pPr>
            <w:r w:rsidRPr="00722437">
              <w:rPr>
                <w:bCs/>
                <w:sz w:val="24"/>
                <w:szCs w:val="24"/>
              </w:rPr>
              <w:t>“Devir Yasağı, Hak Sahibinin Ölümü Halinde ve İdarece Geri Alınan Arsa ve İçerisindeki Konut Hakkında Uygulanacak Kurallar</w:t>
            </w:r>
          </w:p>
        </w:tc>
        <w:tc>
          <w:tcPr>
            <w:tcW w:w="611" w:type="dxa"/>
            <w:gridSpan w:val="10"/>
            <w:vMerge w:val="restart"/>
            <w:shd w:val="clear" w:color="auto" w:fill="auto"/>
          </w:tcPr>
          <w:p w14:paraId="327855C2" w14:textId="77777777" w:rsidR="00593CCF" w:rsidRPr="00722437" w:rsidRDefault="00593CCF" w:rsidP="00684B3C">
            <w:pPr>
              <w:rPr>
                <w:bCs/>
                <w:sz w:val="24"/>
                <w:szCs w:val="24"/>
              </w:rPr>
            </w:pPr>
            <w:r w:rsidRPr="00722437">
              <w:rPr>
                <w:bCs/>
                <w:sz w:val="24"/>
                <w:szCs w:val="24"/>
              </w:rPr>
              <w:t>19.</w:t>
            </w:r>
          </w:p>
        </w:tc>
        <w:tc>
          <w:tcPr>
            <w:tcW w:w="544" w:type="dxa"/>
            <w:gridSpan w:val="5"/>
            <w:shd w:val="clear" w:color="auto" w:fill="auto"/>
          </w:tcPr>
          <w:p w14:paraId="4D7EBDBB" w14:textId="77777777" w:rsidR="00593CCF" w:rsidRPr="00722437" w:rsidRDefault="00593CCF" w:rsidP="00684B3C">
            <w:pPr>
              <w:rPr>
                <w:bCs/>
                <w:sz w:val="24"/>
                <w:szCs w:val="24"/>
              </w:rPr>
            </w:pPr>
            <w:r w:rsidRPr="00722437">
              <w:rPr>
                <w:bCs/>
                <w:sz w:val="24"/>
                <w:szCs w:val="24"/>
              </w:rPr>
              <w:t>(1)</w:t>
            </w:r>
          </w:p>
        </w:tc>
        <w:tc>
          <w:tcPr>
            <w:tcW w:w="4301" w:type="dxa"/>
            <w:gridSpan w:val="2"/>
            <w:shd w:val="clear" w:color="auto" w:fill="auto"/>
          </w:tcPr>
          <w:p w14:paraId="057F2875" w14:textId="050DE0ED" w:rsidR="00593CCF" w:rsidRPr="00722437" w:rsidRDefault="00593CCF" w:rsidP="00E160B5">
            <w:pPr>
              <w:jc w:val="both"/>
              <w:rPr>
                <w:bCs/>
                <w:sz w:val="24"/>
                <w:szCs w:val="24"/>
              </w:rPr>
            </w:pPr>
            <w:r w:rsidRPr="00722437">
              <w:rPr>
                <w:bCs/>
                <w:sz w:val="24"/>
                <w:szCs w:val="24"/>
              </w:rPr>
              <w:t>İdare tarafından hak sahiplerine verilen kırsal kesim arsaları hiçbir şekilde kimseye satılamaz ve devredilemez.</w:t>
            </w:r>
          </w:p>
        </w:tc>
      </w:tr>
      <w:tr w:rsidR="00593CCF" w:rsidRPr="00722437" w14:paraId="516A47A7" w14:textId="77777777" w:rsidTr="009C0190">
        <w:trPr>
          <w:trHeight w:val="1711"/>
        </w:trPr>
        <w:tc>
          <w:tcPr>
            <w:tcW w:w="1602" w:type="dxa"/>
            <w:gridSpan w:val="2"/>
            <w:shd w:val="clear" w:color="auto" w:fill="auto"/>
          </w:tcPr>
          <w:p w14:paraId="775FB79D" w14:textId="77777777" w:rsidR="00593CCF" w:rsidRPr="00722437" w:rsidRDefault="00593CCF" w:rsidP="00684B3C">
            <w:pPr>
              <w:rPr>
                <w:bCs/>
                <w:sz w:val="24"/>
                <w:szCs w:val="24"/>
              </w:rPr>
            </w:pPr>
          </w:p>
        </w:tc>
        <w:tc>
          <w:tcPr>
            <w:tcW w:w="704" w:type="dxa"/>
            <w:gridSpan w:val="8"/>
            <w:vMerge/>
            <w:shd w:val="clear" w:color="auto" w:fill="auto"/>
          </w:tcPr>
          <w:p w14:paraId="2E140264" w14:textId="77777777" w:rsidR="00593CCF" w:rsidRPr="00722437" w:rsidRDefault="00593CCF" w:rsidP="00684B3C">
            <w:pPr>
              <w:tabs>
                <w:tab w:val="left" w:pos="210"/>
              </w:tabs>
              <w:rPr>
                <w:bCs/>
                <w:sz w:val="24"/>
                <w:szCs w:val="24"/>
              </w:rPr>
            </w:pPr>
          </w:p>
        </w:tc>
        <w:tc>
          <w:tcPr>
            <w:tcW w:w="1702" w:type="dxa"/>
            <w:gridSpan w:val="9"/>
            <w:vMerge/>
            <w:shd w:val="clear" w:color="auto" w:fill="auto"/>
          </w:tcPr>
          <w:p w14:paraId="50AC6FA6" w14:textId="77777777" w:rsidR="00593CCF" w:rsidRPr="00722437" w:rsidRDefault="00593CCF" w:rsidP="00684B3C">
            <w:pPr>
              <w:rPr>
                <w:bCs/>
                <w:sz w:val="24"/>
                <w:szCs w:val="24"/>
              </w:rPr>
            </w:pPr>
          </w:p>
        </w:tc>
        <w:tc>
          <w:tcPr>
            <w:tcW w:w="611" w:type="dxa"/>
            <w:gridSpan w:val="10"/>
            <w:vMerge/>
            <w:shd w:val="clear" w:color="auto" w:fill="auto"/>
          </w:tcPr>
          <w:p w14:paraId="02440B6D" w14:textId="77777777" w:rsidR="00593CCF" w:rsidRPr="00722437" w:rsidRDefault="00593CCF" w:rsidP="00684B3C">
            <w:pPr>
              <w:rPr>
                <w:bCs/>
                <w:sz w:val="24"/>
                <w:szCs w:val="24"/>
              </w:rPr>
            </w:pPr>
          </w:p>
        </w:tc>
        <w:tc>
          <w:tcPr>
            <w:tcW w:w="544" w:type="dxa"/>
            <w:gridSpan w:val="5"/>
            <w:shd w:val="clear" w:color="auto" w:fill="auto"/>
          </w:tcPr>
          <w:p w14:paraId="0776F917" w14:textId="2FBE4F14" w:rsidR="00593CCF" w:rsidRPr="00722437" w:rsidRDefault="00593CCF" w:rsidP="00684B3C">
            <w:pPr>
              <w:rPr>
                <w:bCs/>
                <w:sz w:val="24"/>
                <w:szCs w:val="24"/>
              </w:rPr>
            </w:pPr>
            <w:r w:rsidRPr="00722437">
              <w:rPr>
                <w:bCs/>
                <w:sz w:val="24"/>
                <w:szCs w:val="24"/>
              </w:rPr>
              <w:t>(2)</w:t>
            </w:r>
          </w:p>
        </w:tc>
        <w:tc>
          <w:tcPr>
            <w:tcW w:w="4301" w:type="dxa"/>
            <w:gridSpan w:val="2"/>
            <w:shd w:val="clear" w:color="auto" w:fill="auto"/>
          </w:tcPr>
          <w:p w14:paraId="18B948F8" w14:textId="40084A2C" w:rsidR="00593CCF" w:rsidRPr="00722437" w:rsidRDefault="00593CCF" w:rsidP="00131BB5">
            <w:pPr>
              <w:jc w:val="both"/>
              <w:rPr>
                <w:bCs/>
                <w:sz w:val="24"/>
                <w:szCs w:val="24"/>
              </w:rPr>
            </w:pPr>
            <w:r w:rsidRPr="00722437">
              <w:rPr>
                <w:bCs/>
                <w:sz w:val="24"/>
                <w:szCs w:val="24"/>
              </w:rPr>
              <w:t xml:space="preserve">Kırsal kesim arsası alan ve/veya sosyal konut alan hak sahibi, kırsal kesim arsasının ve varsa içindeki konutunun mülkiyetini, konut alan hak sahibi ise hale göre konutunun mülkiyetini veya kat irtifak hakkını konutun mülkiyetini devir aldığı tarihten itibaren </w:t>
            </w:r>
            <w:r w:rsidR="00B3713E" w:rsidRPr="00722437">
              <w:rPr>
                <w:bCs/>
                <w:sz w:val="24"/>
                <w:szCs w:val="24"/>
              </w:rPr>
              <w:t>10 (</w:t>
            </w:r>
            <w:r w:rsidRPr="00722437">
              <w:rPr>
                <w:bCs/>
                <w:sz w:val="24"/>
                <w:szCs w:val="24"/>
              </w:rPr>
              <w:t>on</w:t>
            </w:r>
            <w:r w:rsidR="00B3713E" w:rsidRPr="00722437">
              <w:rPr>
                <w:bCs/>
                <w:sz w:val="24"/>
                <w:szCs w:val="24"/>
              </w:rPr>
              <w:t>)</w:t>
            </w:r>
            <w:r w:rsidRPr="00722437">
              <w:rPr>
                <w:bCs/>
                <w:sz w:val="24"/>
                <w:szCs w:val="24"/>
              </w:rPr>
              <w:t xml:space="preserve"> yıl süre dolmadığı </w:t>
            </w:r>
            <w:r w:rsidR="00B3713E" w:rsidRPr="00722437">
              <w:rPr>
                <w:bCs/>
                <w:sz w:val="24"/>
                <w:szCs w:val="24"/>
              </w:rPr>
              <w:t>sürece</w:t>
            </w:r>
            <w:r w:rsidRPr="00722437">
              <w:rPr>
                <w:bCs/>
                <w:sz w:val="24"/>
                <w:szCs w:val="24"/>
              </w:rPr>
              <w:t xml:space="preserve"> eşi ve çocukları dışında kimseye devredemez ve konutunu kiraya veremez.     </w:t>
            </w:r>
          </w:p>
          <w:p w14:paraId="7A3EAC70" w14:textId="345F4129" w:rsidR="00593CCF" w:rsidRPr="00722437" w:rsidRDefault="007561AC" w:rsidP="00595483">
            <w:pPr>
              <w:jc w:val="both"/>
              <w:rPr>
                <w:bCs/>
                <w:sz w:val="24"/>
                <w:szCs w:val="24"/>
              </w:rPr>
            </w:pPr>
            <w:r w:rsidRPr="00722437">
              <w:rPr>
                <w:bCs/>
                <w:sz w:val="24"/>
                <w:szCs w:val="24"/>
              </w:rPr>
              <w:t xml:space="preserve">       </w:t>
            </w:r>
            <w:r w:rsidR="00593CCF" w:rsidRPr="00722437">
              <w:rPr>
                <w:bCs/>
                <w:sz w:val="24"/>
                <w:szCs w:val="24"/>
              </w:rPr>
              <w:t xml:space="preserve">Mülkiyet hakkını devir aldığı tarihten itibaren </w:t>
            </w:r>
            <w:r w:rsidR="00B3713E" w:rsidRPr="00722437">
              <w:rPr>
                <w:bCs/>
                <w:sz w:val="24"/>
                <w:szCs w:val="24"/>
              </w:rPr>
              <w:t>10 (</w:t>
            </w:r>
            <w:r w:rsidR="00593CCF" w:rsidRPr="00722437">
              <w:rPr>
                <w:bCs/>
                <w:sz w:val="24"/>
                <w:szCs w:val="24"/>
              </w:rPr>
              <w:t>on</w:t>
            </w:r>
            <w:r w:rsidR="00B3713E" w:rsidRPr="00722437">
              <w:rPr>
                <w:bCs/>
                <w:sz w:val="24"/>
                <w:szCs w:val="24"/>
              </w:rPr>
              <w:t>)</w:t>
            </w:r>
            <w:r w:rsidR="00593CCF" w:rsidRPr="00722437">
              <w:rPr>
                <w:bCs/>
                <w:sz w:val="24"/>
                <w:szCs w:val="24"/>
              </w:rPr>
              <w:t xml:space="preserve"> yıl dolmadığı sürece eşi ve çocukları dışındaki kişilere devir, ipotek, kira ve/veya satışı yapılamaz. Bu fıkranın aleyhine davranan veya işlem yapan hak sahiplerinin elde ettiği haklar</w:t>
            </w:r>
            <w:r w:rsidR="00B3713E" w:rsidRPr="00722437">
              <w:rPr>
                <w:bCs/>
                <w:sz w:val="24"/>
                <w:szCs w:val="24"/>
              </w:rPr>
              <w:t>,</w:t>
            </w:r>
            <w:r w:rsidR="00593CCF" w:rsidRPr="00722437">
              <w:rPr>
                <w:bCs/>
                <w:sz w:val="24"/>
                <w:szCs w:val="24"/>
              </w:rPr>
              <w:t xml:space="preserve"> İdare tarafından iptal edilir ve/veya geri alınır.</w:t>
            </w:r>
          </w:p>
        </w:tc>
      </w:tr>
      <w:tr w:rsidR="00593CCF" w:rsidRPr="00722437" w14:paraId="59D5E8F0" w14:textId="77777777" w:rsidTr="006A1141">
        <w:trPr>
          <w:trHeight w:val="284"/>
        </w:trPr>
        <w:tc>
          <w:tcPr>
            <w:tcW w:w="1602" w:type="dxa"/>
            <w:gridSpan w:val="2"/>
            <w:shd w:val="clear" w:color="auto" w:fill="auto"/>
          </w:tcPr>
          <w:p w14:paraId="3843C92A" w14:textId="17312125" w:rsidR="00593CCF" w:rsidRPr="00722437" w:rsidRDefault="00593CCF" w:rsidP="00684B3C">
            <w:pPr>
              <w:rPr>
                <w:bCs/>
                <w:sz w:val="24"/>
                <w:szCs w:val="24"/>
              </w:rPr>
            </w:pPr>
          </w:p>
        </w:tc>
        <w:tc>
          <w:tcPr>
            <w:tcW w:w="704" w:type="dxa"/>
            <w:gridSpan w:val="8"/>
            <w:shd w:val="clear" w:color="auto" w:fill="auto"/>
          </w:tcPr>
          <w:p w14:paraId="1B891AF7" w14:textId="77777777" w:rsidR="00593CCF" w:rsidRPr="00722437" w:rsidRDefault="00593CCF" w:rsidP="00684B3C">
            <w:pPr>
              <w:tabs>
                <w:tab w:val="left" w:pos="210"/>
              </w:tabs>
              <w:rPr>
                <w:bCs/>
                <w:sz w:val="24"/>
                <w:szCs w:val="24"/>
              </w:rPr>
            </w:pPr>
          </w:p>
        </w:tc>
        <w:tc>
          <w:tcPr>
            <w:tcW w:w="1702" w:type="dxa"/>
            <w:gridSpan w:val="9"/>
            <w:shd w:val="clear" w:color="auto" w:fill="auto"/>
          </w:tcPr>
          <w:p w14:paraId="75DC2CE0" w14:textId="77777777" w:rsidR="00593CCF" w:rsidRPr="00722437" w:rsidRDefault="00593CCF" w:rsidP="00684B3C">
            <w:pPr>
              <w:rPr>
                <w:bCs/>
                <w:sz w:val="24"/>
                <w:szCs w:val="24"/>
              </w:rPr>
            </w:pPr>
          </w:p>
        </w:tc>
        <w:tc>
          <w:tcPr>
            <w:tcW w:w="611" w:type="dxa"/>
            <w:gridSpan w:val="10"/>
            <w:shd w:val="clear" w:color="auto" w:fill="auto"/>
          </w:tcPr>
          <w:p w14:paraId="1AB28197" w14:textId="77777777" w:rsidR="00593CCF" w:rsidRPr="00722437" w:rsidRDefault="00593CCF" w:rsidP="00684B3C">
            <w:pPr>
              <w:rPr>
                <w:bCs/>
                <w:sz w:val="24"/>
                <w:szCs w:val="24"/>
              </w:rPr>
            </w:pPr>
          </w:p>
        </w:tc>
        <w:tc>
          <w:tcPr>
            <w:tcW w:w="544" w:type="dxa"/>
            <w:gridSpan w:val="5"/>
            <w:shd w:val="clear" w:color="auto" w:fill="auto"/>
          </w:tcPr>
          <w:p w14:paraId="4D224D34" w14:textId="339D45F8" w:rsidR="00593CCF" w:rsidRPr="00722437" w:rsidRDefault="00593CCF" w:rsidP="00684B3C">
            <w:pPr>
              <w:rPr>
                <w:bCs/>
                <w:sz w:val="24"/>
                <w:szCs w:val="24"/>
              </w:rPr>
            </w:pPr>
            <w:r w:rsidRPr="00722437">
              <w:rPr>
                <w:bCs/>
                <w:sz w:val="24"/>
                <w:szCs w:val="24"/>
              </w:rPr>
              <w:t>(3)</w:t>
            </w:r>
          </w:p>
        </w:tc>
        <w:tc>
          <w:tcPr>
            <w:tcW w:w="4301" w:type="dxa"/>
            <w:gridSpan w:val="2"/>
            <w:shd w:val="clear" w:color="auto" w:fill="auto"/>
          </w:tcPr>
          <w:p w14:paraId="37F8AB71" w14:textId="1FB73C3E" w:rsidR="00593CCF" w:rsidRPr="00722437" w:rsidRDefault="00593CCF" w:rsidP="00B3713E">
            <w:pPr>
              <w:jc w:val="both"/>
              <w:rPr>
                <w:bCs/>
                <w:sz w:val="24"/>
                <w:szCs w:val="24"/>
              </w:rPr>
            </w:pPr>
            <w:r w:rsidRPr="00722437">
              <w:rPr>
                <w:bCs/>
                <w:sz w:val="24"/>
                <w:szCs w:val="24"/>
              </w:rPr>
              <w:t>Kırsal kesim arsası ve/veya sosyal konut alan hak sahipleri,</w:t>
            </w:r>
            <w:r w:rsidR="0099429B">
              <w:rPr>
                <w:bCs/>
                <w:sz w:val="24"/>
                <w:szCs w:val="24"/>
              </w:rPr>
              <w:t xml:space="preserve"> konu taşınmaz mallara ilişkin </w:t>
            </w:r>
            <w:r w:rsidR="00B3713E" w:rsidRPr="00722437">
              <w:rPr>
                <w:bCs/>
                <w:sz w:val="24"/>
                <w:szCs w:val="24"/>
              </w:rPr>
              <w:t>y</w:t>
            </w:r>
            <w:r w:rsidRPr="00722437">
              <w:rPr>
                <w:bCs/>
                <w:sz w:val="24"/>
                <w:szCs w:val="24"/>
              </w:rPr>
              <w:t>ukarıdaki (</w:t>
            </w:r>
            <w:r w:rsidR="0099429B">
              <w:rPr>
                <w:bCs/>
                <w:sz w:val="24"/>
                <w:szCs w:val="24"/>
              </w:rPr>
              <w:t xml:space="preserve">2)’nci fıkra kuralları dışında, </w:t>
            </w:r>
            <w:r w:rsidRPr="00722437">
              <w:rPr>
                <w:bCs/>
                <w:sz w:val="24"/>
                <w:szCs w:val="24"/>
              </w:rPr>
              <w:t xml:space="preserve">yapacakları satış sözleşmelerinde ve ilgili İlçe Tapu Amirliklerinde devir </w:t>
            </w:r>
            <w:r w:rsidRPr="00722437">
              <w:rPr>
                <w:bCs/>
                <w:sz w:val="24"/>
                <w:szCs w:val="24"/>
              </w:rPr>
              <w:lastRenderedPageBreak/>
              <w:t xml:space="preserve">işlemi gerçekleştiremezler. </w:t>
            </w:r>
          </w:p>
        </w:tc>
      </w:tr>
      <w:tr w:rsidR="00593CCF" w:rsidRPr="00722437" w14:paraId="0F18C6B4" w14:textId="77777777" w:rsidTr="009C0190">
        <w:tc>
          <w:tcPr>
            <w:tcW w:w="1602" w:type="dxa"/>
            <w:gridSpan w:val="2"/>
            <w:shd w:val="clear" w:color="auto" w:fill="auto"/>
          </w:tcPr>
          <w:p w14:paraId="7B7C43C8" w14:textId="77777777" w:rsidR="00593CCF" w:rsidRPr="00722437" w:rsidRDefault="00593CCF" w:rsidP="00684B3C">
            <w:pPr>
              <w:rPr>
                <w:bCs/>
                <w:sz w:val="24"/>
                <w:szCs w:val="24"/>
              </w:rPr>
            </w:pPr>
          </w:p>
        </w:tc>
        <w:tc>
          <w:tcPr>
            <w:tcW w:w="704" w:type="dxa"/>
            <w:gridSpan w:val="8"/>
            <w:shd w:val="clear" w:color="auto" w:fill="auto"/>
          </w:tcPr>
          <w:p w14:paraId="69415A59" w14:textId="77777777" w:rsidR="00593CCF" w:rsidRPr="00722437" w:rsidRDefault="00593CCF" w:rsidP="00684B3C">
            <w:pPr>
              <w:tabs>
                <w:tab w:val="left" w:pos="210"/>
              </w:tabs>
              <w:rPr>
                <w:bCs/>
                <w:sz w:val="24"/>
                <w:szCs w:val="24"/>
              </w:rPr>
            </w:pPr>
          </w:p>
        </w:tc>
        <w:tc>
          <w:tcPr>
            <w:tcW w:w="1702" w:type="dxa"/>
            <w:gridSpan w:val="9"/>
            <w:shd w:val="clear" w:color="auto" w:fill="auto"/>
          </w:tcPr>
          <w:p w14:paraId="4C9556D2" w14:textId="5604DE93" w:rsidR="00593CCF" w:rsidRPr="00722437" w:rsidRDefault="00593CCF" w:rsidP="00D37D24">
            <w:pPr>
              <w:rPr>
                <w:bCs/>
                <w:sz w:val="24"/>
                <w:szCs w:val="24"/>
              </w:rPr>
            </w:pPr>
          </w:p>
          <w:p w14:paraId="19249E87" w14:textId="77777777" w:rsidR="00593CCF" w:rsidRPr="00722437" w:rsidRDefault="00593CCF" w:rsidP="00D37D24">
            <w:pPr>
              <w:rPr>
                <w:bCs/>
                <w:sz w:val="24"/>
                <w:szCs w:val="24"/>
              </w:rPr>
            </w:pPr>
          </w:p>
          <w:p w14:paraId="2CE254F8" w14:textId="77777777" w:rsidR="00593CCF" w:rsidRPr="00722437" w:rsidRDefault="00593CCF" w:rsidP="00D37D24">
            <w:pPr>
              <w:rPr>
                <w:bCs/>
                <w:sz w:val="24"/>
                <w:szCs w:val="24"/>
              </w:rPr>
            </w:pPr>
          </w:p>
          <w:p w14:paraId="0B33EA91" w14:textId="183089D6" w:rsidR="00593CCF" w:rsidRPr="00722437" w:rsidRDefault="00593CCF" w:rsidP="00D37D24">
            <w:pPr>
              <w:rPr>
                <w:bCs/>
                <w:sz w:val="24"/>
                <w:szCs w:val="24"/>
              </w:rPr>
            </w:pPr>
            <w:r w:rsidRPr="00722437">
              <w:rPr>
                <w:bCs/>
                <w:sz w:val="24"/>
                <w:szCs w:val="24"/>
              </w:rPr>
              <w:t>Fasıl 195</w:t>
            </w:r>
          </w:p>
          <w:p w14:paraId="028A1D2C" w14:textId="6E12768F" w:rsidR="00593CCF" w:rsidRPr="00722437" w:rsidRDefault="00593CCF" w:rsidP="007561AC">
            <w:pPr>
              <w:jc w:val="center"/>
              <w:rPr>
                <w:bCs/>
                <w:sz w:val="24"/>
                <w:szCs w:val="24"/>
              </w:rPr>
            </w:pPr>
            <w:r w:rsidRPr="00722437">
              <w:rPr>
                <w:bCs/>
                <w:sz w:val="24"/>
                <w:szCs w:val="24"/>
              </w:rPr>
              <w:t>10/1971</w:t>
            </w:r>
          </w:p>
        </w:tc>
        <w:tc>
          <w:tcPr>
            <w:tcW w:w="611" w:type="dxa"/>
            <w:gridSpan w:val="10"/>
            <w:shd w:val="clear" w:color="auto" w:fill="auto"/>
          </w:tcPr>
          <w:p w14:paraId="078DE1F3" w14:textId="77777777" w:rsidR="00593CCF" w:rsidRPr="00722437" w:rsidRDefault="00593CCF" w:rsidP="00684B3C">
            <w:pPr>
              <w:rPr>
                <w:bCs/>
                <w:sz w:val="24"/>
                <w:szCs w:val="24"/>
              </w:rPr>
            </w:pPr>
          </w:p>
        </w:tc>
        <w:tc>
          <w:tcPr>
            <w:tcW w:w="544" w:type="dxa"/>
            <w:gridSpan w:val="5"/>
            <w:shd w:val="clear" w:color="auto" w:fill="auto"/>
          </w:tcPr>
          <w:p w14:paraId="6921ED43" w14:textId="475C4B3D" w:rsidR="00593CCF" w:rsidRPr="00722437" w:rsidRDefault="00593CCF" w:rsidP="00684B3C">
            <w:pPr>
              <w:rPr>
                <w:bCs/>
                <w:sz w:val="24"/>
                <w:szCs w:val="24"/>
              </w:rPr>
            </w:pPr>
            <w:r w:rsidRPr="00722437">
              <w:rPr>
                <w:bCs/>
                <w:sz w:val="24"/>
                <w:szCs w:val="24"/>
              </w:rPr>
              <w:t>(4)</w:t>
            </w:r>
          </w:p>
        </w:tc>
        <w:tc>
          <w:tcPr>
            <w:tcW w:w="4301" w:type="dxa"/>
            <w:gridSpan w:val="2"/>
            <w:shd w:val="clear" w:color="auto" w:fill="auto"/>
          </w:tcPr>
          <w:p w14:paraId="444B12B0" w14:textId="0556025F" w:rsidR="00593CCF" w:rsidRPr="00722437" w:rsidRDefault="00593CCF" w:rsidP="00684B3C">
            <w:pPr>
              <w:jc w:val="both"/>
              <w:rPr>
                <w:bCs/>
                <w:sz w:val="24"/>
                <w:szCs w:val="24"/>
              </w:rPr>
            </w:pPr>
            <w:r w:rsidRPr="00722437">
              <w:rPr>
                <w:bCs/>
                <w:sz w:val="24"/>
                <w:szCs w:val="24"/>
              </w:rPr>
              <w:t>Hak sahibinin ölümü halinde konutundaki veya kırsal kesim arsasındaki ve arsa içerisinde varsa konutundaki hakları Vasiyetnameler ve Veraset Yasası uyarınca yasal mirasçılarına ait olur.</w:t>
            </w:r>
          </w:p>
        </w:tc>
      </w:tr>
      <w:tr w:rsidR="00593CCF" w:rsidRPr="00722437" w14:paraId="1F6A3896" w14:textId="77777777" w:rsidTr="009C0190">
        <w:tc>
          <w:tcPr>
            <w:tcW w:w="1602" w:type="dxa"/>
            <w:gridSpan w:val="2"/>
            <w:shd w:val="clear" w:color="auto" w:fill="auto"/>
          </w:tcPr>
          <w:p w14:paraId="448B95EC" w14:textId="77777777" w:rsidR="00593CCF" w:rsidRPr="00722437" w:rsidRDefault="00593CCF" w:rsidP="00684B3C">
            <w:pPr>
              <w:rPr>
                <w:bCs/>
                <w:sz w:val="24"/>
                <w:szCs w:val="24"/>
              </w:rPr>
            </w:pPr>
          </w:p>
        </w:tc>
        <w:tc>
          <w:tcPr>
            <w:tcW w:w="704" w:type="dxa"/>
            <w:gridSpan w:val="8"/>
            <w:shd w:val="clear" w:color="auto" w:fill="auto"/>
          </w:tcPr>
          <w:p w14:paraId="3A0350DB" w14:textId="77777777" w:rsidR="00593CCF" w:rsidRPr="00722437" w:rsidRDefault="00593CCF" w:rsidP="00684B3C">
            <w:pPr>
              <w:tabs>
                <w:tab w:val="left" w:pos="210"/>
              </w:tabs>
              <w:rPr>
                <w:bCs/>
                <w:sz w:val="24"/>
                <w:szCs w:val="24"/>
              </w:rPr>
            </w:pPr>
          </w:p>
        </w:tc>
        <w:tc>
          <w:tcPr>
            <w:tcW w:w="1702" w:type="dxa"/>
            <w:gridSpan w:val="9"/>
            <w:shd w:val="clear" w:color="auto" w:fill="auto"/>
          </w:tcPr>
          <w:p w14:paraId="6402554B" w14:textId="77777777" w:rsidR="007561AC" w:rsidRPr="00722437" w:rsidRDefault="007561AC" w:rsidP="007561AC">
            <w:pPr>
              <w:jc w:val="center"/>
              <w:rPr>
                <w:bCs/>
                <w:sz w:val="24"/>
                <w:szCs w:val="24"/>
              </w:rPr>
            </w:pPr>
            <w:r w:rsidRPr="00722437">
              <w:rPr>
                <w:bCs/>
                <w:sz w:val="24"/>
                <w:szCs w:val="24"/>
              </w:rPr>
              <w:t>21/2021</w:t>
            </w:r>
          </w:p>
          <w:p w14:paraId="2C41BE65" w14:textId="77777777" w:rsidR="00593CCF" w:rsidRPr="00722437" w:rsidRDefault="00593CCF" w:rsidP="00684B3C">
            <w:pPr>
              <w:rPr>
                <w:bCs/>
                <w:sz w:val="24"/>
                <w:szCs w:val="24"/>
              </w:rPr>
            </w:pPr>
          </w:p>
        </w:tc>
        <w:tc>
          <w:tcPr>
            <w:tcW w:w="611" w:type="dxa"/>
            <w:gridSpan w:val="10"/>
            <w:shd w:val="clear" w:color="auto" w:fill="auto"/>
          </w:tcPr>
          <w:p w14:paraId="7132048D" w14:textId="77777777" w:rsidR="00593CCF" w:rsidRPr="00722437" w:rsidRDefault="00593CCF" w:rsidP="00684B3C">
            <w:pPr>
              <w:rPr>
                <w:bCs/>
                <w:sz w:val="24"/>
                <w:szCs w:val="24"/>
              </w:rPr>
            </w:pPr>
          </w:p>
        </w:tc>
        <w:tc>
          <w:tcPr>
            <w:tcW w:w="544" w:type="dxa"/>
            <w:gridSpan w:val="5"/>
            <w:shd w:val="clear" w:color="auto" w:fill="auto"/>
          </w:tcPr>
          <w:p w14:paraId="26E58997" w14:textId="44BCF0BB" w:rsidR="00593CCF" w:rsidRPr="00722437" w:rsidRDefault="00593CCF" w:rsidP="00684B3C">
            <w:pPr>
              <w:rPr>
                <w:bCs/>
                <w:sz w:val="24"/>
                <w:szCs w:val="24"/>
              </w:rPr>
            </w:pPr>
            <w:r w:rsidRPr="00722437">
              <w:rPr>
                <w:bCs/>
                <w:sz w:val="24"/>
                <w:szCs w:val="24"/>
              </w:rPr>
              <w:t>(5)</w:t>
            </w:r>
          </w:p>
        </w:tc>
        <w:tc>
          <w:tcPr>
            <w:tcW w:w="4301" w:type="dxa"/>
            <w:gridSpan w:val="2"/>
            <w:shd w:val="clear" w:color="auto" w:fill="auto"/>
          </w:tcPr>
          <w:p w14:paraId="6D48DD99" w14:textId="7BE93DF8" w:rsidR="00593CCF" w:rsidRPr="00722437" w:rsidRDefault="00593CCF" w:rsidP="009502F4">
            <w:pPr>
              <w:jc w:val="both"/>
              <w:rPr>
                <w:bCs/>
                <w:sz w:val="24"/>
                <w:szCs w:val="24"/>
              </w:rPr>
            </w:pPr>
            <w:r w:rsidRPr="00722437">
              <w:rPr>
                <w:bCs/>
                <w:sz w:val="24"/>
                <w:szCs w:val="24"/>
              </w:rPr>
              <w:t>İdare tarafından, hak sahibi kriterlerini taşımayan veya hile veya yanıltma yolu ile hak sahibi olduğu sonradan belirlenenlerden ve bu Yasa kurallarına veya veriliş amacına aykırı davrananlardan geri alınan arsa ve içerisindeki konutun, devredileceği günkü piyasa değeri dikkate alınarak, İdarenin tespit edeceği hak sahibine İdarece satışı yapılır.</w:t>
            </w:r>
          </w:p>
        </w:tc>
      </w:tr>
      <w:tr w:rsidR="00593CCF" w:rsidRPr="00722437" w14:paraId="44232709" w14:textId="77777777" w:rsidTr="009C0190">
        <w:tc>
          <w:tcPr>
            <w:tcW w:w="1602" w:type="dxa"/>
            <w:gridSpan w:val="2"/>
            <w:shd w:val="clear" w:color="auto" w:fill="auto"/>
          </w:tcPr>
          <w:p w14:paraId="498ABF8B" w14:textId="77777777" w:rsidR="00593CCF" w:rsidRPr="00722437" w:rsidRDefault="00593CCF" w:rsidP="00684B3C">
            <w:pPr>
              <w:rPr>
                <w:bCs/>
                <w:sz w:val="24"/>
                <w:szCs w:val="24"/>
              </w:rPr>
            </w:pPr>
          </w:p>
        </w:tc>
        <w:tc>
          <w:tcPr>
            <w:tcW w:w="704" w:type="dxa"/>
            <w:gridSpan w:val="8"/>
            <w:shd w:val="clear" w:color="auto" w:fill="auto"/>
          </w:tcPr>
          <w:p w14:paraId="6AE313BB" w14:textId="77777777" w:rsidR="00593CCF" w:rsidRPr="00722437" w:rsidRDefault="00593CCF" w:rsidP="00684B3C">
            <w:pPr>
              <w:tabs>
                <w:tab w:val="left" w:pos="210"/>
              </w:tabs>
              <w:rPr>
                <w:bCs/>
                <w:sz w:val="24"/>
                <w:szCs w:val="24"/>
              </w:rPr>
            </w:pPr>
          </w:p>
        </w:tc>
        <w:tc>
          <w:tcPr>
            <w:tcW w:w="1702" w:type="dxa"/>
            <w:gridSpan w:val="9"/>
            <w:shd w:val="clear" w:color="auto" w:fill="auto"/>
          </w:tcPr>
          <w:p w14:paraId="2478DDC7" w14:textId="77777777" w:rsidR="00593CCF" w:rsidRPr="00722437" w:rsidRDefault="00593CCF" w:rsidP="00684B3C">
            <w:pPr>
              <w:rPr>
                <w:bCs/>
                <w:sz w:val="24"/>
                <w:szCs w:val="24"/>
              </w:rPr>
            </w:pPr>
          </w:p>
        </w:tc>
        <w:tc>
          <w:tcPr>
            <w:tcW w:w="611" w:type="dxa"/>
            <w:gridSpan w:val="10"/>
            <w:shd w:val="clear" w:color="auto" w:fill="auto"/>
          </w:tcPr>
          <w:p w14:paraId="4BE0E40C" w14:textId="77777777" w:rsidR="00593CCF" w:rsidRPr="00722437" w:rsidRDefault="00593CCF" w:rsidP="00684B3C">
            <w:pPr>
              <w:rPr>
                <w:bCs/>
                <w:sz w:val="24"/>
                <w:szCs w:val="24"/>
              </w:rPr>
            </w:pPr>
          </w:p>
        </w:tc>
        <w:tc>
          <w:tcPr>
            <w:tcW w:w="544" w:type="dxa"/>
            <w:gridSpan w:val="5"/>
            <w:shd w:val="clear" w:color="auto" w:fill="auto"/>
          </w:tcPr>
          <w:p w14:paraId="0D998883" w14:textId="3ED84295" w:rsidR="00593CCF" w:rsidRPr="00722437" w:rsidRDefault="00593CCF" w:rsidP="00684B3C">
            <w:pPr>
              <w:rPr>
                <w:bCs/>
                <w:sz w:val="24"/>
                <w:szCs w:val="24"/>
              </w:rPr>
            </w:pPr>
            <w:r w:rsidRPr="00722437">
              <w:rPr>
                <w:bCs/>
                <w:sz w:val="24"/>
                <w:szCs w:val="24"/>
              </w:rPr>
              <w:t>(6)</w:t>
            </w:r>
          </w:p>
        </w:tc>
        <w:tc>
          <w:tcPr>
            <w:tcW w:w="4301" w:type="dxa"/>
            <w:gridSpan w:val="2"/>
            <w:shd w:val="clear" w:color="auto" w:fill="auto"/>
          </w:tcPr>
          <w:p w14:paraId="34ED0082" w14:textId="20B6829A" w:rsidR="00593CCF" w:rsidRPr="00722437" w:rsidRDefault="009C0190" w:rsidP="00BC45BA">
            <w:pPr>
              <w:adjustRightInd w:val="0"/>
              <w:jc w:val="both"/>
              <w:rPr>
                <w:bCs/>
                <w:sz w:val="24"/>
                <w:szCs w:val="24"/>
              </w:rPr>
            </w:pPr>
            <w:r>
              <w:rPr>
                <w:bCs/>
                <w:sz w:val="24"/>
                <w:szCs w:val="24"/>
              </w:rPr>
              <w:t>Bu Yasanın amaç kuralları</w:t>
            </w:r>
            <w:r w:rsidR="00593CCF" w:rsidRPr="00722437">
              <w:rPr>
                <w:bCs/>
                <w:sz w:val="24"/>
                <w:szCs w:val="24"/>
              </w:rPr>
              <w:t xml:space="preserve"> uyarınca</w:t>
            </w:r>
            <w:r>
              <w:rPr>
                <w:bCs/>
                <w:sz w:val="24"/>
                <w:szCs w:val="24"/>
              </w:rPr>
              <w:t>,</w:t>
            </w:r>
            <w:r w:rsidR="00593CCF" w:rsidRPr="00722437">
              <w:rPr>
                <w:bCs/>
                <w:sz w:val="24"/>
                <w:szCs w:val="24"/>
              </w:rPr>
              <w:t xml:space="preserve"> verilen kırsal kesim arsası veya konutu</w:t>
            </w:r>
            <w:r w:rsidR="007561AC" w:rsidRPr="00722437">
              <w:rPr>
                <w:bCs/>
                <w:sz w:val="24"/>
                <w:szCs w:val="24"/>
              </w:rPr>
              <w:t>,</w:t>
            </w:r>
            <w:r w:rsidR="00593CCF" w:rsidRPr="00722437">
              <w:rPr>
                <w:bCs/>
                <w:sz w:val="24"/>
                <w:szCs w:val="24"/>
              </w:rPr>
              <w:t xml:space="preserve"> veriliş amacı dışında kullanılamaz. </w:t>
            </w:r>
          </w:p>
          <w:p w14:paraId="5616CF7F" w14:textId="14BD10B6" w:rsidR="00593CCF" w:rsidRPr="00722437" w:rsidRDefault="007561AC" w:rsidP="009C0190">
            <w:pPr>
              <w:adjustRightInd w:val="0"/>
              <w:jc w:val="both"/>
              <w:rPr>
                <w:bCs/>
                <w:sz w:val="24"/>
                <w:szCs w:val="24"/>
              </w:rPr>
            </w:pPr>
            <w:r w:rsidRPr="00722437">
              <w:rPr>
                <w:bCs/>
                <w:sz w:val="24"/>
                <w:szCs w:val="24"/>
              </w:rPr>
              <w:t xml:space="preserve">       </w:t>
            </w:r>
            <w:r w:rsidR="00593CCF" w:rsidRPr="00722437">
              <w:rPr>
                <w:bCs/>
                <w:sz w:val="24"/>
                <w:szCs w:val="24"/>
              </w:rPr>
              <w:t>Aksi takdirde bu madde kurallarına aykırı davranmış bulunanlar bir suç işlenmiş olurlar ve mahkumiyetleri halinde 20 (yirmi) aylık asgari ücret tutarına kadar para cezasına veya 1 (bir) yıla kadar hapis cezasına veya her iki cezaya birden çarptırılabilirler.”</w:t>
            </w:r>
          </w:p>
        </w:tc>
      </w:tr>
      <w:tr w:rsidR="00593CCF" w:rsidRPr="00722437" w14:paraId="0F5717EE" w14:textId="77777777" w:rsidTr="009C0190">
        <w:tc>
          <w:tcPr>
            <w:tcW w:w="1602" w:type="dxa"/>
            <w:gridSpan w:val="2"/>
            <w:shd w:val="clear" w:color="auto" w:fill="auto"/>
          </w:tcPr>
          <w:p w14:paraId="1AB9D2BF" w14:textId="77777777" w:rsidR="00593CCF" w:rsidRPr="00722437" w:rsidRDefault="00593CCF" w:rsidP="00684B3C">
            <w:pPr>
              <w:rPr>
                <w:bCs/>
                <w:sz w:val="24"/>
                <w:szCs w:val="24"/>
              </w:rPr>
            </w:pPr>
          </w:p>
        </w:tc>
        <w:tc>
          <w:tcPr>
            <w:tcW w:w="704" w:type="dxa"/>
            <w:gridSpan w:val="8"/>
            <w:shd w:val="clear" w:color="auto" w:fill="auto"/>
          </w:tcPr>
          <w:p w14:paraId="65D69AEA" w14:textId="77777777" w:rsidR="00593CCF" w:rsidRPr="00722437" w:rsidRDefault="00593CCF" w:rsidP="00684B3C">
            <w:pPr>
              <w:tabs>
                <w:tab w:val="left" w:pos="210"/>
              </w:tabs>
              <w:rPr>
                <w:bCs/>
                <w:sz w:val="24"/>
                <w:szCs w:val="24"/>
              </w:rPr>
            </w:pPr>
          </w:p>
        </w:tc>
        <w:tc>
          <w:tcPr>
            <w:tcW w:w="1702" w:type="dxa"/>
            <w:gridSpan w:val="9"/>
            <w:shd w:val="clear" w:color="auto" w:fill="auto"/>
          </w:tcPr>
          <w:p w14:paraId="7501DF51" w14:textId="77777777" w:rsidR="00593CCF" w:rsidRPr="00722437" w:rsidRDefault="00593CCF" w:rsidP="00684B3C">
            <w:pPr>
              <w:rPr>
                <w:bCs/>
                <w:sz w:val="24"/>
                <w:szCs w:val="24"/>
              </w:rPr>
            </w:pPr>
          </w:p>
        </w:tc>
        <w:tc>
          <w:tcPr>
            <w:tcW w:w="611" w:type="dxa"/>
            <w:gridSpan w:val="10"/>
            <w:shd w:val="clear" w:color="auto" w:fill="auto"/>
          </w:tcPr>
          <w:p w14:paraId="63E11E3C" w14:textId="77777777" w:rsidR="00593CCF" w:rsidRPr="00722437" w:rsidRDefault="00593CCF" w:rsidP="00684B3C">
            <w:pPr>
              <w:rPr>
                <w:bCs/>
                <w:sz w:val="24"/>
                <w:szCs w:val="24"/>
              </w:rPr>
            </w:pPr>
          </w:p>
        </w:tc>
        <w:tc>
          <w:tcPr>
            <w:tcW w:w="544" w:type="dxa"/>
            <w:gridSpan w:val="5"/>
            <w:shd w:val="clear" w:color="auto" w:fill="auto"/>
          </w:tcPr>
          <w:p w14:paraId="4E51CEB8" w14:textId="77777777" w:rsidR="00593CCF" w:rsidRPr="00722437" w:rsidRDefault="00593CCF" w:rsidP="00684B3C">
            <w:pPr>
              <w:rPr>
                <w:bCs/>
                <w:sz w:val="24"/>
                <w:szCs w:val="24"/>
              </w:rPr>
            </w:pPr>
          </w:p>
        </w:tc>
        <w:tc>
          <w:tcPr>
            <w:tcW w:w="4301" w:type="dxa"/>
            <w:gridSpan w:val="2"/>
            <w:shd w:val="clear" w:color="auto" w:fill="auto"/>
          </w:tcPr>
          <w:p w14:paraId="33744A67" w14:textId="77777777" w:rsidR="00593CCF" w:rsidRPr="00722437" w:rsidRDefault="00593CCF" w:rsidP="00BC45BA">
            <w:pPr>
              <w:adjustRightInd w:val="0"/>
              <w:jc w:val="both"/>
              <w:rPr>
                <w:bCs/>
                <w:sz w:val="24"/>
                <w:szCs w:val="24"/>
              </w:rPr>
            </w:pPr>
          </w:p>
        </w:tc>
      </w:tr>
      <w:tr w:rsidR="00593CCF" w:rsidRPr="00722437" w14:paraId="3A1668DB" w14:textId="77777777" w:rsidTr="009C0190">
        <w:tc>
          <w:tcPr>
            <w:tcW w:w="1602" w:type="dxa"/>
            <w:gridSpan w:val="2"/>
            <w:shd w:val="clear" w:color="auto" w:fill="auto"/>
          </w:tcPr>
          <w:p w14:paraId="49098BAA" w14:textId="445A246C" w:rsidR="00593CCF" w:rsidRPr="00722437" w:rsidRDefault="00593CCF" w:rsidP="00E160B5">
            <w:pPr>
              <w:rPr>
                <w:bCs/>
                <w:sz w:val="24"/>
                <w:szCs w:val="24"/>
              </w:rPr>
            </w:pPr>
            <w:r w:rsidRPr="00722437">
              <w:rPr>
                <w:bCs/>
                <w:sz w:val="24"/>
                <w:szCs w:val="24"/>
              </w:rPr>
              <w:t xml:space="preserve">Esas Yasanın 20’nci </w:t>
            </w:r>
          </w:p>
        </w:tc>
        <w:tc>
          <w:tcPr>
            <w:tcW w:w="7862" w:type="dxa"/>
            <w:gridSpan w:val="34"/>
            <w:shd w:val="clear" w:color="auto" w:fill="auto"/>
          </w:tcPr>
          <w:p w14:paraId="3F264449" w14:textId="3E41CC2E" w:rsidR="00593CCF" w:rsidRPr="00722437" w:rsidRDefault="00593CCF" w:rsidP="007561AC">
            <w:pPr>
              <w:tabs>
                <w:tab w:val="left" w:pos="210"/>
              </w:tabs>
              <w:jc w:val="both"/>
              <w:rPr>
                <w:bCs/>
                <w:sz w:val="24"/>
                <w:szCs w:val="24"/>
              </w:rPr>
            </w:pPr>
            <w:r w:rsidRPr="00722437">
              <w:rPr>
                <w:bCs/>
                <w:sz w:val="24"/>
                <w:szCs w:val="24"/>
              </w:rPr>
              <w:t xml:space="preserve">15. Esas Yasa, 20’nci </w:t>
            </w:r>
            <w:r w:rsidR="007561AC" w:rsidRPr="00722437">
              <w:rPr>
                <w:bCs/>
                <w:sz w:val="24"/>
                <w:szCs w:val="24"/>
              </w:rPr>
              <w:t>m</w:t>
            </w:r>
            <w:r w:rsidRPr="00722437">
              <w:rPr>
                <w:bCs/>
                <w:sz w:val="24"/>
                <w:szCs w:val="24"/>
              </w:rPr>
              <w:t xml:space="preserve">addesi kaldırılmak ve yerine aşağıdaki yeni 20’nci </w:t>
            </w:r>
            <w:r w:rsidR="007561AC" w:rsidRPr="00722437">
              <w:rPr>
                <w:bCs/>
                <w:sz w:val="24"/>
                <w:szCs w:val="24"/>
              </w:rPr>
              <w:t>m</w:t>
            </w:r>
            <w:r w:rsidRPr="00722437">
              <w:rPr>
                <w:bCs/>
                <w:sz w:val="24"/>
                <w:szCs w:val="24"/>
              </w:rPr>
              <w:t>adde konmak suretiyle değiştirilir:</w:t>
            </w:r>
          </w:p>
        </w:tc>
      </w:tr>
      <w:tr w:rsidR="00593CCF" w:rsidRPr="00722437" w14:paraId="38C76BF7" w14:textId="77777777" w:rsidTr="009C0190">
        <w:tc>
          <w:tcPr>
            <w:tcW w:w="1602" w:type="dxa"/>
            <w:gridSpan w:val="2"/>
            <w:shd w:val="clear" w:color="auto" w:fill="auto"/>
          </w:tcPr>
          <w:p w14:paraId="052D660A" w14:textId="400651F9" w:rsidR="00593CCF" w:rsidRPr="00722437" w:rsidRDefault="00593CCF" w:rsidP="00684B3C">
            <w:pPr>
              <w:rPr>
                <w:bCs/>
                <w:sz w:val="24"/>
                <w:szCs w:val="24"/>
              </w:rPr>
            </w:pPr>
            <w:r w:rsidRPr="00722437">
              <w:rPr>
                <w:bCs/>
                <w:sz w:val="24"/>
                <w:szCs w:val="24"/>
              </w:rPr>
              <w:t>Maddesinin</w:t>
            </w:r>
          </w:p>
        </w:tc>
        <w:tc>
          <w:tcPr>
            <w:tcW w:w="7862" w:type="dxa"/>
            <w:gridSpan w:val="34"/>
            <w:shd w:val="clear" w:color="auto" w:fill="auto"/>
          </w:tcPr>
          <w:p w14:paraId="39B03AAA" w14:textId="77777777" w:rsidR="00593CCF" w:rsidRPr="00722437" w:rsidRDefault="00593CCF" w:rsidP="00E160B5">
            <w:pPr>
              <w:tabs>
                <w:tab w:val="left" w:pos="210"/>
              </w:tabs>
              <w:rPr>
                <w:bCs/>
                <w:sz w:val="24"/>
                <w:szCs w:val="24"/>
              </w:rPr>
            </w:pPr>
          </w:p>
        </w:tc>
      </w:tr>
      <w:tr w:rsidR="00593CCF" w:rsidRPr="00722437" w14:paraId="5CF269F6" w14:textId="77777777" w:rsidTr="009C0190">
        <w:trPr>
          <w:trHeight w:val="192"/>
        </w:trPr>
        <w:tc>
          <w:tcPr>
            <w:tcW w:w="1602" w:type="dxa"/>
            <w:gridSpan w:val="2"/>
            <w:shd w:val="clear" w:color="auto" w:fill="auto"/>
          </w:tcPr>
          <w:p w14:paraId="08C16637" w14:textId="51340E76" w:rsidR="00593CCF" w:rsidRPr="00722437" w:rsidRDefault="00593CCF" w:rsidP="00684B3C">
            <w:pPr>
              <w:rPr>
                <w:bCs/>
                <w:sz w:val="24"/>
                <w:szCs w:val="24"/>
              </w:rPr>
            </w:pPr>
            <w:r w:rsidRPr="00722437">
              <w:rPr>
                <w:bCs/>
                <w:sz w:val="24"/>
                <w:szCs w:val="24"/>
              </w:rPr>
              <w:t>Değiştirilmesi</w:t>
            </w:r>
          </w:p>
        </w:tc>
        <w:tc>
          <w:tcPr>
            <w:tcW w:w="704" w:type="dxa"/>
            <w:gridSpan w:val="8"/>
            <w:vMerge w:val="restart"/>
            <w:shd w:val="clear" w:color="auto" w:fill="auto"/>
          </w:tcPr>
          <w:p w14:paraId="7E7AF87C" w14:textId="77777777" w:rsidR="00593CCF" w:rsidRPr="00722437" w:rsidRDefault="00593CCF" w:rsidP="00684B3C">
            <w:pPr>
              <w:tabs>
                <w:tab w:val="left" w:pos="210"/>
              </w:tabs>
              <w:rPr>
                <w:bCs/>
                <w:sz w:val="24"/>
                <w:szCs w:val="24"/>
              </w:rPr>
            </w:pPr>
          </w:p>
        </w:tc>
        <w:tc>
          <w:tcPr>
            <w:tcW w:w="1580" w:type="dxa"/>
            <w:gridSpan w:val="8"/>
            <w:vMerge w:val="restart"/>
            <w:shd w:val="clear" w:color="auto" w:fill="auto"/>
          </w:tcPr>
          <w:p w14:paraId="4E9BA934" w14:textId="77777777" w:rsidR="00593CCF" w:rsidRPr="00722437" w:rsidRDefault="00593CCF" w:rsidP="00684B3C">
            <w:pPr>
              <w:rPr>
                <w:bCs/>
                <w:sz w:val="24"/>
                <w:szCs w:val="24"/>
              </w:rPr>
            </w:pPr>
            <w:r w:rsidRPr="00722437">
              <w:rPr>
                <w:bCs/>
                <w:sz w:val="24"/>
                <w:szCs w:val="24"/>
              </w:rPr>
              <w:t xml:space="preserve">“Hali Arazilerde </w:t>
            </w:r>
          </w:p>
          <w:p w14:paraId="44B708FB" w14:textId="4218F03C" w:rsidR="00593CCF" w:rsidRPr="00722437" w:rsidRDefault="00593CCF" w:rsidP="00684B3C">
            <w:pPr>
              <w:rPr>
                <w:bCs/>
                <w:sz w:val="24"/>
                <w:szCs w:val="24"/>
              </w:rPr>
            </w:pPr>
            <w:r w:rsidRPr="00722437">
              <w:rPr>
                <w:bCs/>
                <w:sz w:val="24"/>
                <w:szCs w:val="24"/>
              </w:rPr>
              <w:t>Devir Yasağı</w:t>
            </w:r>
          </w:p>
          <w:p w14:paraId="79F0D3CB" w14:textId="77777777" w:rsidR="00593CCF" w:rsidRPr="00722437" w:rsidRDefault="00593CCF" w:rsidP="004A048A">
            <w:pPr>
              <w:rPr>
                <w:sz w:val="24"/>
                <w:szCs w:val="24"/>
              </w:rPr>
            </w:pPr>
          </w:p>
          <w:p w14:paraId="62540A6B" w14:textId="77777777" w:rsidR="00593CCF" w:rsidRPr="00722437" w:rsidRDefault="00593CCF" w:rsidP="004A048A">
            <w:pPr>
              <w:rPr>
                <w:sz w:val="24"/>
                <w:szCs w:val="24"/>
              </w:rPr>
            </w:pPr>
          </w:p>
          <w:p w14:paraId="784A3557" w14:textId="77777777" w:rsidR="00593CCF" w:rsidRPr="00722437" w:rsidRDefault="00593CCF" w:rsidP="004A048A">
            <w:pPr>
              <w:rPr>
                <w:sz w:val="24"/>
                <w:szCs w:val="24"/>
              </w:rPr>
            </w:pPr>
          </w:p>
          <w:p w14:paraId="15FFE8AC" w14:textId="77777777" w:rsidR="00593CCF" w:rsidRPr="00722437" w:rsidRDefault="00593CCF" w:rsidP="004A048A">
            <w:pPr>
              <w:rPr>
                <w:sz w:val="24"/>
                <w:szCs w:val="24"/>
              </w:rPr>
            </w:pPr>
          </w:p>
          <w:p w14:paraId="509334EB" w14:textId="77777777" w:rsidR="00593CCF" w:rsidRPr="00722437" w:rsidRDefault="00593CCF" w:rsidP="004A048A">
            <w:pPr>
              <w:rPr>
                <w:sz w:val="24"/>
                <w:szCs w:val="24"/>
              </w:rPr>
            </w:pPr>
            <w:r w:rsidRPr="00722437">
              <w:rPr>
                <w:sz w:val="24"/>
                <w:szCs w:val="24"/>
              </w:rPr>
              <w:t>Fasıl 195</w:t>
            </w:r>
          </w:p>
          <w:p w14:paraId="064212E5" w14:textId="77777777" w:rsidR="00593CCF" w:rsidRPr="00722437" w:rsidRDefault="00593CCF" w:rsidP="004A048A">
            <w:pPr>
              <w:jc w:val="center"/>
              <w:rPr>
                <w:sz w:val="24"/>
                <w:szCs w:val="24"/>
              </w:rPr>
            </w:pPr>
            <w:r w:rsidRPr="00722437">
              <w:rPr>
                <w:sz w:val="24"/>
                <w:szCs w:val="24"/>
              </w:rPr>
              <w:t>10/1971</w:t>
            </w:r>
          </w:p>
          <w:p w14:paraId="56BDF600" w14:textId="163659B3" w:rsidR="00593CCF" w:rsidRPr="00722437" w:rsidRDefault="00593CCF" w:rsidP="004A048A">
            <w:pPr>
              <w:jc w:val="center"/>
              <w:rPr>
                <w:sz w:val="24"/>
                <w:szCs w:val="24"/>
              </w:rPr>
            </w:pPr>
            <w:r w:rsidRPr="00722437">
              <w:rPr>
                <w:sz w:val="24"/>
                <w:szCs w:val="24"/>
              </w:rPr>
              <w:t>21/2021</w:t>
            </w:r>
          </w:p>
        </w:tc>
        <w:tc>
          <w:tcPr>
            <w:tcW w:w="573" w:type="dxa"/>
            <w:gridSpan w:val="8"/>
            <w:vMerge w:val="restart"/>
            <w:shd w:val="clear" w:color="auto" w:fill="auto"/>
          </w:tcPr>
          <w:p w14:paraId="2BA879DF" w14:textId="5529DD3A" w:rsidR="00593CCF" w:rsidRPr="00722437" w:rsidRDefault="00593CCF" w:rsidP="004A048A">
            <w:pPr>
              <w:rPr>
                <w:bCs/>
                <w:sz w:val="24"/>
                <w:szCs w:val="24"/>
              </w:rPr>
            </w:pPr>
            <w:r w:rsidRPr="00722437">
              <w:rPr>
                <w:bCs/>
                <w:sz w:val="24"/>
                <w:szCs w:val="24"/>
              </w:rPr>
              <w:t>20.</w:t>
            </w:r>
          </w:p>
        </w:tc>
        <w:tc>
          <w:tcPr>
            <w:tcW w:w="572" w:type="dxa"/>
            <w:gridSpan w:val="6"/>
            <w:vMerge w:val="restart"/>
            <w:shd w:val="clear" w:color="auto" w:fill="auto"/>
          </w:tcPr>
          <w:p w14:paraId="067F1CCC" w14:textId="77777777" w:rsidR="00593CCF" w:rsidRPr="00722437" w:rsidRDefault="00593CCF" w:rsidP="00684B3C">
            <w:pPr>
              <w:rPr>
                <w:bCs/>
                <w:sz w:val="24"/>
                <w:szCs w:val="24"/>
              </w:rPr>
            </w:pPr>
            <w:r w:rsidRPr="00722437">
              <w:rPr>
                <w:bCs/>
                <w:sz w:val="24"/>
                <w:szCs w:val="24"/>
              </w:rPr>
              <w:t>(1)</w:t>
            </w:r>
          </w:p>
        </w:tc>
        <w:tc>
          <w:tcPr>
            <w:tcW w:w="567" w:type="dxa"/>
            <w:gridSpan w:val="3"/>
            <w:vMerge w:val="restart"/>
            <w:shd w:val="clear" w:color="auto" w:fill="auto"/>
          </w:tcPr>
          <w:p w14:paraId="55806239" w14:textId="77777777" w:rsidR="00593CCF" w:rsidRPr="00722437" w:rsidRDefault="00593CCF" w:rsidP="00684B3C">
            <w:pPr>
              <w:jc w:val="both"/>
              <w:rPr>
                <w:bCs/>
                <w:sz w:val="24"/>
                <w:szCs w:val="24"/>
              </w:rPr>
            </w:pPr>
            <w:r w:rsidRPr="00722437">
              <w:rPr>
                <w:bCs/>
                <w:sz w:val="24"/>
                <w:szCs w:val="24"/>
              </w:rPr>
              <w:t>(A)</w:t>
            </w:r>
          </w:p>
        </w:tc>
        <w:tc>
          <w:tcPr>
            <w:tcW w:w="3866" w:type="dxa"/>
            <w:vMerge w:val="restart"/>
            <w:shd w:val="clear" w:color="auto" w:fill="auto"/>
          </w:tcPr>
          <w:p w14:paraId="2A10AE10" w14:textId="6753B865" w:rsidR="00593CCF" w:rsidRPr="00722437" w:rsidRDefault="00593CCF" w:rsidP="004A048A">
            <w:pPr>
              <w:jc w:val="both"/>
              <w:rPr>
                <w:bCs/>
                <w:sz w:val="24"/>
                <w:szCs w:val="24"/>
              </w:rPr>
            </w:pPr>
            <w:r w:rsidRPr="00722437">
              <w:rPr>
                <w:bCs/>
                <w:sz w:val="24"/>
                <w:szCs w:val="24"/>
              </w:rPr>
              <w:t>İdare tarafından hali araziler üzerine yapılan ve hak sahiplerine icar edilen konutların, icarcının ölümü halinde icar sözleşmesinden doğan haklar, eşinin, çocuklarının ve yasal mirasçılarının konutu icar amacına uygun olarak kullanmak istemeleri ve İdareden talepte bulunmaları halinde Vasiyetnameler ve Veraset Yasası kuralları çerçevesinde onlara devredilir.</w:t>
            </w:r>
          </w:p>
        </w:tc>
      </w:tr>
      <w:tr w:rsidR="00593CCF" w:rsidRPr="00722437" w14:paraId="4790E7B3" w14:textId="77777777" w:rsidTr="009C0190">
        <w:trPr>
          <w:trHeight w:val="1383"/>
        </w:trPr>
        <w:tc>
          <w:tcPr>
            <w:tcW w:w="1602" w:type="dxa"/>
            <w:gridSpan w:val="2"/>
            <w:shd w:val="clear" w:color="auto" w:fill="auto"/>
          </w:tcPr>
          <w:p w14:paraId="10AAA0DA" w14:textId="77777777" w:rsidR="00593CCF" w:rsidRPr="00722437" w:rsidRDefault="00593CCF" w:rsidP="00684B3C">
            <w:pPr>
              <w:rPr>
                <w:bCs/>
                <w:sz w:val="24"/>
                <w:szCs w:val="24"/>
              </w:rPr>
            </w:pPr>
          </w:p>
        </w:tc>
        <w:tc>
          <w:tcPr>
            <w:tcW w:w="704" w:type="dxa"/>
            <w:gridSpan w:val="8"/>
            <w:vMerge/>
            <w:shd w:val="clear" w:color="auto" w:fill="auto"/>
          </w:tcPr>
          <w:p w14:paraId="7CE9875C" w14:textId="77777777" w:rsidR="00593CCF" w:rsidRPr="00722437" w:rsidRDefault="00593CCF" w:rsidP="00684B3C">
            <w:pPr>
              <w:tabs>
                <w:tab w:val="left" w:pos="210"/>
              </w:tabs>
              <w:rPr>
                <w:bCs/>
                <w:sz w:val="24"/>
                <w:szCs w:val="24"/>
              </w:rPr>
            </w:pPr>
          </w:p>
        </w:tc>
        <w:tc>
          <w:tcPr>
            <w:tcW w:w="1580" w:type="dxa"/>
            <w:gridSpan w:val="8"/>
            <w:vMerge/>
            <w:shd w:val="clear" w:color="auto" w:fill="auto"/>
          </w:tcPr>
          <w:p w14:paraId="25FACF28" w14:textId="77777777" w:rsidR="00593CCF" w:rsidRPr="00722437" w:rsidRDefault="00593CCF" w:rsidP="00684B3C">
            <w:pPr>
              <w:rPr>
                <w:bCs/>
                <w:sz w:val="24"/>
                <w:szCs w:val="24"/>
              </w:rPr>
            </w:pPr>
          </w:p>
        </w:tc>
        <w:tc>
          <w:tcPr>
            <w:tcW w:w="573" w:type="dxa"/>
            <w:gridSpan w:val="8"/>
            <w:vMerge/>
            <w:shd w:val="clear" w:color="auto" w:fill="auto"/>
          </w:tcPr>
          <w:p w14:paraId="21E9F964" w14:textId="77777777" w:rsidR="00593CCF" w:rsidRPr="00722437" w:rsidRDefault="00593CCF" w:rsidP="00684B3C">
            <w:pPr>
              <w:rPr>
                <w:bCs/>
                <w:sz w:val="24"/>
                <w:szCs w:val="24"/>
              </w:rPr>
            </w:pPr>
          </w:p>
        </w:tc>
        <w:tc>
          <w:tcPr>
            <w:tcW w:w="572" w:type="dxa"/>
            <w:gridSpan w:val="6"/>
            <w:vMerge/>
            <w:shd w:val="clear" w:color="auto" w:fill="auto"/>
          </w:tcPr>
          <w:p w14:paraId="28112C39" w14:textId="77777777" w:rsidR="00593CCF" w:rsidRPr="00722437" w:rsidRDefault="00593CCF" w:rsidP="00684B3C">
            <w:pPr>
              <w:rPr>
                <w:bCs/>
                <w:sz w:val="24"/>
                <w:szCs w:val="24"/>
              </w:rPr>
            </w:pPr>
          </w:p>
        </w:tc>
        <w:tc>
          <w:tcPr>
            <w:tcW w:w="567" w:type="dxa"/>
            <w:gridSpan w:val="3"/>
            <w:vMerge/>
            <w:shd w:val="clear" w:color="auto" w:fill="auto"/>
          </w:tcPr>
          <w:p w14:paraId="35DA57B5" w14:textId="77777777" w:rsidR="00593CCF" w:rsidRPr="00722437" w:rsidRDefault="00593CCF" w:rsidP="00684B3C">
            <w:pPr>
              <w:jc w:val="both"/>
              <w:rPr>
                <w:bCs/>
                <w:sz w:val="24"/>
                <w:szCs w:val="24"/>
              </w:rPr>
            </w:pPr>
          </w:p>
        </w:tc>
        <w:tc>
          <w:tcPr>
            <w:tcW w:w="3866" w:type="dxa"/>
            <w:vMerge/>
            <w:shd w:val="clear" w:color="auto" w:fill="auto"/>
          </w:tcPr>
          <w:p w14:paraId="14637BCB" w14:textId="77777777" w:rsidR="00593CCF" w:rsidRPr="00722437" w:rsidRDefault="00593CCF" w:rsidP="00684B3C">
            <w:pPr>
              <w:jc w:val="both"/>
              <w:rPr>
                <w:bCs/>
                <w:sz w:val="24"/>
                <w:szCs w:val="24"/>
              </w:rPr>
            </w:pPr>
          </w:p>
        </w:tc>
      </w:tr>
      <w:tr w:rsidR="00593CCF" w:rsidRPr="00722437" w14:paraId="07003BFF" w14:textId="77777777" w:rsidTr="009C0190">
        <w:tc>
          <w:tcPr>
            <w:tcW w:w="1602" w:type="dxa"/>
            <w:gridSpan w:val="2"/>
            <w:shd w:val="clear" w:color="auto" w:fill="auto"/>
          </w:tcPr>
          <w:p w14:paraId="5AD7ED83" w14:textId="77777777" w:rsidR="00593CCF" w:rsidRPr="00722437" w:rsidRDefault="00593CCF" w:rsidP="00684B3C">
            <w:pPr>
              <w:rPr>
                <w:bCs/>
                <w:sz w:val="24"/>
                <w:szCs w:val="24"/>
              </w:rPr>
            </w:pPr>
          </w:p>
        </w:tc>
        <w:tc>
          <w:tcPr>
            <w:tcW w:w="704" w:type="dxa"/>
            <w:gridSpan w:val="8"/>
            <w:shd w:val="clear" w:color="auto" w:fill="auto"/>
          </w:tcPr>
          <w:p w14:paraId="28BFB10E" w14:textId="77777777" w:rsidR="00593CCF" w:rsidRPr="00722437" w:rsidRDefault="00593CCF" w:rsidP="00684B3C">
            <w:pPr>
              <w:tabs>
                <w:tab w:val="left" w:pos="210"/>
              </w:tabs>
              <w:rPr>
                <w:bCs/>
                <w:sz w:val="24"/>
                <w:szCs w:val="24"/>
              </w:rPr>
            </w:pPr>
          </w:p>
        </w:tc>
        <w:tc>
          <w:tcPr>
            <w:tcW w:w="1580" w:type="dxa"/>
            <w:gridSpan w:val="8"/>
            <w:shd w:val="clear" w:color="auto" w:fill="auto"/>
          </w:tcPr>
          <w:p w14:paraId="5CF8203B" w14:textId="77777777" w:rsidR="00593CCF" w:rsidRPr="00722437" w:rsidRDefault="00593CCF" w:rsidP="00684B3C">
            <w:pPr>
              <w:rPr>
                <w:bCs/>
                <w:sz w:val="24"/>
                <w:szCs w:val="24"/>
              </w:rPr>
            </w:pPr>
          </w:p>
        </w:tc>
        <w:tc>
          <w:tcPr>
            <w:tcW w:w="573" w:type="dxa"/>
            <w:gridSpan w:val="8"/>
            <w:shd w:val="clear" w:color="auto" w:fill="auto"/>
          </w:tcPr>
          <w:p w14:paraId="35F94F7A" w14:textId="77777777" w:rsidR="00593CCF" w:rsidRPr="00722437" w:rsidRDefault="00593CCF" w:rsidP="00684B3C">
            <w:pPr>
              <w:rPr>
                <w:bCs/>
                <w:sz w:val="24"/>
                <w:szCs w:val="24"/>
              </w:rPr>
            </w:pPr>
          </w:p>
        </w:tc>
        <w:tc>
          <w:tcPr>
            <w:tcW w:w="572" w:type="dxa"/>
            <w:gridSpan w:val="6"/>
            <w:shd w:val="clear" w:color="auto" w:fill="auto"/>
          </w:tcPr>
          <w:p w14:paraId="386ABF35" w14:textId="77777777" w:rsidR="00593CCF" w:rsidRPr="00722437" w:rsidRDefault="00593CCF" w:rsidP="00684B3C">
            <w:pPr>
              <w:rPr>
                <w:bCs/>
                <w:sz w:val="24"/>
                <w:szCs w:val="24"/>
              </w:rPr>
            </w:pPr>
          </w:p>
        </w:tc>
        <w:tc>
          <w:tcPr>
            <w:tcW w:w="567" w:type="dxa"/>
            <w:gridSpan w:val="3"/>
            <w:shd w:val="clear" w:color="auto" w:fill="auto"/>
          </w:tcPr>
          <w:p w14:paraId="72361D75" w14:textId="77777777" w:rsidR="00593CCF" w:rsidRPr="00722437" w:rsidRDefault="00593CCF" w:rsidP="00684B3C">
            <w:pPr>
              <w:jc w:val="both"/>
              <w:rPr>
                <w:bCs/>
                <w:sz w:val="24"/>
                <w:szCs w:val="24"/>
              </w:rPr>
            </w:pPr>
            <w:r w:rsidRPr="00722437">
              <w:rPr>
                <w:bCs/>
                <w:sz w:val="24"/>
                <w:szCs w:val="24"/>
              </w:rPr>
              <w:t>(B)</w:t>
            </w:r>
          </w:p>
        </w:tc>
        <w:tc>
          <w:tcPr>
            <w:tcW w:w="3866" w:type="dxa"/>
            <w:shd w:val="clear" w:color="auto" w:fill="auto"/>
          </w:tcPr>
          <w:p w14:paraId="7AA0D45F" w14:textId="35518149" w:rsidR="00593CCF" w:rsidRPr="00722437" w:rsidRDefault="00593CCF" w:rsidP="007561AC">
            <w:pPr>
              <w:jc w:val="both"/>
              <w:rPr>
                <w:bCs/>
                <w:sz w:val="24"/>
                <w:szCs w:val="24"/>
              </w:rPr>
            </w:pPr>
            <w:r w:rsidRPr="00722437">
              <w:rPr>
                <w:bCs/>
                <w:sz w:val="24"/>
                <w:szCs w:val="24"/>
              </w:rPr>
              <w:t>Kendisine konut icarlanan icarcı, icarında bulundurduğu konutun, icar koçanını aldığı tarihten itibaren 10 (on) yıl boyunca, eşi ve çocukları dışında hiçbir şekilde bir baş</w:t>
            </w:r>
            <w:r w:rsidR="007561AC" w:rsidRPr="00722437">
              <w:rPr>
                <w:bCs/>
                <w:sz w:val="24"/>
                <w:szCs w:val="24"/>
              </w:rPr>
              <w:t>kasına, kiralayamaz, devredemez ve</w:t>
            </w:r>
            <w:r w:rsidRPr="00722437">
              <w:rPr>
                <w:bCs/>
                <w:sz w:val="24"/>
                <w:szCs w:val="24"/>
              </w:rPr>
              <w:t xml:space="preserve"> kullanımına veremez. </w:t>
            </w:r>
            <w:r w:rsidR="007561AC" w:rsidRPr="00722437">
              <w:rPr>
                <w:bCs/>
                <w:sz w:val="24"/>
                <w:szCs w:val="24"/>
              </w:rPr>
              <w:t>Bu durumun a</w:t>
            </w:r>
            <w:r w:rsidRPr="00722437">
              <w:rPr>
                <w:bCs/>
                <w:sz w:val="24"/>
                <w:szCs w:val="24"/>
              </w:rPr>
              <w:t>ksini</w:t>
            </w:r>
            <w:r w:rsidR="009C0190">
              <w:rPr>
                <w:bCs/>
                <w:sz w:val="24"/>
                <w:szCs w:val="24"/>
              </w:rPr>
              <w:t>,</w:t>
            </w:r>
            <w:r w:rsidRPr="00722437">
              <w:rPr>
                <w:bCs/>
                <w:sz w:val="24"/>
                <w:szCs w:val="24"/>
              </w:rPr>
              <w:t xml:space="preserve"> İdarenin tespit etmesi halinde derhal icar sözleşmesi iptal edilir</w:t>
            </w:r>
            <w:r w:rsidR="007561AC" w:rsidRPr="00722437">
              <w:rPr>
                <w:bCs/>
                <w:sz w:val="24"/>
                <w:szCs w:val="24"/>
              </w:rPr>
              <w:t xml:space="preserve"> ve </w:t>
            </w:r>
            <w:r w:rsidR="007561AC" w:rsidRPr="00722437">
              <w:rPr>
                <w:bCs/>
                <w:sz w:val="24"/>
                <w:szCs w:val="24"/>
              </w:rPr>
              <w:lastRenderedPageBreak/>
              <w:t>b</w:t>
            </w:r>
            <w:r w:rsidRPr="00722437">
              <w:rPr>
                <w:bCs/>
                <w:sz w:val="24"/>
                <w:szCs w:val="24"/>
              </w:rPr>
              <w:t>u konuda ilgili İlçe Tapu Amirliklerinde</w:t>
            </w:r>
            <w:r w:rsidR="009C0190">
              <w:rPr>
                <w:bCs/>
                <w:sz w:val="24"/>
                <w:szCs w:val="24"/>
              </w:rPr>
              <w:t>,</w:t>
            </w:r>
            <w:r w:rsidRPr="00722437">
              <w:rPr>
                <w:bCs/>
                <w:sz w:val="24"/>
                <w:szCs w:val="24"/>
              </w:rPr>
              <w:t xml:space="preserve"> herhangi bir işlem ve kayıt yapılamaz, yapılması halinde de geçersiz sayılır.</w:t>
            </w:r>
          </w:p>
        </w:tc>
      </w:tr>
      <w:tr w:rsidR="00593CCF" w:rsidRPr="00722437" w14:paraId="35905240" w14:textId="77777777" w:rsidTr="009C0190">
        <w:tc>
          <w:tcPr>
            <w:tcW w:w="1602" w:type="dxa"/>
            <w:gridSpan w:val="2"/>
            <w:shd w:val="clear" w:color="auto" w:fill="auto"/>
          </w:tcPr>
          <w:p w14:paraId="2F0A664D" w14:textId="77777777" w:rsidR="00593CCF" w:rsidRPr="00722437" w:rsidRDefault="00593CCF" w:rsidP="00684B3C">
            <w:pPr>
              <w:rPr>
                <w:bCs/>
                <w:sz w:val="24"/>
                <w:szCs w:val="24"/>
              </w:rPr>
            </w:pPr>
          </w:p>
        </w:tc>
        <w:tc>
          <w:tcPr>
            <w:tcW w:w="704" w:type="dxa"/>
            <w:gridSpan w:val="8"/>
            <w:shd w:val="clear" w:color="auto" w:fill="auto"/>
          </w:tcPr>
          <w:p w14:paraId="3D036872" w14:textId="77777777" w:rsidR="00593CCF" w:rsidRPr="00722437" w:rsidRDefault="00593CCF" w:rsidP="00684B3C">
            <w:pPr>
              <w:tabs>
                <w:tab w:val="left" w:pos="210"/>
              </w:tabs>
              <w:rPr>
                <w:bCs/>
                <w:sz w:val="24"/>
                <w:szCs w:val="24"/>
              </w:rPr>
            </w:pPr>
          </w:p>
        </w:tc>
        <w:tc>
          <w:tcPr>
            <w:tcW w:w="1580" w:type="dxa"/>
            <w:gridSpan w:val="8"/>
            <w:shd w:val="clear" w:color="auto" w:fill="auto"/>
          </w:tcPr>
          <w:p w14:paraId="46CABA66" w14:textId="77777777" w:rsidR="00593CCF" w:rsidRPr="00722437" w:rsidRDefault="00593CCF" w:rsidP="00684B3C">
            <w:pPr>
              <w:rPr>
                <w:bCs/>
                <w:sz w:val="24"/>
                <w:szCs w:val="24"/>
              </w:rPr>
            </w:pPr>
          </w:p>
        </w:tc>
        <w:tc>
          <w:tcPr>
            <w:tcW w:w="573" w:type="dxa"/>
            <w:gridSpan w:val="8"/>
            <w:shd w:val="clear" w:color="auto" w:fill="auto"/>
          </w:tcPr>
          <w:p w14:paraId="6A5DC4DA" w14:textId="77777777" w:rsidR="00593CCF" w:rsidRPr="00722437" w:rsidRDefault="00593CCF" w:rsidP="00684B3C">
            <w:pPr>
              <w:rPr>
                <w:bCs/>
                <w:sz w:val="24"/>
                <w:szCs w:val="24"/>
              </w:rPr>
            </w:pPr>
          </w:p>
        </w:tc>
        <w:tc>
          <w:tcPr>
            <w:tcW w:w="572" w:type="dxa"/>
            <w:gridSpan w:val="6"/>
            <w:shd w:val="clear" w:color="auto" w:fill="auto"/>
          </w:tcPr>
          <w:p w14:paraId="2A55CB52" w14:textId="77777777" w:rsidR="00593CCF" w:rsidRPr="00722437" w:rsidRDefault="00593CCF" w:rsidP="00684B3C">
            <w:pPr>
              <w:rPr>
                <w:bCs/>
                <w:sz w:val="24"/>
                <w:szCs w:val="24"/>
              </w:rPr>
            </w:pPr>
            <w:r w:rsidRPr="00722437">
              <w:rPr>
                <w:bCs/>
                <w:sz w:val="24"/>
                <w:szCs w:val="24"/>
              </w:rPr>
              <w:t>(2)</w:t>
            </w:r>
          </w:p>
        </w:tc>
        <w:tc>
          <w:tcPr>
            <w:tcW w:w="567" w:type="dxa"/>
            <w:gridSpan w:val="3"/>
            <w:shd w:val="clear" w:color="auto" w:fill="auto"/>
          </w:tcPr>
          <w:p w14:paraId="3865C063" w14:textId="77777777" w:rsidR="00593CCF" w:rsidRPr="00722437" w:rsidRDefault="00593CCF" w:rsidP="00684B3C">
            <w:pPr>
              <w:jc w:val="both"/>
              <w:rPr>
                <w:bCs/>
                <w:sz w:val="24"/>
                <w:szCs w:val="24"/>
              </w:rPr>
            </w:pPr>
            <w:r w:rsidRPr="00722437">
              <w:rPr>
                <w:bCs/>
                <w:sz w:val="24"/>
                <w:szCs w:val="24"/>
              </w:rPr>
              <w:t>(A)</w:t>
            </w:r>
          </w:p>
        </w:tc>
        <w:tc>
          <w:tcPr>
            <w:tcW w:w="3866" w:type="dxa"/>
            <w:shd w:val="clear" w:color="auto" w:fill="auto"/>
          </w:tcPr>
          <w:p w14:paraId="32926743" w14:textId="12D9A1AB" w:rsidR="00593CCF" w:rsidRPr="00722437" w:rsidRDefault="00593CCF" w:rsidP="0022372F">
            <w:pPr>
              <w:jc w:val="both"/>
              <w:rPr>
                <w:bCs/>
                <w:sz w:val="24"/>
                <w:szCs w:val="24"/>
              </w:rPr>
            </w:pPr>
            <w:r w:rsidRPr="00722437">
              <w:rPr>
                <w:bCs/>
                <w:sz w:val="24"/>
                <w:szCs w:val="24"/>
              </w:rPr>
              <w:t>İdare tarafından konut yapılması amacıyla icar sözleşmesi ile hak sahiplerine icarlanan hali arazinin</w:t>
            </w:r>
            <w:r w:rsidR="009C0190">
              <w:rPr>
                <w:bCs/>
                <w:sz w:val="24"/>
                <w:szCs w:val="24"/>
              </w:rPr>
              <w:t>,</w:t>
            </w:r>
            <w:r w:rsidRPr="00722437">
              <w:rPr>
                <w:bCs/>
                <w:sz w:val="24"/>
                <w:szCs w:val="24"/>
              </w:rPr>
              <w:t xml:space="preserve"> icarcının ölümü halinde, icar sözleşmesinden doğan haklar, eşinin, çocuklarının ve yasal mirasçılarının hali arazi ve üzerindeki yatırımları, icar amacına uygun olarak kullanmalarını istemeleri halinde, Vasiyetnameler ve Veraset Yasası kuralları çerçevesinde onlara devredilir.</w:t>
            </w:r>
          </w:p>
        </w:tc>
      </w:tr>
      <w:tr w:rsidR="00593CCF" w:rsidRPr="00722437" w14:paraId="12A509E1" w14:textId="77777777" w:rsidTr="009C0190">
        <w:tc>
          <w:tcPr>
            <w:tcW w:w="1602" w:type="dxa"/>
            <w:gridSpan w:val="2"/>
            <w:shd w:val="clear" w:color="auto" w:fill="auto"/>
          </w:tcPr>
          <w:p w14:paraId="7CB04414" w14:textId="77777777" w:rsidR="00593CCF" w:rsidRPr="00722437" w:rsidRDefault="00593CCF" w:rsidP="00684B3C">
            <w:pPr>
              <w:rPr>
                <w:bCs/>
                <w:sz w:val="24"/>
                <w:szCs w:val="24"/>
              </w:rPr>
            </w:pPr>
          </w:p>
        </w:tc>
        <w:tc>
          <w:tcPr>
            <w:tcW w:w="704" w:type="dxa"/>
            <w:gridSpan w:val="8"/>
            <w:shd w:val="clear" w:color="auto" w:fill="auto"/>
          </w:tcPr>
          <w:p w14:paraId="1130A383" w14:textId="77777777" w:rsidR="00593CCF" w:rsidRPr="00722437" w:rsidRDefault="00593CCF" w:rsidP="00684B3C">
            <w:pPr>
              <w:tabs>
                <w:tab w:val="left" w:pos="210"/>
              </w:tabs>
              <w:rPr>
                <w:bCs/>
                <w:sz w:val="24"/>
                <w:szCs w:val="24"/>
              </w:rPr>
            </w:pPr>
          </w:p>
        </w:tc>
        <w:tc>
          <w:tcPr>
            <w:tcW w:w="1580" w:type="dxa"/>
            <w:gridSpan w:val="8"/>
            <w:shd w:val="clear" w:color="auto" w:fill="auto"/>
          </w:tcPr>
          <w:p w14:paraId="11FD8FF7" w14:textId="77777777" w:rsidR="00593CCF" w:rsidRPr="00722437" w:rsidRDefault="00593CCF" w:rsidP="00684B3C">
            <w:pPr>
              <w:rPr>
                <w:bCs/>
                <w:sz w:val="24"/>
                <w:szCs w:val="24"/>
              </w:rPr>
            </w:pPr>
          </w:p>
        </w:tc>
        <w:tc>
          <w:tcPr>
            <w:tcW w:w="573" w:type="dxa"/>
            <w:gridSpan w:val="8"/>
            <w:shd w:val="clear" w:color="auto" w:fill="auto"/>
          </w:tcPr>
          <w:p w14:paraId="4788B31F" w14:textId="77777777" w:rsidR="00593CCF" w:rsidRPr="00722437" w:rsidRDefault="00593CCF" w:rsidP="00684B3C">
            <w:pPr>
              <w:rPr>
                <w:bCs/>
                <w:sz w:val="24"/>
                <w:szCs w:val="24"/>
              </w:rPr>
            </w:pPr>
          </w:p>
        </w:tc>
        <w:tc>
          <w:tcPr>
            <w:tcW w:w="572" w:type="dxa"/>
            <w:gridSpan w:val="6"/>
            <w:shd w:val="clear" w:color="auto" w:fill="auto"/>
          </w:tcPr>
          <w:p w14:paraId="624C9589" w14:textId="77777777" w:rsidR="00593CCF" w:rsidRPr="00722437" w:rsidRDefault="00593CCF" w:rsidP="00684B3C">
            <w:pPr>
              <w:rPr>
                <w:bCs/>
                <w:sz w:val="24"/>
                <w:szCs w:val="24"/>
              </w:rPr>
            </w:pPr>
          </w:p>
        </w:tc>
        <w:tc>
          <w:tcPr>
            <w:tcW w:w="567" w:type="dxa"/>
            <w:gridSpan w:val="3"/>
            <w:shd w:val="clear" w:color="auto" w:fill="auto"/>
          </w:tcPr>
          <w:p w14:paraId="2F118A7A" w14:textId="77777777" w:rsidR="00593CCF" w:rsidRPr="00722437" w:rsidRDefault="00593CCF" w:rsidP="00684B3C">
            <w:pPr>
              <w:jc w:val="both"/>
              <w:rPr>
                <w:bCs/>
                <w:sz w:val="24"/>
                <w:szCs w:val="24"/>
              </w:rPr>
            </w:pPr>
            <w:r w:rsidRPr="00722437">
              <w:rPr>
                <w:bCs/>
                <w:sz w:val="24"/>
                <w:szCs w:val="24"/>
              </w:rPr>
              <w:t>(B)</w:t>
            </w:r>
          </w:p>
        </w:tc>
        <w:tc>
          <w:tcPr>
            <w:tcW w:w="3866" w:type="dxa"/>
            <w:shd w:val="clear" w:color="auto" w:fill="auto"/>
          </w:tcPr>
          <w:p w14:paraId="4EFA3EC4" w14:textId="1A70AE6C" w:rsidR="00593CCF" w:rsidRPr="00722437" w:rsidRDefault="00593CCF" w:rsidP="00684B3C">
            <w:pPr>
              <w:jc w:val="both"/>
              <w:rPr>
                <w:bCs/>
                <w:sz w:val="24"/>
                <w:szCs w:val="24"/>
              </w:rPr>
            </w:pPr>
            <w:r w:rsidRPr="00722437">
              <w:rPr>
                <w:bCs/>
                <w:sz w:val="24"/>
                <w:szCs w:val="24"/>
              </w:rPr>
              <w:t>Kendisine hali arazi icarlanan icarcı, hali arazinin üzerine yatırım yapması durumunda</w:t>
            </w:r>
            <w:r w:rsidR="007561AC" w:rsidRPr="00722437">
              <w:rPr>
                <w:bCs/>
                <w:sz w:val="24"/>
                <w:szCs w:val="24"/>
              </w:rPr>
              <w:t>, icarcıya</w:t>
            </w:r>
            <w:r w:rsidRPr="00722437">
              <w:rPr>
                <w:bCs/>
                <w:sz w:val="24"/>
                <w:szCs w:val="24"/>
              </w:rPr>
              <w:t xml:space="preserve"> bu maddenin (1)’inci fıkrasının (A) ve (B) bendi kuralları uygulanır. Bunun dışında hiçbir şekilde icarında bulundurduğu hali arazi üzerindeki yatırımını başkasına, kiralayamaz, devredemez</w:t>
            </w:r>
            <w:r w:rsidR="007561AC" w:rsidRPr="00722437">
              <w:rPr>
                <w:bCs/>
                <w:sz w:val="24"/>
                <w:szCs w:val="24"/>
              </w:rPr>
              <w:t xml:space="preserve"> ve</w:t>
            </w:r>
            <w:r w:rsidRPr="00722437">
              <w:rPr>
                <w:bCs/>
                <w:sz w:val="24"/>
                <w:szCs w:val="24"/>
              </w:rPr>
              <w:t xml:space="preserve"> kullanımına veremez. Aksi takdirde bir suç işlemiş olur ve İdarenin tespit halinde derhal icar sözleşmesi iptal edilir.</w:t>
            </w:r>
          </w:p>
          <w:p w14:paraId="406F8DF0" w14:textId="4B46B37E" w:rsidR="00593CCF" w:rsidRPr="00722437" w:rsidRDefault="00593CCF" w:rsidP="00E0170C">
            <w:pPr>
              <w:adjustRightInd w:val="0"/>
              <w:jc w:val="both"/>
              <w:rPr>
                <w:bCs/>
                <w:sz w:val="24"/>
                <w:szCs w:val="24"/>
              </w:rPr>
            </w:pPr>
            <w:r w:rsidRPr="00722437">
              <w:rPr>
                <w:bCs/>
                <w:sz w:val="24"/>
                <w:szCs w:val="24"/>
              </w:rPr>
              <w:t xml:space="preserve">       Bu suçu işleyen kişiler, mahkumiyetleri halinde 20 (yirmi) aylık asgari ücret tutarına kadar para cezasına veya 1 (bir) yıla kadar hapis cezasına veya her iki cezaya birden çarptırılabilirler.</w:t>
            </w:r>
          </w:p>
        </w:tc>
      </w:tr>
      <w:tr w:rsidR="00593CCF" w:rsidRPr="00722437" w14:paraId="017DC926" w14:textId="77777777" w:rsidTr="009C0190">
        <w:tc>
          <w:tcPr>
            <w:tcW w:w="1602" w:type="dxa"/>
            <w:gridSpan w:val="2"/>
            <w:shd w:val="clear" w:color="auto" w:fill="auto"/>
          </w:tcPr>
          <w:p w14:paraId="6078C079" w14:textId="77777777" w:rsidR="00593CCF" w:rsidRPr="00722437" w:rsidRDefault="00593CCF" w:rsidP="00684B3C">
            <w:pPr>
              <w:rPr>
                <w:bCs/>
                <w:sz w:val="24"/>
                <w:szCs w:val="24"/>
              </w:rPr>
            </w:pPr>
          </w:p>
        </w:tc>
        <w:tc>
          <w:tcPr>
            <w:tcW w:w="704" w:type="dxa"/>
            <w:gridSpan w:val="8"/>
            <w:shd w:val="clear" w:color="auto" w:fill="auto"/>
          </w:tcPr>
          <w:p w14:paraId="137CC397" w14:textId="77777777" w:rsidR="00593CCF" w:rsidRPr="00722437" w:rsidRDefault="00593CCF" w:rsidP="00684B3C">
            <w:pPr>
              <w:tabs>
                <w:tab w:val="left" w:pos="210"/>
              </w:tabs>
              <w:rPr>
                <w:bCs/>
                <w:sz w:val="24"/>
                <w:szCs w:val="24"/>
              </w:rPr>
            </w:pPr>
          </w:p>
        </w:tc>
        <w:tc>
          <w:tcPr>
            <w:tcW w:w="1580" w:type="dxa"/>
            <w:gridSpan w:val="8"/>
            <w:shd w:val="clear" w:color="auto" w:fill="auto"/>
          </w:tcPr>
          <w:p w14:paraId="34684555" w14:textId="77777777" w:rsidR="00593CCF" w:rsidRPr="00722437" w:rsidRDefault="00593CCF" w:rsidP="00684B3C">
            <w:pPr>
              <w:rPr>
                <w:bCs/>
                <w:sz w:val="24"/>
                <w:szCs w:val="24"/>
              </w:rPr>
            </w:pPr>
          </w:p>
        </w:tc>
        <w:tc>
          <w:tcPr>
            <w:tcW w:w="573" w:type="dxa"/>
            <w:gridSpan w:val="8"/>
            <w:shd w:val="clear" w:color="auto" w:fill="auto"/>
          </w:tcPr>
          <w:p w14:paraId="1F38A0AD" w14:textId="77777777" w:rsidR="00593CCF" w:rsidRPr="00722437" w:rsidRDefault="00593CCF" w:rsidP="00684B3C">
            <w:pPr>
              <w:rPr>
                <w:bCs/>
                <w:sz w:val="24"/>
                <w:szCs w:val="24"/>
              </w:rPr>
            </w:pPr>
          </w:p>
        </w:tc>
        <w:tc>
          <w:tcPr>
            <w:tcW w:w="572" w:type="dxa"/>
            <w:gridSpan w:val="6"/>
            <w:shd w:val="clear" w:color="auto" w:fill="auto"/>
          </w:tcPr>
          <w:p w14:paraId="5A78DBAC" w14:textId="77777777" w:rsidR="00593CCF" w:rsidRPr="00722437" w:rsidRDefault="00593CCF" w:rsidP="00684B3C">
            <w:pPr>
              <w:rPr>
                <w:bCs/>
                <w:sz w:val="24"/>
                <w:szCs w:val="24"/>
              </w:rPr>
            </w:pPr>
          </w:p>
        </w:tc>
        <w:tc>
          <w:tcPr>
            <w:tcW w:w="567" w:type="dxa"/>
            <w:gridSpan w:val="3"/>
            <w:shd w:val="clear" w:color="auto" w:fill="auto"/>
          </w:tcPr>
          <w:p w14:paraId="6990329E" w14:textId="77777777" w:rsidR="00593CCF" w:rsidRPr="00722437" w:rsidRDefault="00593CCF" w:rsidP="00684B3C">
            <w:pPr>
              <w:jc w:val="both"/>
              <w:rPr>
                <w:bCs/>
                <w:sz w:val="24"/>
                <w:szCs w:val="24"/>
              </w:rPr>
            </w:pPr>
            <w:r w:rsidRPr="00722437">
              <w:rPr>
                <w:bCs/>
                <w:sz w:val="24"/>
                <w:szCs w:val="24"/>
              </w:rPr>
              <w:t>(C)</w:t>
            </w:r>
          </w:p>
        </w:tc>
        <w:tc>
          <w:tcPr>
            <w:tcW w:w="3866" w:type="dxa"/>
            <w:shd w:val="clear" w:color="auto" w:fill="auto"/>
          </w:tcPr>
          <w:p w14:paraId="0D012F3C" w14:textId="7425CEF8" w:rsidR="00593CCF" w:rsidRPr="00722437" w:rsidRDefault="00593CCF" w:rsidP="00E160B5">
            <w:pPr>
              <w:tabs>
                <w:tab w:val="left" w:pos="3470"/>
                <w:tab w:val="left" w:pos="3577"/>
              </w:tabs>
              <w:jc w:val="both"/>
              <w:rPr>
                <w:bCs/>
                <w:sz w:val="24"/>
                <w:szCs w:val="24"/>
              </w:rPr>
            </w:pPr>
            <w:r w:rsidRPr="00722437">
              <w:rPr>
                <w:rStyle w:val="Strong"/>
                <w:b w:val="0"/>
                <w:sz w:val="24"/>
                <w:szCs w:val="24"/>
              </w:rPr>
              <w:t>İcar süresi içerisinde sözleşme kuralları uyarınca hali arazi üzerine herhangi bir yatırım yapmayan icarcıya bu maddenin (2)’nci fıkrasının (A) bendi kuralları uygulanmaz.”</w:t>
            </w:r>
          </w:p>
        </w:tc>
      </w:tr>
      <w:tr w:rsidR="00593CCF" w:rsidRPr="00722437" w14:paraId="4EA5DF59" w14:textId="77777777" w:rsidTr="009C0190">
        <w:tc>
          <w:tcPr>
            <w:tcW w:w="1602" w:type="dxa"/>
            <w:gridSpan w:val="2"/>
            <w:shd w:val="clear" w:color="auto" w:fill="auto"/>
          </w:tcPr>
          <w:p w14:paraId="504932E0" w14:textId="77777777" w:rsidR="00593CCF" w:rsidRPr="00722437" w:rsidRDefault="00593CCF" w:rsidP="00684B3C">
            <w:pPr>
              <w:rPr>
                <w:bCs/>
                <w:sz w:val="24"/>
                <w:szCs w:val="24"/>
              </w:rPr>
            </w:pPr>
          </w:p>
        </w:tc>
        <w:tc>
          <w:tcPr>
            <w:tcW w:w="704" w:type="dxa"/>
            <w:gridSpan w:val="8"/>
            <w:shd w:val="clear" w:color="auto" w:fill="auto"/>
          </w:tcPr>
          <w:p w14:paraId="23318AF3" w14:textId="77777777" w:rsidR="00593CCF" w:rsidRPr="00722437" w:rsidRDefault="00593CCF" w:rsidP="00684B3C">
            <w:pPr>
              <w:tabs>
                <w:tab w:val="left" w:pos="210"/>
              </w:tabs>
              <w:rPr>
                <w:bCs/>
                <w:sz w:val="24"/>
                <w:szCs w:val="24"/>
              </w:rPr>
            </w:pPr>
          </w:p>
        </w:tc>
        <w:tc>
          <w:tcPr>
            <w:tcW w:w="1580" w:type="dxa"/>
            <w:gridSpan w:val="8"/>
            <w:shd w:val="clear" w:color="auto" w:fill="auto"/>
          </w:tcPr>
          <w:p w14:paraId="421BCFEC" w14:textId="77777777" w:rsidR="00593CCF" w:rsidRDefault="00593CCF" w:rsidP="00684B3C">
            <w:pPr>
              <w:rPr>
                <w:bCs/>
                <w:sz w:val="24"/>
                <w:szCs w:val="24"/>
              </w:rPr>
            </w:pPr>
          </w:p>
          <w:p w14:paraId="4004706B" w14:textId="77777777" w:rsidR="009C0190" w:rsidRDefault="009C0190" w:rsidP="00684B3C">
            <w:pPr>
              <w:rPr>
                <w:bCs/>
                <w:sz w:val="24"/>
                <w:szCs w:val="24"/>
              </w:rPr>
            </w:pPr>
          </w:p>
          <w:p w14:paraId="055990FE" w14:textId="77777777" w:rsidR="009C0190" w:rsidRDefault="009C0190" w:rsidP="00684B3C">
            <w:pPr>
              <w:rPr>
                <w:bCs/>
                <w:sz w:val="24"/>
                <w:szCs w:val="24"/>
              </w:rPr>
            </w:pPr>
          </w:p>
          <w:p w14:paraId="581C04C3" w14:textId="77777777" w:rsidR="009C0190" w:rsidRDefault="009C0190" w:rsidP="00684B3C">
            <w:pPr>
              <w:rPr>
                <w:bCs/>
                <w:sz w:val="24"/>
                <w:szCs w:val="24"/>
              </w:rPr>
            </w:pPr>
          </w:p>
          <w:p w14:paraId="45EF9849" w14:textId="77777777" w:rsidR="009C0190" w:rsidRDefault="009C0190" w:rsidP="00684B3C">
            <w:pPr>
              <w:rPr>
                <w:bCs/>
                <w:sz w:val="24"/>
                <w:szCs w:val="24"/>
              </w:rPr>
            </w:pPr>
          </w:p>
          <w:p w14:paraId="13B2147F" w14:textId="77777777" w:rsidR="009C0190" w:rsidRDefault="009C0190" w:rsidP="00684B3C">
            <w:pPr>
              <w:rPr>
                <w:bCs/>
                <w:sz w:val="24"/>
                <w:szCs w:val="24"/>
              </w:rPr>
            </w:pPr>
          </w:p>
          <w:p w14:paraId="1FB5CC1B" w14:textId="77777777" w:rsidR="004E1ED6" w:rsidRDefault="004E1ED6" w:rsidP="00684B3C">
            <w:pPr>
              <w:rPr>
                <w:bCs/>
                <w:sz w:val="24"/>
                <w:szCs w:val="24"/>
              </w:rPr>
            </w:pPr>
          </w:p>
          <w:p w14:paraId="1C63EFAB" w14:textId="77777777" w:rsidR="004E1ED6" w:rsidRDefault="004E1ED6" w:rsidP="00684B3C">
            <w:pPr>
              <w:rPr>
                <w:bCs/>
                <w:sz w:val="24"/>
                <w:szCs w:val="24"/>
              </w:rPr>
            </w:pPr>
          </w:p>
          <w:p w14:paraId="0C682074" w14:textId="77777777" w:rsidR="004E1ED6" w:rsidRDefault="004E1ED6" w:rsidP="00684B3C">
            <w:pPr>
              <w:rPr>
                <w:bCs/>
                <w:sz w:val="24"/>
                <w:szCs w:val="24"/>
              </w:rPr>
            </w:pPr>
          </w:p>
          <w:p w14:paraId="3EAC625F" w14:textId="77777777" w:rsidR="009C0190" w:rsidRPr="00722437" w:rsidRDefault="009C0190" w:rsidP="00684B3C">
            <w:pPr>
              <w:rPr>
                <w:bCs/>
                <w:sz w:val="24"/>
                <w:szCs w:val="24"/>
              </w:rPr>
            </w:pPr>
          </w:p>
        </w:tc>
        <w:tc>
          <w:tcPr>
            <w:tcW w:w="573" w:type="dxa"/>
            <w:gridSpan w:val="8"/>
            <w:shd w:val="clear" w:color="auto" w:fill="auto"/>
          </w:tcPr>
          <w:p w14:paraId="7646A509" w14:textId="77777777" w:rsidR="00593CCF" w:rsidRPr="00722437" w:rsidRDefault="00593CCF" w:rsidP="00684B3C">
            <w:pPr>
              <w:rPr>
                <w:bCs/>
                <w:sz w:val="24"/>
                <w:szCs w:val="24"/>
              </w:rPr>
            </w:pPr>
          </w:p>
        </w:tc>
        <w:tc>
          <w:tcPr>
            <w:tcW w:w="572" w:type="dxa"/>
            <w:gridSpan w:val="6"/>
            <w:shd w:val="clear" w:color="auto" w:fill="auto"/>
          </w:tcPr>
          <w:p w14:paraId="0F3631E6" w14:textId="77777777" w:rsidR="00593CCF" w:rsidRPr="00722437" w:rsidRDefault="00593CCF" w:rsidP="00684B3C">
            <w:pPr>
              <w:rPr>
                <w:bCs/>
                <w:sz w:val="24"/>
                <w:szCs w:val="24"/>
              </w:rPr>
            </w:pPr>
          </w:p>
        </w:tc>
        <w:tc>
          <w:tcPr>
            <w:tcW w:w="567" w:type="dxa"/>
            <w:gridSpan w:val="3"/>
            <w:shd w:val="clear" w:color="auto" w:fill="auto"/>
          </w:tcPr>
          <w:p w14:paraId="2D250020" w14:textId="77777777" w:rsidR="00593CCF" w:rsidRPr="00722437" w:rsidRDefault="00593CCF" w:rsidP="00684B3C">
            <w:pPr>
              <w:jc w:val="both"/>
              <w:rPr>
                <w:bCs/>
                <w:sz w:val="24"/>
                <w:szCs w:val="24"/>
              </w:rPr>
            </w:pPr>
          </w:p>
        </w:tc>
        <w:tc>
          <w:tcPr>
            <w:tcW w:w="3866" w:type="dxa"/>
            <w:shd w:val="clear" w:color="auto" w:fill="auto"/>
          </w:tcPr>
          <w:p w14:paraId="7F828E9B" w14:textId="77777777" w:rsidR="00593CCF" w:rsidRPr="00722437" w:rsidRDefault="00593CCF" w:rsidP="00E160B5">
            <w:pPr>
              <w:tabs>
                <w:tab w:val="left" w:pos="3470"/>
                <w:tab w:val="left" w:pos="3577"/>
              </w:tabs>
              <w:jc w:val="both"/>
              <w:rPr>
                <w:rStyle w:val="Strong"/>
                <w:b w:val="0"/>
                <w:sz w:val="24"/>
                <w:szCs w:val="24"/>
              </w:rPr>
            </w:pPr>
          </w:p>
        </w:tc>
      </w:tr>
      <w:tr w:rsidR="00593CCF" w:rsidRPr="00722437" w14:paraId="128E5801" w14:textId="77777777" w:rsidTr="009C0190">
        <w:tc>
          <w:tcPr>
            <w:tcW w:w="1602" w:type="dxa"/>
            <w:gridSpan w:val="2"/>
            <w:shd w:val="clear" w:color="auto" w:fill="auto"/>
          </w:tcPr>
          <w:p w14:paraId="519A5AB2" w14:textId="3C9F1308" w:rsidR="00593CCF" w:rsidRPr="00722437" w:rsidRDefault="00593CCF" w:rsidP="0020363E">
            <w:pPr>
              <w:jc w:val="both"/>
              <w:rPr>
                <w:bCs/>
                <w:sz w:val="24"/>
                <w:szCs w:val="24"/>
              </w:rPr>
            </w:pPr>
            <w:r w:rsidRPr="00722437">
              <w:rPr>
                <w:bCs/>
                <w:sz w:val="24"/>
                <w:szCs w:val="24"/>
              </w:rPr>
              <w:lastRenderedPageBreak/>
              <w:t xml:space="preserve">Esas Yasanın 23’üncü Maddesinin </w:t>
            </w:r>
          </w:p>
        </w:tc>
        <w:tc>
          <w:tcPr>
            <w:tcW w:w="7862" w:type="dxa"/>
            <w:gridSpan w:val="34"/>
            <w:shd w:val="clear" w:color="auto" w:fill="auto"/>
          </w:tcPr>
          <w:p w14:paraId="5E48310B" w14:textId="21E7C972" w:rsidR="00593CCF" w:rsidRPr="00722437" w:rsidRDefault="00593CCF" w:rsidP="007561AC">
            <w:pPr>
              <w:tabs>
                <w:tab w:val="left" w:pos="210"/>
              </w:tabs>
              <w:jc w:val="both"/>
              <w:rPr>
                <w:bCs/>
                <w:sz w:val="24"/>
                <w:szCs w:val="24"/>
              </w:rPr>
            </w:pPr>
            <w:r w:rsidRPr="00722437">
              <w:rPr>
                <w:bCs/>
                <w:sz w:val="24"/>
                <w:szCs w:val="24"/>
              </w:rPr>
              <w:t xml:space="preserve">16. Esas Yasa, 23’üncü </w:t>
            </w:r>
            <w:r w:rsidR="007561AC" w:rsidRPr="00722437">
              <w:rPr>
                <w:bCs/>
                <w:sz w:val="24"/>
                <w:szCs w:val="24"/>
              </w:rPr>
              <w:t>m</w:t>
            </w:r>
            <w:r w:rsidRPr="00722437">
              <w:rPr>
                <w:bCs/>
                <w:sz w:val="24"/>
                <w:szCs w:val="24"/>
              </w:rPr>
              <w:t xml:space="preserve">addesi kaldırılmak ve yerine aşağıdaki yeni 23’üncü </w:t>
            </w:r>
            <w:r w:rsidR="007561AC" w:rsidRPr="00722437">
              <w:rPr>
                <w:bCs/>
                <w:sz w:val="24"/>
                <w:szCs w:val="24"/>
              </w:rPr>
              <w:t>m</w:t>
            </w:r>
            <w:r w:rsidRPr="00722437">
              <w:rPr>
                <w:bCs/>
                <w:sz w:val="24"/>
                <w:szCs w:val="24"/>
              </w:rPr>
              <w:t>adde konmak suretiyle değiştirilir:</w:t>
            </w:r>
          </w:p>
        </w:tc>
      </w:tr>
      <w:tr w:rsidR="007561AC" w:rsidRPr="00722437" w14:paraId="204DAA06" w14:textId="77777777" w:rsidTr="009C0190">
        <w:trPr>
          <w:trHeight w:val="372"/>
        </w:trPr>
        <w:tc>
          <w:tcPr>
            <w:tcW w:w="1602" w:type="dxa"/>
            <w:gridSpan w:val="2"/>
            <w:vMerge w:val="restart"/>
            <w:shd w:val="clear" w:color="auto" w:fill="auto"/>
          </w:tcPr>
          <w:p w14:paraId="55434AA7" w14:textId="3DA9DF11" w:rsidR="007561AC" w:rsidRPr="00722437" w:rsidRDefault="007561AC" w:rsidP="00684B3C">
            <w:pPr>
              <w:rPr>
                <w:bCs/>
                <w:sz w:val="24"/>
                <w:szCs w:val="24"/>
              </w:rPr>
            </w:pPr>
            <w:r w:rsidRPr="00722437">
              <w:rPr>
                <w:bCs/>
                <w:sz w:val="24"/>
                <w:szCs w:val="24"/>
              </w:rPr>
              <w:t>Değiştirilmesi</w:t>
            </w:r>
          </w:p>
        </w:tc>
        <w:tc>
          <w:tcPr>
            <w:tcW w:w="475" w:type="dxa"/>
            <w:gridSpan w:val="4"/>
            <w:vMerge w:val="restart"/>
            <w:shd w:val="clear" w:color="auto" w:fill="auto"/>
          </w:tcPr>
          <w:p w14:paraId="1193BD44" w14:textId="77777777" w:rsidR="007561AC" w:rsidRPr="00722437" w:rsidRDefault="007561AC" w:rsidP="00684B3C">
            <w:pPr>
              <w:tabs>
                <w:tab w:val="left" w:pos="210"/>
              </w:tabs>
              <w:rPr>
                <w:bCs/>
                <w:sz w:val="24"/>
                <w:szCs w:val="24"/>
              </w:rPr>
            </w:pPr>
          </w:p>
        </w:tc>
        <w:tc>
          <w:tcPr>
            <w:tcW w:w="1620" w:type="dxa"/>
            <w:gridSpan w:val="9"/>
            <w:vMerge w:val="restart"/>
            <w:shd w:val="clear" w:color="auto" w:fill="auto"/>
          </w:tcPr>
          <w:p w14:paraId="3D4FB923" w14:textId="77777777" w:rsidR="007561AC" w:rsidRPr="00722437" w:rsidRDefault="007561AC" w:rsidP="007561AC">
            <w:pPr>
              <w:rPr>
                <w:bCs/>
                <w:sz w:val="24"/>
                <w:szCs w:val="24"/>
              </w:rPr>
            </w:pPr>
            <w:r w:rsidRPr="00722437">
              <w:rPr>
                <w:bCs/>
                <w:sz w:val="24"/>
                <w:szCs w:val="24"/>
              </w:rPr>
              <w:t xml:space="preserve">“Konut </w:t>
            </w:r>
          </w:p>
          <w:p w14:paraId="4E031ADD" w14:textId="28469D2E" w:rsidR="007561AC" w:rsidRPr="00722437" w:rsidRDefault="007561AC" w:rsidP="007561AC">
            <w:pPr>
              <w:rPr>
                <w:bCs/>
                <w:sz w:val="24"/>
                <w:szCs w:val="24"/>
              </w:rPr>
            </w:pPr>
            <w:r w:rsidRPr="00722437">
              <w:rPr>
                <w:bCs/>
                <w:sz w:val="24"/>
                <w:szCs w:val="24"/>
              </w:rPr>
              <w:t>Edindirme İdaresinin Oluşumu</w:t>
            </w:r>
          </w:p>
        </w:tc>
        <w:tc>
          <w:tcPr>
            <w:tcW w:w="630" w:type="dxa"/>
            <w:gridSpan w:val="8"/>
            <w:shd w:val="clear" w:color="auto" w:fill="auto"/>
          </w:tcPr>
          <w:p w14:paraId="6BD08FF3" w14:textId="05DCBDBF" w:rsidR="007561AC" w:rsidRPr="00722437" w:rsidRDefault="007561AC" w:rsidP="00684B3C">
            <w:pPr>
              <w:rPr>
                <w:bCs/>
                <w:sz w:val="24"/>
                <w:szCs w:val="24"/>
              </w:rPr>
            </w:pPr>
            <w:r w:rsidRPr="00722437">
              <w:rPr>
                <w:bCs/>
                <w:sz w:val="24"/>
                <w:szCs w:val="24"/>
              </w:rPr>
              <w:t>23.</w:t>
            </w:r>
          </w:p>
        </w:tc>
        <w:tc>
          <w:tcPr>
            <w:tcW w:w="5137" w:type="dxa"/>
            <w:gridSpan w:val="13"/>
            <w:shd w:val="clear" w:color="auto" w:fill="auto"/>
          </w:tcPr>
          <w:p w14:paraId="3B2F4A99" w14:textId="0B6611B8" w:rsidR="007561AC" w:rsidRPr="00722437" w:rsidRDefault="007561AC" w:rsidP="00684B3C">
            <w:pPr>
              <w:jc w:val="both"/>
              <w:rPr>
                <w:sz w:val="24"/>
                <w:szCs w:val="24"/>
              </w:rPr>
            </w:pPr>
            <w:r w:rsidRPr="00722437">
              <w:rPr>
                <w:sz w:val="24"/>
                <w:szCs w:val="24"/>
              </w:rPr>
              <w:t>Konut Edindirme İdaresi aşağıdaki üyelerden oluşur:</w:t>
            </w:r>
          </w:p>
        </w:tc>
      </w:tr>
      <w:tr w:rsidR="007561AC" w:rsidRPr="00722437" w14:paraId="47F9944D" w14:textId="77777777" w:rsidTr="009C0190">
        <w:trPr>
          <w:trHeight w:val="747"/>
        </w:trPr>
        <w:tc>
          <w:tcPr>
            <w:tcW w:w="1602" w:type="dxa"/>
            <w:gridSpan w:val="2"/>
            <w:vMerge/>
            <w:shd w:val="clear" w:color="auto" w:fill="auto"/>
          </w:tcPr>
          <w:p w14:paraId="0904C7B6" w14:textId="77777777" w:rsidR="007561AC" w:rsidRPr="00722437" w:rsidRDefault="007561AC" w:rsidP="00684B3C">
            <w:pPr>
              <w:rPr>
                <w:bCs/>
                <w:sz w:val="24"/>
                <w:szCs w:val="24"/>
              </w:rPr>
            </w:pPr>
          </w:p>
        </w:tc>
        <w:tc>
          <w:tcPr>
            <w:tcW w:w="475" w:type="dxa"/>
            <w:gridSpan w:val="4"/>
            <w:vMerge/>
            <w:shd w:val="clear" w:color="auto" w:fill="auto"/>
          </w:tcPr>
          <w:p w14:paraId="176E5049" w14:textId="77777777" w:rsidR="007561AC" w:rsidRPr="00722437" w:rsidRDefault="007561AC" w:rsidP="00684B3C">
            <w:pPr>
              <w:tabs>
                <w:tab w:val="left" w:pos="210"/>
              </w:tabs>
              <w:rPr>
                <w:bCs/>
                <w:sz w:val="24"/>
                <w:szCs w:val="24"/>
              </w:rPr>
            </w:pPr>
          </w:p>
        </w:tc>
        <w:tc>
          <w:tcPr>
            <w:tcW w:w="1620" w:type="dxa"/>
            <w:gridSpan w:val="9"/>
            <w:vMerge/>
            <w:shd w:val="clear" w:color="auto" w:fill="auto"/>
          </w:tcPr>
          <w:p w14:paraId="7E0AB8B6" w14:textId="5427D874" w:rsidR="007561AC" w:rsidRPr="00722437" w:rsidRDefault="007561AC" w:rsidP="00684B3C">
            <w:pPr>
              <w:rPr>
                <w:bCs/>
                <w:sz w:val="24"/>
                <w:szCs w:val="24"/>
              </w:rPr>
            </w:pPr>
          </w:p>
        </w:tc>
        <w:tc>
          <w:tcPr>
            <w:tcW w:w="630" w:type="dxa"/>
            <w:gridSpan w:val="8"/>
            <w:shd w:val="clear" w:color="auto" w:fill="auto"/>
          </w:tcPr>
          <w:p w14:paraId="7C5D2728" w14:textId="0C83CAC0" w:rsidR="007561AC" w:rsidRPr="00722437" w:rsidRDefault="007561AC" w:rsidP="00684B3C">
            <w:pPr>
              <w:rPr>
                <w:bCs/>
                <w:sz w:val="24"/>
                <w:szCs w:val="24"/>
              </w:rPr>
            </w:pPr>
          </w:p>
        </w:tc>
        <w:tc>
          <w:tcPr>
            <w:tcW w:w="741" w:type="dxa"/>
            <w:gridSpan w:val="10"/>
            <w:shd w:val="clear" w:color="auto" w:fill="auto"/>
          </w:tcPr>
          <w:p w14:paraId="20F8CA4E" w14:textId="49294CE7" w:rsidR="007561AC" w:rsidRPr="00722437" w:rsidRDefault="007561AC" w:rsidP="00E30EF5">
            <w:pPr>
              <w:jc w:val="center"/>
              <w:rPr>
                <w:sz w:val="24"/>
                <w:szCs w:val="24"/>
              </w:rPr>
            </w:pPr>
            <w:r w:rsidRPr="00722437">
              <w:rPr>
                <w:sz w:val="24"/>
                <w:szCs w:val="24"/>
              </w:rPr>
              <w:t>(1)</w:t>
            </w:r>
          </w:p>
        </w:tc>
        <w:tc>
          <w:tcPr>
            <w:tcW w:w="4396" w:type="dxa"/>
            <w:gridSpan w:val="3"/>
            <w:shd w:val="clear" w:color="auto" w:fill="auto"/>
          </w:tcPr>
          <w:p w14:paraId="1CB43247" w14:textId="7B9D538A" w:rsidR="007561AC" w:rsidRPr="00722437" w:rsidRDefault="007561AC" w:rsidP="007561AC">
            <w:pPr>
              <w:jc w:val="both"/>
              <w:rPr>
                <w:sz w:val="24"/>
                <w:szCs w:val="24"/>
              </w:rPr>
            </w:pPr>
            <w:r w:rsidRPr="00722437">
              <w:rPr>
                <w:sz w:val="24"/>
                <w:szCs w:val="24"/>
              </w:rPr>
              <w:t>Bakanlığın temsilcisi olarak Bakanlıkta görev yapan ve Bakan tarafından yetkilendirilen Müsteşar (Başkan);</w:t>
            </w:r>
          </w:p>
        </w:tc>
      </w:tr>
      <w:tr w:rsidR="00593CCF" w:rsidRPr="00722437" w14:paraId="1A04B631" w14:textId="77777777" w:rsidTr="009C0190">
        <w:trPr>
          <w:trHeight w:val="584"/>
        </w:trPr>
        <w:tc>
          <w:tcPr>
            <w:tcW w:w="1602" w:type="dxa"/>
            <w:gridSpan w:val="2"/>
            <w:shd w:val="clear" w:color="auto" w:fill="auto"/>
          </w:tcPr>
          <w:p w14:paraId="623EC1D5" w14:textId="77777777" w:rsidR="00593CCF" w:rsidRPr="00722437" w:rsidRDefault="00593CCF" w:rsidP="00684B3C">
            <w:pPr>
              <w:rPr>
                <w:bCs/>
                <w:sz w:val="24"/>
                <w:szCs w:val="24"/>
              </w:rPr>
            </w:pPr>
          </w:p>
        </w:tc>
        <w:tc>
          <w:tcPr>
            <w:tcW w:w="475" w:type="dxa"/>
            <w:gridSpan w:val="4"/>
            <w:shd w:val="clear" w:color="auto" w:fill="auto"/>
          </w:tcPr>
          <w:p w14:paraId="1C9F013E" w14:textId="77777777" w:rsidR="00593CCF" w:rsidRPr="00722437" w:rsidRDefault="00593CCF" w:rsidP="00684B3C">
            <w:pPr>
              <w:tabs>
                <w:tab w:val="left" w:pos="210"/>
              </w:tabs>
              <w:rPr>
                <w:bCs/>
                <w:sz w:val="24"/>
                <w:szCs w:val="24"/>
              </w:rPr>
            </w:pPr>
          </w:p>
        </w:tc>
        <w:tc>
          <w:tcPr>
            <w:tcW w:w="1620" w:type="dxa"/>
            <w:gridSpan w:val="9"/>
            <w:shd w:val="clear" w:color="auto" w:fill="auto"/>
          </w:tcPr>
          <w:p w14:paraId="1AFF5A7A" w14:textId="77777777" w:rsidR="00593CCF" w:rsidRPr="00722437" w:rsidRDefault="00593CCF" w:rsidP="00684B3C">
            <w:pPr>
              <w:rPr>
                <w:bCs/>
                <w:sz w:val="24"/>
                <w:szCs w:val="24"/>
              </w:rPr>
            </w:pPr>
          </w:p>
        </w:tc>
        <w:tc>
          <w:tcPr>
            <w:tcW w:w="630" w:type="dxa"/>
            <w:gridSpan w:val="8"/>
            <w:shd w:val="clear" w:color="auto" w:fill="auto"/>
          </w:tcPr>
          <w:p w14:paraId="513EC194" w14:textId="77777777" w:rsidR="00593CCF" w:rsidRPr="00722437" w:rsidRDefault="00593CCF" w:rsidP="00684B3C">
            <w:pPr>
              <w:rPr>
                <w:bCs/>
                <w:sz w:val="24"/>
                <w:szCs w:val="24"/>
              </w:rPr>
            </w:pPr>
          </w:p>
        </w:tc>
        <w:tc>
          <w:tcPr>
            <w:tcW w:w="741" w:type="dxa"/>
            <w:gridSpan w:val="10"/>
            <w:shd w:val="clear" w:color="auto" w:fill="auto"/>
          </w:tcPr>
          <w:p w14:paraId="6F951AA3" w14:textId="291C057E" w:rsidR="00593CCF" w:rsidRPr="00722437" w:rsidRDefault="00593CCF" w:rsidP="00E30EF5">
            <w:pPr>
              <w:jc w:val="center"/>
              <w:rPr>
                <w:sz w:val="24"/>
                <w:szCs w:val="24"/>
              </w:rPr>
            </w:pPr>
            <w:r w:rsidRPr="00722437">
              <w:rPr>
                <w:bCs/>
                <w:sz w:val="24"/>
                <w:szCs w:val="24"/>
              </w:rPr>
              <w:t>(2)</w:t>
            </w:r>
          </w:p>
        </w:tc>
        <w:tc>
          <w:tcPr>
            <w:tcW w:w="4396" w:type="dxa"/>
            <w:gridSpan w:val="3"/>
            <w:shd w:val="clear" w:color="auto" w:fill="auto"/>
          </w:tcPr>
          <w:p w14:paraId="462BD12E" w14:textId="00C91B5D" w:rsidR="00593CCF" w:rsidRPr="00722437" w:rsidRDefault="00593CCF" w:rsidP="007561AC">
            <w:pPr>
              <w:jc w:val="both"/>
              <w:rPr>
                <w:sz w:val="24"/>
                <w:szCs w:val="24"/>
              </w:rPr>
            </w:pPr>
            <w:r w:rsidRPr="00722437">
              <w:rPr>
                <w:sz w:val="24"/>
                <w:szCs w:val="24"/>
              </w:rPr>
              <w:t>Bayındırlık İşleri</w:t>
            </w:r>
            <w:r w:rsidR="007561AC" w:rsidRPr="00722437">
              <w:rPr>
                <w:sz w:val="24"/>
                <w:szCs w:val="24"/>
              </w:rPr>
              <w:t>yle</w:t>
            </w:r>
            <w:r w:rsidRPr="00722437">
              <w:rPr>
                <w:sz w:val="24"/>
                <w:szCs w:val="24"/>
              </w:rPr>
              <w:t xml:space="preserve"> Görevli Bakanlı</w:t>
            </w:r>
            <w:r w:rsidR="009C0190">
              <w:rPr>
                <w:sz w:val="24"/>
                <w:szCs w:val="24"/>
              </w:rPr>
              <w:t>ktan Müdür düzeyinde bir</w:t>
            </w:r>
            <w:r w:rsidR="007561AC" w:rsidRPr="00722437">
              <w:rPr>
                <w:sz w:val="24"/>
                <w:szCs w:val="24"/>
              </w:rPr>
              <w:t xml:space="preserve"> T</w:t>
            </w:r>
            <w:r w:rsidRPr="00722437">
              <w:rPr>
                <w:sz w:val="24"/>
                <w:szCs w:val="24"/>
              </w:rPr>
              <w:t>emsilci (Üye)</w:t>
            </w:r>
            <w:r w:rsidR="007561AC" w:rsidRPr="00722437">
              <w:rPr>
                <w:sz w:val="24"/>
                <w:szCs w:val="24"/>
              </w:rPr>
              <w:t>;</w:t>
            </w:r>
          </w:p>
        </w:tc>
      </w:tr>
      <w:tr w:rsidR="00593CCF" w:rsidRPr="00722437" w14:paraId="7B7713A2" w14:textId="77777777" w:rsidTr="009C0190">
        <w:trPr>
          <w:trHeight w:val="578"/>
        </w:trPr>
        <w:tc>
          <w:tcPr>
            <w:tcW w:w="1602" w:type="dxa"/>
            <w:gridSpan w:val="2"/>
            <w:shd w:val="clear" w:color="auto" w:fill="auto"/>
          </w:tcPr>
          <w:p w14:paraId="3497BD97" w14:textId="77777777" w:rsidR="00593CCF" w:rsidRPr="00722437" w:rsidRDefault="00593CCF" w:rsidP="00684B3C">
            <w:pPr>
              <w:rPr>
                <w:bCs/>
                <w:sz w:val="24"/>
                <w:szCs w:val="24"/>
              </w:rPr>
            </w:pPr>
          </w:p>
        </w:tc>
        <w:tc>
          <w:tcPr>
            <w:tcW w:w="475" w:type="dxa"/>
            <w:gridSpan w:val="4"/>
            <w:shd w:val="clear" w:color="auto" w:fill="auto"/>
          </w:tcPr>
          <w:p w14:paraId="3C510965" w14:textId="77777777" w:rsidR="00593CCF" w:rsidRPr="00722437" w:rsidRDefault="00593CCF" w:rsidP="00684B3C">
            <w:pPr>
              <w:tabs>
                <w:tab w:val="left" w:pos="210"/>
              </w:tabs>
              <w:rPr>
                <w:bCs/>
                <w:sz w:val="24"/>
                <w:szCs w:val="24"/>
              </w:rPr>
            </w:pPr>
          </w:p>
        </w:tc>
        <w:tc>
          <w:tcPr>
            <w:tcW w:w="1620" w:type="dxa"/>
            <w:gridSpan w:val="9"/>
            <w:shd w:val="clear" w:color="auto" w:fill="auto"/>
          </w:tcPr>
          <w:p w14:paraId="0BE242BC" w14:textId="77777777" w:rsidR="00593CCF" w:rsidRPr="00722437" w:rsidRDefault="00593CCF" w:rsidP="00684B3C">
            <w:pPr>
              <w:rPr>
                <w:bCs/>
                <w:sz w:val="24"/>
                <w:szCs w:val="24"/>
              </w:rPr>
            </w:pPr>
          </w:p>
        </w:tc>
        <w:tc>
          <w:tcPr>
            <w:tcW w:w="630" w:type="dxa"/>
            <w:gridSpan w:val="8"/>
            <w:shd w:val="clear" w:color="auto" w:fill="auto"/>
          </w:tcPr>
          <w:p w14:paraId="0226CE03" w14:textId="77777777" w:rsidR="00593CCF" w:rsidRPr="00722437" w:rsidRDefault="00593CCF" w:rsidP="00684B3C">
            <w:pPr>
              <w:rPr>
                <w:bCs/>
                <w:sz w:val="24"/>
                <w:szCs w:val="24"/>
              </w:rPr>
            </w:pPr>
          </w:p>
        </w:tc>
        <w:tc>
          <w:tcPr>
            <w:tcW w:w="741" w:type="dxa"/>
            <w:gridSpan w:val="10"/>
            <w:shd w:val="clear" w:color="auto" w:fill="auto"/>
          </w:tcPr>
          <w:p w14:paraId="25BA06E8" w14:textId="75EEF439" w:rsidR="00593CCF" w:rsidRPr="00722437" w:rsidRDefault="00593CCF" w:rsidP="00E30EF5">
            <w:pPr>
              <w:jc w:val="center"/>
              <w:rPr>
                <w:bCs/>
                <w:sz w:val="24"/>
                <w:szCs w:val="24"/>
              </w:rPr>
            </w:pPr>
            <w:r w:rsidRPr="00722437">
              <w:rPr>
                <w:bCs/>
                <w:sz w:val="24"/>
                <w:szCs w:val="24"/>
              </w:rPr>
              <w:t>(3)</w:t>
            </w:r>
          </w:p>
        </w:tc>
        <w:tc>
          <w:tcPr>
            <w:tcW w:w="4396" w:type="dxa"/>
            <w:gridSpan w:val="3"/>
            <w:shd w:val="clear" w:color="auto" w:fill="auto"/>
          </w:tcPr>
          <w:p w14:paraId="6CA7C680" w14:textId="0AE38383" w:rsidR="00593CCF" w:rsidRPr="00722437" w:rsidRDefault="00593CCF" w:rsidP="007561AC">
            <w:pPr>
              <w:jc w:val="both"/>
              <w:rPr>
                <w:sz w:val="24"/>
                <w:szCs w:val="24"/>
              </w:rPr>
            </w:pPr>
            <w:r w:rsidRPr="00722437">
              <w:rPr>
                <w:sz w:val="24"/>
                <w:szCs w:val="24"/>
              </w:rPr>
              <w:t>Maliye İşleri</w:t>
            </w:r>
            <w:r w:rsidR="007561AC" w:rsidRPr="00722437">
              <w:rPr>
                <w:sz w:val="24"/>
                <w:szCs w:val="24"/>
              </w:rPr>
              <w:t>yle</w:t>
            </w:r>
            <w:r w:rsidRPr="00722437">
              <w:rPr>
                <w:sz w:val="24"/>
                <w:szCs w:val="24"/>
              </w:rPr>
              <w:t xml:space="preserve"> Görevli Bakanlı</w:t>
            </w:r>
            <w:r w:rsidR="007561AC" w:rsidRPr="00722437">
              <w:rPr>
                <w:sz w:val="24"/>
                <w:szCs w:val="24"/>
              </w:rPr>
              <w:t>ktan</w:t>
            </w:r>
            <w:r w:rsidRPr="00722437">
              <w:rPr>
                <w:sz w:val="24"/>
                <w:szCs w:val="24"/>
              </w:rPr>
              <w:t xml:space="preserve"> Müdür düzeyinde</w:t>
            </w:r>
            <w:r w:rsidR="009C0190">
              <w:rPr>
                <w:sz w:val="24"/>
                <w:szCs w:val="24"/>
              </w:rPr>
              <w:t xml:space="preserve"> bir</w:t>
            </w:r>
            <w:r w:rsidRPr="00722437">
              <w:rPr>
                <w:sz w:val="24"/>
                <w:szCs w:val="24"/>
              </w:rPr>
              <w:t xml:space="preserve"> </w:t>
            </w:r>
            <w:r w:rsidR="007561AC" w:rsidRPr="00722437">
              <w:rPr>
                <w:sz w:val="24"/>
                <w:szCs w:val="24"/>
              </w:rPr>
              <w:t>T</w:t>
            </w:r>
            <w:r w:rsidRPr="00722437">
              <w:rPr>
                <w:sz w:val="24"/>
                <w:szCs w:val="24"/>
              </w:rPr>
              <w:t>e</w:t>
            </w:r>
            <w:r w:rsidR="007561AC" w:rsidRPr="00722437">
              <w:rPr>
                <w:sz w:val="24"/>
                <w:szCs w:val="24"/>
              </w:rPr>
              <w:t>msilci</w:t>
            </w:r>
            <w:r w:rsidRPr="00722437">
              <w:rPr>
                <w:sz w:val="24"/>
                <w:szCs w:val="24"/>
              </w:rPr>
              <w:t xml:space="preserve"> (Üye)</w:t>
            </w:r>
            <w:r w:rsidR="007561AC" w:rsidRPr="00722437">
              <w:rPr>
                <w:sz w:val="24"/>
                <w:szCs w:val="24"/>
              </w:rPr>
              <w:t>;</w:t>
            </w:r>
          </w:p>
        </w:tc>
      </w:tr>
      <w:tr w:rsidR="00593CCF" w:rsidRPr="00722437" w14:paraId="337AD9D1" w14:textId="77777777" w:rsidTr="009C0190">
        <w:trPr>
          <w:trHeight w:val="577"/>
        </w:trPr>
        <w:tc>
          <w:tcPr>
            <w:tcW w:w="1602" w:type="dxa"/>
            <w:gridSpan w:val="2"/>
            <w:shd w:val="clear" w:color="auto" w:fill="auto"/>
          </w:tcPr>
          <w:p w14:paraId="4EF48C91" w14:textId="77777777" w:rsidR="00593CCF" w:rsidRPr="00722437" w:rsidRDefault="00593CCF" w:rsidP="00684B3C">
            <w:pPr>
              <w:rPr>
                <w:bCs/>
                <w:sz w:val="24"/>
                <w:szCs w:val="24"/>
              </w:rPr>
            </w:pPr>
          </w:p>
        </w:tc>
        <w:tc>
          <w:tcPr>
            <w:tcW w:w="475" w:type="dxa"/>
            <w:gridSpan w:val="4"/>
            <w:shd w:val="clear" w:color="auto" w:fill="auto"/>
          </w:tcPr>
          <w:p w14:paraId="16C179B7" w14:textId="77777777" w:rsidR="00593CCF" w:rsidRPr="00722437" w:rsidRDefault="00593CCF" w:rsidP="00684B3C">
            <w:pPr>
              <w:tabs>
                <w:tab w:val="left" w:pos="210"/>
              </w:tabs>
              <w:rPr>
                <w:bCs/>
                <w:sz w:val="24"/>
                <w:szCs w:val="24"/>
              </w:rPr>
            </w:pPr>
          </w:p>
        </w:tc>
        <w:tc>
          <w:tcPr>
            <w:tcW w:w="1620" w:type="dxa"/>
            <w:gridSpan w:val="9"/>
            <w:shd w:val="clear" w:color="auto" w:fill="auto"/>
          </w:tcPr>
          <w:p w14:paraId="176721C6" w14:textId="77777777" w:rsidR="00593CCF" w:rsidRPr="00722437" w:rsidRDefault="00593CCF" w:rsidP="00684B3C">
            <w:pPr>
              <w:rPr>
                <w:bCs/>
                <w:sz w:val="24"/>
                <w:szCs w:val="24"/>
              </w:rPr>
            </w:pPr>
          </w:p>
        </w:tc>
        <w:tc>
          <w:tcPr>
            <w:tcW w:w="630" w:type="dxa"/>
            <w:gridSpan w:val="8"/>
            <w:shd w:val="clear" w:color="auto" w:fill="auto"/>
          </w:tcPr>
          <w:p w14:paraId="6A87568F" w14:textId="77777777" w:rsidR="00593CCF" w:rsidRPr="00722437" w:rsidRDefault="00593CCF" w:rsidP="00684B3C">
            <w:pPr>
              <w:rPr>
                <w:bCs/>
                <w:sz w:val="24"/>
                <w:szCs w:val="24"/>
              </w:rPr>
            </w:pPr>
          </w:p>
        </w:tc>
        <w:tc>
          <w:tcPr>
            <w:tcW w:w="741" w:type="dxa"/>
            <w:gridSpan w:val="10"/>
            <w:shd w:val="clear" w:color="auto" w:fill="auto"/>
          </w:tcPr>
          <w:p w14:paraId="65109D8A" w14:textId="63472D75" w:rsidR="00593CCF" w:rsidRPr="00722437" w:rsidRDefault="00593CCF" w:rsidP="00E30EF5">
            <w:pPr>
              <w:jc w:val="center"/>
              <w:rPr>
                <w:bCs/>
                <w:sz w:val="24"/>
                <w:szCs w:val="24"/>
              </w:rPr>
            </w:pPr>
            <w:r w:rsidRPr="00722437">
              <w:rPr>
                <w:bCs/>
                <w:sz w:val="24"/>
                <w:szCs w:val="24"/>
              </w:rPr>
              <w:t>(4)</w:t>
            </w:r>
          </w:p>
        </w:tc>
        <w:tc>
          <w:tcPr>
            <w:tcW w:w="4396" w:type="dxa"/>
            <w:gridSpan w:val="3"/>
            <w:shd w:val="clear" w:color="auto" w:fill="auto"/>
          </w:tcPr>
          <w:p w14:paraId="49789F0F" w14:textId="6D9AA05A" w:rsidR="00593CCF" w:rsidRPr="00722437" w:rsidRDefault="00593CCF" w:rsidP="00684B3C">
            <w:pPr>
              <w:jc w:val="both"/>
              <w:rPr>
                <w:sz w:val="24"/>
                <w:szCs w:val="24"/>
              </w:rPr>
            </w:pPr>
            <w:r w:rsidRPr="00722437">
              <w:rPr>
                <w:sz w:val="24"/>
                <w:szCs w:val="24"/>
              </w:rPr>
              <w:t>İskan v</w:t>
            </w:r>
            <w:r w:rsidR="007561AC" w:rsidRPr="00722437">
              <w:rPr>
                <w:sz w:val="24"/>
                <w:szCs w:val="24"/>
              </w:rPr>
              <w:t>e Rehabilitasyon Dairesi Müdürü</w:t>
            </w:r>
            <w:r w:rsidRPr="00722437">
              <w:rPr>
                <w:sz w:val="24"/>
                <w:szCs w:val="24"/>
              </w:rPr>
              <w:t xml:space="preserve"> (Üye)</w:t>
            </w:r>
            <w:r w:rsidR="007561AC" w:rsidRPr="00722437">
              <w:rPr>
                <w:sz w:val="24"/>
                <w:szCs w:val="24"/>
              </w:rPr>
              <w:t>;</w:t>
            </w:r>
          </w:p>
        </w:tc>
      </w:tr>
      <w:tr w:rsidR="00593CCF" w:rsidRPr="00722437" w14:paraId="3E662963" w14:textId="77777777" w:rsidTr="009C0190">
        <w:trPr>
          <w:trHeight w:val="273"/>
        </w:trPr>
        <w:tc>
          <w:tcPr>
            <w:tcW w:w="1602" w:type="dxa"/>
            <w:gridSpan w:val="2"/>
            <w:shd w:val="clear" w:color="auto" w:fill="auto"/>
          </w:tcPr>
          <w:p w14:paraId="4EDEDF5A" w14:textId="77777777" w:rsidR="00593CCF" w:rsidRPr="00722437" w:rsidRDefault="00593CCF" w:rsidP="00684B3C">
            <w:pPr>
              <w:rPr>
                <w:bCs/>
                <w:sz w:val="24"/>
                <w:szCs w:val="24"/>
              </w:rPr>
            </w:pPr>
          </w:p>
        </w:tc>
        <w:tc>
          <w:tcPr>
            <w:tcW w:w="475" w:type="dxa"/>
            <w:gridSpan w:val="4"/>
            <w:shd w:val="clear" w:color="auto" w:fill="auto"/>
          </w:tcPr>
          <w:p w14:paraId="572B544A" w14:textId="77777777" w:rsidR="00593CCF" w:rsidRPr="00722437" w:rsidRDefault="00593CCF" w:rsidP="00684B3C">
            <w:pPr>
              <w:tabs>
                <w:tab w:val="left" w:pos="210"/>
              </w:tabs>
              <w:rPr>
                <w:bCs/>
                <w:sz w:val="24"/>
                <w:szCs w:val="24"/>
              </w:rPr>
            </w:pPr>
          </w:p>
        </w:tc>
        <w:tc>
          <w:tcPr>
            <w:tcW w:w="1620" w:type="dxa"/>
            <w:gridSpan w:val="9"/>
            <w:shd w:val="clear" w:color="auto" w:fill="auto"/>
          </w:tcPr>
          <w:p w14:paraId="344D777F" w14:textId="77777777" w:rsidR="00593CCF" w:rsidRPr="00722437" w:rsidRDefault="00593CCF" w:rsidP="00684B3C">
            <w:pPr>
              <w:rPr>
                <w:bCs/>
                <w:sz w:val="24"/>
                <w:szCs w:val="24"/>
              </w:rPr>
            </w:pPr>
          </w:p>
        </w:tc>
        <w:tc>
          <w:tcPr>
            <w:tcW w:w="630" w:type="dxa"/>
            <w:gridSpan w:val="8"/>
            <w:shd w:val="clear" w:color="auto" w:fill="auto"/>
          </w:tcPr>
          <w:p w14:paraId="1AEE0A19" w14:textId="77777777" w:rsidR="00593CCF" w:rsidRPr="00722437" w:rsidRDefault="00593CCF" w:rsidP="00684B3C">
            <w:pPr>
              <w:rPr>
                <w:bCs/>
                <w:sz w:val="24"/>
                <w:szCs w:val="24"/>
              </w:rPr>
            </w:pPr>
          </w:p>
        </w:tc>
        <w:tc>
          <w:tcPr>
            <w:tcW w:w="741" w:type="dxa"/>
            <w:gridSpan w:val="10"/>
            <w:shd w:val="clear" w:color="auto" w:fill="auto"/>
          </w:tcPr>
          <w:p w14:paraId="39061515" w14:textId="2FE664B6" w:rsidR="00593CCF" w:rsidRPr="00722437" w:rsidRDefault="00593CCF" w:rsidP="00E30EF5">
            <w:pPr>
              <w:jc w:val="center"/>
              <w:rPr>
                <w:bCs/>
                <w:sz w:val="24"/>
                <w:szCs w:val="24"/>
              </w:rPr>
            </w:pPr>
            <w:r w:rsidRPr="00722437">
              <w:rPr>
                <w:bCs/>
                <w:sz w:val="24"/>
                <w:szCs w:val="24"/>
              </w:rPr>
              <w:t>(5)</w:t>
            </w:r>
          </w:p>
        </w:tc>
        <w:tc>
          <w:tcPr>
            <w:tcW w:w="4396" w:type="dxa"/>
            <w:gridSpan w:val="3"/>
            <w:shd w:val="clear" w:color="auto" w:fill="auto"/>
          </w:tcPr>
          <w:p w14:paraId="3963A2B7" w14:textId="78259C3A" w:rsidR="00593CCF" w:rsidRPr="00722437" w:rsidRDefault="00593CCF" w:rsidP="007561AC">
            <w:pPr>
              <w:jc w:val="both"/>
              <w:rPr>
                <w:sz w:val="24"/>
                <w:szCs w:val="24"/>
              </w:rPr>
            </w:pPr>
            <w:r w:rsidRPr="00722437">
              <w:rPr>
                <w:sz w:val="24"/>
                <w:szCs w:val="24"/>
              </w:rPr>
              <w:t>Tapu ve Kadastro Dairesi Müdürü (Üye)</w:t>
            </w:r>
            <w:r w:rsidR="007561AC" w:rsidRPr="00722437">
              <w:rPr>
                <w:sz w:val="24"/>
                <w:szCs w:val="24"/>
              </w:rPr>
              <w:t>;</w:t>
            </w:r>
          </w:p>
        </w:tc>
      </w:tr>
      <w:tr w:rsidR="00593CCF" w:rsidRPr="00722437" w14:paraId="3C1ECA59" w14:textId="77777777" w:rsidTr="009C0190">
        <w:trPr>
          <w:trHeight w:val="278"/>
        </w:trPr>
        <w:tc>
          <w:tcPr>
            <w:tcW w:w="1602" w:type="dxa"/>
            <w:gridSpan w:val="2"/>
            <w:shd w:val="clear" w:color="auto" w:fill="auto"/>
          </w:tcPr>
          <w:p w14:paraId="08F5DCBB" w14:textId="77777777" w:rsidR="00593CCF" w:rsidRPr="00722437" w:rsidRDefault="00593CCF" w:rsidP="00684B3C">
            <w:pPr>
              <w:rPr>
                <w:bCs/>
                <w:sz w:val="24"/>
                <w:szCs w:val="24"/>
              </w:rPr>
            </w:pPr>
          </w:p>
        </w:tc>
        <w:tc>
          <w:tcPr>
            <w:tcW w:w="475" w:type="dxa"/>
            <w:gridSpan w:val="4"/>
            <w:shd w:val="clear" w:color="auto" w:fill="auto"/>
          </w:tcPr>
          <w:p w14:paraId="5B21A94E" w14:textId="77777777" w:rsidR="00593CCF" w:rsidRPr="00722437" w:rsidRDefault="00593CCF" w:rsidP="00684B3C">
            <w:pPr>
              <w:tabs>
                <w:tab w:val="left" w:pos="210"/>
              </w:tabs>
              <w:rPr>
                <w:bCs/>
                <w:sz w:val="24"/>
                <w:szCs w:val="24"/>
              </w:rPr>
            </w:pPr>
          </w:p>
        </w:tc>
        <w:tc>
          <w:tcPr>
            <w:tcW w:w="1620" w:type="dxa"/>
            <w:gridSpan w:val="9"/>
            <w:shd w:val="clear" w:color="auto" w:fill="auto"/>
          </w:tcPr>
          <w:p w14:paraId="3568F818" w14:textId="77777777" w:rsidR="00593CCF" w:rsidRPr="00722437" w:rsidRDefault="00593CCF" w:rsidP="00684B3C">
            <w:pPr>
              <w:rPr>
                <w:bCs/>
                <w:sz w:val="24"/>
                <w:szCs w:val="24"/>
              </w:rPr>
            </w:pPr>
          </w:p>
        </w:tc>
        <w:tc>
          <w:tcPr>
            <w:tcW w:w="630" w:type="dxa"/>
            <w:gridSpan w:val="8"/>
            <w:shd w:val="clear" w:color="auto" w:fill="auto"/>
          </w:tcPr>
          <w:p w14:paraId="170273A2" w14:textId="77777777" w:rsidR="00593CCF" w:rsidRPr="00722437" w:rsidRDefault="00593CCF" w:rsidP="00684B3C">
            <w:pPr>
              <w:rPr>
                <w:bCs/>
                <w:sz w:val="24"/>
                <w:szCs w:val="24"/>
              </w:rPr>
            </w:pPr>
          </w:p>
        </w:tc>
        <w:tc>
          <w:tcPr>
            <w:tcW w:w="741" w:type="dxa"/>
            <w:gridSpan w:val="10"/>
            <w:shd w:val="clear" w:color="auto" w:fill="auto"/>
          </w:tcPr>
          <w:p w14:paraId="541AC932" w14:textId="7BDAE1EA" w:rsidR="00593CCF" w:rsidRPr="00722437" w:rsidRDefault="00593CCF" w:rsidP="00E30EF5">
            <w:pPr>
              <w:jc w:val="center"/>
              <w:rPr>
                <w:bCs/>
                <w:sz w:val="24"/>
                <w:szCs w:val="24"/>
              </w:rPr>
            </w:pPr>
            <w:r w:rsidRPr="00722437">
              <w:rPr>
                <w:bCs/>
                <w:sz w:val="24"/>
                <w:szCs w:val="24"/>
              </w:rPr>
              <w:t>(6)</w:t>
            </w:r>
          </w:p>
        </w:tc>
        <w:tc>
          <w:tcPr>
            <w:tcW w:w="4396" w:type="dxa"/>
            <w:gridSpan w:val="3"/>
            <w:shd w:val="clear" w:color="auto" w:fill="auto"/>
          </w:tcPr>
          <w:p w14:paraId="22A5579C" w14:textId="0AB19B05" w:rsidR="00593CCF" w:rsidRPr="00722437" w:rsidRDefault="00593CCF" w:rsidP="00544ABA">
            <w:pPr>
              <w:jc w:val="both"/>
              <w:rPr>
                <w:sz w:val="24"/>
                <w:szCs w:val="24"/>
              </w:rPr>
            </w:pPr>
            <w:r w:rsidRPr="00722437">
              <w:rPr>
                <w:sz w:val="24"/>
                <w:szCs w:val="24"/>
              </w:rPr>
              <w:t>Sosyal Konut Müdürü (Üye)</w:t>
            </w:r>
            <w:r w:rsidR="00544ABA" w:rsidRPr="00722437">
              <w:rPr>
                <w:sz w:val="24"/>
                <w:szCs w:val="24"/>
              </w:rPr>
              <w:t>;</w:t>
            </w:r>
          </w:p>
        </w:tc>
      </w:tr>
      <w:tr w:rsidR="00593CCF" w:rsidRPr="00722437" w14:paraId="73227BF9" w14:textId="77777777" w:rsidTr="009C0190">
        <w:trPr>
          <w:trHeight w:val="281"/>
        </w:trPr>
        <w:tc>
          <w:tcPr>
            <w:tcW w:w="1602" w:type="dxa"/>
            <w:gridSpan w:val="2"/>
            <w:shd w:val="clear" w:color="auto" w:fill="auto"/>
          </w:tcPr>
          <w:p w14:paraId="1E07158E" w14:textId="77777777" w:rsidR="00593CCF" w:rsidRPr="00722437" w:rsidRDefault="00593CCF" w:rsidP="00684B3C">
            <w:pPr>
              <w:rPr>
                <w:bCs/>
                <w:sz w:val="24"/>
                <w:szCs w:val="24"/>
              </w:rPr>
            </w:pPr>
          </w:p>
        </w:tc>
        <w:tc>
          <w:tcPr>
            <w:tcW w:w="475" w:type="dxa"/>
            <w:gridSpan w:val="4"/>
            <w:shd w:val="clear" w:color="auto" w:fill="auto"/>
          </w:tcPr>
          <w:p w14:paraId="10D2B265" w14:textId="77777777" w:rsidR="00593CCF" w:rsidRPr="00722437" w:rsidRDefault="00593CCF" w:rsidP="00684B3C">
            <w:pPr>
              <w:tabs>
                <w:tab w:val="left" w:pos="210"/>
              </w:tabs>
              <w:rPr>
                <w:bCs/>
                <w:sz w:val="24"/>
                <w:szCs w:val="24"/>
              </w:rPr>
            </w:pPr>
          </w:p>
        </w:tc>
        <w:tc>
          <w:tcPr>
            <w:tcW w:w="1620" w:type="dxa"/>
            <w:gridSpan w:val="9"/>
            <w:shd w:val="clear" w:color="auto" w:fill="auto"/>
          </w:tcPr>
          <w:p w14:paraId="7E127CF1" w14:textId="77777777" w:rsidR="00593CCF" w:rsidRPr="00722437" w:rsidRDefault="00593CCF" w:rsidP="00684B3C">
            <w:pPr>
              <w:rPr>
                <w:bCs/>
                <w:sz w:val="24"/>
                <w:szCs w:val="24"/>
              </w:rPr>
            </w:pPr>
          </w:p>
        </w:tc>
        <w:tc>
          <w:tcPr>
            <w:tcW w:w="630" w:type="dxa"/>
            <w:gridSpan w:val="8"/>
            <w:shd w:val="clear" w:color="auto" w:fill="auto"/>
          </w:tcPr>
          <w:p w14:paraId="265028DB" w14:textId="77777777" w:rsidR="00593CCF" w:rsidRPr="00722437" w:rsidRDefault="00593CCF" w:rsidP="00684B3C">
            <w:pPr>
              <w:rPr>
                <w:bCs/>
                <w:sz w:val="24"/>
                <w:szCs w:val="24"/>
              </w:rPr>
            </w:pPr>
          </w:p>
        </w:tc>
        <w:tc>
          <w:tcPr>
            <w:tcW w:w="741" w:type="dxa"/>
            <w:gridSpan w:val="10"/>
            <w:shd w:val="clear" w:color="auto" w:fill="auto"/>
          </w:tcPr>
          <w:p w14:paraId="6C3C2469" w14:textId="431747A8" w:rsidR="00593CCF" w:rsidRPr="00722437" w:rsidRDefault="00593CCF" w:rsidP="00E30EF5">
            <w:pPr>
              <w:jc w:val="center"/>
              <w:rPr>
                <w:bCs/>
                <w:sz w:val="24"/>
                <w:szCs w:val="24"/>
              </w:rPr>
            </w:pPr>
            <w:r w:rsidRPr="00722437">
              <w:rPr>
                <w:bCs/>
                <w:sz w:val="24"/>
                <w:szCs w:val="24"/>
              </w:rPr>
              <w:t>(7)</w:t>
            </w:r>
          </w:p>
        </w:tc>
        <w:tc>
          <w:tcPr>
            <w:tcW w:w="4396" w:type="dxa"/>
            <w:gridSpan w:val="3"/>
            <w:shd w:val="clear" w:color="auto" w:fill="auto"/>
          </w:tcPr>
          <w:p w14:paraId="5A4DBB97" w14:textId="66E6BDD9" w:rsidR="00593CCF" w:rsidRPr="00722437" w:rsidRDefault="00593CCF" w:rsidP="00544ABA">
            <w:pPr>
              <w:jc w:val="both"/>
              <w:rPr>
                <w:sz w:val="24"/>
                <w:szCs w:val="24"/>
              </w:rPr>
            </w:pPr>
            <w:r w:rsidRPr="00722437">
              <w:rPr>
                <w:sz w:val="24"/>
                <w:szCs w:val="24"/>
              </w:rPr>
              <w:t xml:space="preserve">Devlet Planlama Örgütü </w:t>
            </w:r>
            <w:r w:rsidR="00544ABA" w:rsidRPr="00722437">
              <w:rPr>
                <w:sz w:val="24"/>
                <w:szCs w:val="24"/>
              </w:rPr>
              <w:t>T</w:t>
            </w:r>
            <w:r w:rsidRPr="00722437">
              <w:rPr>
                <w:sz w:val="24"/>
                <w:szCs w:val="24"/>
              </w:rPr>
              <w:t>emsilcisi (Üye)</w:t>
            </w:r>
            <w:r w:rsidR="00544ABA" w:rsidRPr="00722437">
              <w:rPr>
                <w:sz w:val="24"/>
                <w:szCs w:val="24"/>
              </w:rPr>
              <w:t>;</w:t>
            </w:r>
          </w:p>
        </w:tc>
      </w:tr>
      <w:tr w:rsidR="00593CCF" w:rsidRPr="00722437" w14:paraId="5983D220" w14:textId="77777777" w:rsidTr="009C0190">
        <w:trPr>
          <w:trHeight w:val="298"/>
        </w:trPr>
        <w:tc>
          <w:tcPr>
            <w:tcW w:w="1602" w:type="dxa"/>
            <w:gridSpan w:val="2"/>
            <w:shd w:val="clear" w:color="auto" w:fill="auto"/>
          </w:tcPr>
          <w:p w14:paraId="6A18F339" w14:textId="77777777" w:rsidR="00593CCF" w:rsidRPr="00722437" w:rsidRDefault="00593CCF" w:rsidP="00684B3C">
            <w:pPr>
              <w:rPr>
                <w:bCs/>
                <w:sz w:val="24"/>
                <w:szCs w:val="24"/>
              </w:rPr>
            </w:pPr>
          </w:p>
        </w:tc>
        <w:tc>
          <w:tcPr>
            <w:tcW w:w="475" w:type="dxa"/>
            <w:gridSpan w:val="4"/>
            <w:shd w:val="clear" w:color="auto" w:fill="auto"/>
          </w:tcPr>
          <w:p w14:paraId="5A37BBF4" w14:textId="77777777" w:rsidR="00593CCF" w:rsidRPr="00722437" w:rsidRDefault="00593CCF" w:rsidP="00684B3C">
            <w:pPr>
              <w:tabs>
                <w:tab w:val="left" w:pos="210"/>
              </w:tabs>
              <w:rPr>
                <w:bCs/>
                <w:sz w:val="24"/>
                <w:szCs w:val="24"/>
              </w:rPr>
            </w:pPr>
          </w:p>
        </w:tc>
        <w:tc>
          <w:tcPr>
            <w:tcW w:w="1620" w:type="dxa"/>
            <w:gridSpan w:val="9"/>
            <w:shd w:val="clear" w:color="auto" w:fill="auto"/>
          </w:tcPr>
          <w:p w14:paraId="27326F36" w14:textId="77777777" w:rsidR="00593CCF" w:rsidRPr="00722437" w:rsidRDefault="00593CCF" w:rsidP="00684B3C">
            <w:pPr>
              <w:rPr>
                <w:bCs/>
                <w:sz w:val="24"/>
                <w:szCs w:val="24"/>
              </w:rPr>
            </w:pPr>
          </w:p>
        </w:tc>
        <w:tc>
          <w:tcPr>
            <w:tcW w:w="630" w:type="dxa"/>
            <w:gridSpan w:val="8"/>
            <w:shd w:val="clear" w:color="auto" w:fill="auto"/>
          </w:tcPr>
          <w:p w14:paraId="54E12FDA" w14:textId="77777777" w:rsidR="00593CCF" w:rsidRPr="00722437" w:rsidRDefault="00593CCF" w:rsidP="00684B3C">
            <w:pPr>
              <w:rPr>
                <w:bCs/>
                <w:sz w:val="24"/>
                <w:szCs w:val="24"/>
              </w:rPr>
            </w:pPr>
          </w:p>
        </w:tc>
        <w:tc>
          <w:tcPr>
            <w:tcW w:w="741" w:type="dxa"/>
            <w:gridSpan w:val="10"/>
            <w:shd w:val="clear" w:color="auto" w:fill="auto"/>
          </w:tcPr>
          <w:p w14:paraId="5DF591BD" w14:textId="48503900" w:rsidR="00593CCF" w:rsidRPr="00722437" w:rsidRDefault="00593CCF" w:rsidP="00E30EF5">
            <w:pPr>
              <w:jc w:val="center"/>
              <w:rPr>
                <w:bCs/>
                <w:sz w:val="24"/>
                <w:szCs w:val="24"/>
              </w:rPr>
            </w:pPr>
            <w:r w:rsidRPr="00722437">
              <w:rPr>
                <w:bCs/>
                <w:sz w:val="24"/>
                <w:szCs w:val="24"/>
              </w:rPr>
              <w:t>(8)</w:t>
            </w:r>
          </w:p>
        </w:tc>
        <w:tc>
          <w:tcPr>
            <w:tcW w:w="4396" w:type="dxa"/>
            <w:gridSpan w:val="3"/>
            <w:shd w:val="clear" w:color="auto" w:fill="auto"/>
          </w:tcPr>
          <w:p w14:paraId="30E4EDCE" w14:textId="786DDACD" w:rsidR="00593CCF" w:rsidRPr="00722437" w:rsidRDefault="00593CCF" w:rsidP="00544ABA">
            <w:pPr>
              <w:jc w:val="both"/>
              <w:rPr>
                <w:sz w:val="24"/>
                <w:szCs w:val="24"/>
              </w:rPr>
            </w:pPr>
            <w:r w:rsidRPr="00722437">
              <w:rPr>
                <w:sz w:val="24"/>
                <w:szCs w:val="24"/>
              </w:rPr>
              <w:t>Şe</w:t>
            </w:r>
            <w:r w:rsidR="00544ABA" w:rsidRPr="00722437">
              <w:rPr>
                <w:sz w:val="24"/>
                <w:szCs w:val="24"/>
              </w:rPr>
              <w:t>hir Planlama Dairesi Temsilcisi</w:t>
            </w:r>
            <w:r w:rsidRPr="00722437">
              <w:rPr>
                <w:sz w:val="24"/>
                <w:szCs w:val="24"/>
              </w:rPr>
              <w:t xml:space="preserve"> (Üye)</w:t>
            </w:r>
            <w:r w:rsidR="00544ABA" w:rsidRPr="00722437">
              <w:rPr>
                <w:sz w:val="24"/>
                <w:szCs w:val="24"/>
              </w:rPr>
              <w:t>;</w:t>
            </w:r>
          </w:p>
        </w:tc>
      </w:tr>
      <w:tr w:rsidR="00593CCF" w:rsidRPr="00722437" w14:paraId="12EDA780" w14:textId="77777777" w:rsidTr="009C0190">
        <w:trPr>
          <w:trHeight w:val="274"/>
        </w:trPr>
        <w:tc>
          <w:tcPr>
            <w:tcW w:w="1602" w:type="dxa"/>
            <w:gridSpan w:val="2"/>
            <w:shd w:val="clear" w:color="auto" w:fill="auto"/>
          </w:tcPr>
          <w:p w14:paraId="0E9C4CD1" w14:textId="77777777" w:rsidR="00593CCF" w:rsidRPr="00722437" w:rsidRDefault="00593CCF" w:rsidP="00684B3C">
            <w:pPr>
              <w:rPr>
                <w:bCs/>
                <w:sz w:val="24"/>
                <w:szCs w:val="24"/>
              </w:rPr>
            </w:pPr>
          </w:p>
        </w:tc>
        <w:tc>
          <w:tcPr>
            <w:tcW w:w="475" w:type="dxa"/>
            <w:gridSpan w:val="4"/>
            <w:shd w:val="clear" w:color="auto" w:fill="auto"/>
          </w:tcPr>
          <w:p w14:paraId="1D3BB962" w14:textId="77777777" w:rsidR="00593CCF" w:rsidRPr="00722437" w:rsidRDefault="00593CCF" w:rsidP="00684B3C">
            <w:pPr>
              <w:tabs>
                <w:tab w:val="left" w:pos="210"/>
              </w:tabs>
              <w:rPr>
                <w:bCs/>
                <w:sz w:val="24"/>
                <w:szCs w:val="24"/>
              </w:rPr>
            </w:pPr>
          </w:p>
        </w:tc>
        <w:tc>
          <w:tcPr>
            <w:tcW w:w="1620" w:type="dxa"/>
            <w:gridSpan w:val="9"/>
            <w:shd w:val="clear" w:color="auto" w:fill="auto"/>
          </w:tcPr>
          <w:p w14:paraId="174394B5" w14:textId="77777777" w:rsidR="00593CCF" w:rsidRPr="00722437" w:rsidRDefault="00593CCF" w:rsidP="00684B3C">
            <w:pPr>
              <w:rPr>
                <w:bCs/>
                <w:sz w:val="24"/>
                <w:szCs w:val="24"/>
              </w:rPr>
            </w:pPr>
          </w:p>
        </w:tc>
        <w:tc>
          <w:tcPr>
            <w:tcW w:w="630" w:type="dxa"/>
            <w:gridSpan w:val="8"/>
            <w:shd w:val="clear" w:color="auto" w:fill="auto"/>
          </w:tcPr>
          <w:p w14:paraId="16ACAEC3" w14:textId="77777777" w:rsidR="00593CCF" w:rsidRPr="00722437" w:rsidRDefault="00593CCF" w:rsidP="00684B3C">
            <w:pPr>
              <w:rPr>
                <w:bCs/>
                <w:sz w:val="24"/>
                <w:szCs w:val="24"/>
              </w:rPr>
            </w:pPr>
          </w:p>
        </w:tc>
        <w:tc>
          <w:tcPr>
            <w:tcW w:w="741" w:type="dxa"/>
            <w:gridSpan w:val="10"/>
            <w:shd w:val="clear" w:color="auto" w:fill="auto"/>
          </w:tcPr>
          <w:p w14:paraId="79B91B7E" w14:textId="060EE0AA" w:rsidR="00593CCF" w:rsidRPr="00722437" w:rsidRDefault="00593CCF" w:rsidP="00E30EF5">
            <w:pPr>
              <w:jc w:val="center"/>
              <w:rPr>
                <w:bCs/>
                <w:sz w:val="24"/>
                <w:szCs w:val="24"/>
              </w:rPr>
            </w:pPr>
            <w:r w:rsidRPr="00722437">
              <w:rPr>
                <w:bCs/>
                <w:sz w:val="24"/>
                <w:szCs w:val="24"/>
              </w:rPr>
              <w:t>(9)</w:t>
            </w:r>
          </w:p>
        </w:tc>
        <w:tc>
          <w:tcPr>
            <w:tcW w:w="4396" w:type="dxa"/>
            <w:gridSpan w:val="3"/>
            <w:shd w:val="clear" w:color="auto" w:fill="auto"/>
          </w:tcPr>
          <w:p w14:paraId="4D60BADE" w14:textId="1B3F1898" w:rsidR="00593CCF" w:rsidRPr="00722437" w:rsidRDefault="00593CCF" w:rsidP="00544ABA">
            <w:pPr>
              <w:jc w:val="both"/>
              <w:rPr>
                <w:sz w:val="24"/>
                <w:szCs w:val="24"/>
              </w:rPr>
            </w:pPr>
            <w:r w:rsidRPr="00722437">
              <w:rPr>
                <w:sz w:val="24"/>
                <w:szCs w:val="24"/>
              </w:rPr>
              <w:t xml:space="preserve">Konut Edindirme Birimi </w:t>
            </w:r>
            <w:r w:rsidR="00544ABA" w:rsidRPr="00722437">
              <w:rPr>
                <w:sz w:val="24"/>
                <w:szCs w:val="24"/>
              </w:rPr>
              <w:t>T</w:t>
            </w:r>
            <w:r w:rsidRPr="00722437">
              <w:rPr>
                <w:sz w:val="24"/>
                <w:szCs w:val="24"/>
              </w:rPr>
              <w:t>emsilcisi (Üye)</w:t>
            </w:r>
            <w:r w:rsidR="00544ABA" w:rsidRPr="00722437">
              <w:rPr>
                <w:sz w:val="24"/>
                <w:szCs w:val="24"/>
              </w:rPr>
              <w:t>;</w:t>
            </w:r>
          </w:p>
        </w:tc>
      </w:tr>
      <w:tr w:rsidR="00593CCF" w:rsidRPr="00722437" w14:paraId="6648E90D" w14:textId="77777777" w:rsidTr="009C0190">
        <w:trPr>
          <w:trHeight w:val="292"/>
        </w:trPr>
        <w:tc>
          <w:tcPr>
            <w:tcW w:w="1602" w:type="dxa"/>
            <w:gridSpan w:val="2"/>
            <w:shd w:val="clear" w:color="auto" w:fill="auto"/>
          </w:tcPr>
          <w:p w14:paraId="1AB09218" w14:textId="77777777" w:rsidR="00593CCF" w:rsidRPr="00722437" w:rsidRDefault="00593CCF" w:rsidP="00684B3C">
            <w:pPr>
              <w:rPr>
                <w:bCs/>
                <w:sz w:val="24"/>
                <w:szCs w:val="24"/>
              </w:rPr>
            </w:pPr>
          </w:p>
        </w:tc>
        <w:tc>
          <w:tcPr>
            <w:tcW w:w="475" w:type="dxa"/>
            <w:gridSpan w:val="4"/>
            <w:shd w:val="clear" w:color="auto" w:fill="auto"/>
          </w:tcPr>
          <w:p w14:paraId="02E17392" w14:textId="77777777" w:rsidR="00593CCF" w:rsidRPr="00722437" w:rsidRDefault="00593CCF" w:rsidP="00684B3C">
            <w:pPr>
              <w:tabs>
                <w:tab w:val="left" w:pos="210"/>
              </w:tabs>
              <w:rPr>
                <w:bCs/>
                <w:sz w:val="24"/>
                <w:szCs w:val="24"/>
              </w:rPr>
            </w:pPr>
          </w:p>
        </w:tc>
        <w:tc>
          <w:tcPr>
            <w:tcW w:w="1620" w:type="dxa"/>
            <w:gridSpan w:val="9"/>
            <w:shd w:val="clear" w:color="auto" w:fill="auto"/>
          </w:tcPr>
          <w:p w14:paraId="1E1B5B24" w14:textId="77777777" w:rsidR="00593CCF" w:rsidRPr="00722437" w:rsidRDefault="00593CCF" w:rsidP="00684B3C">
            <w:pPr>
              <w:rPr>
                <w:bCs/>
                <w:sz w:val="24"/>
                <w:szCs w:val="24"/>
              </w:rPr>
            </w:pPr>
          </w:p>
        </w:tc>
        <w:tc>
          <w:tcPr>
            <w:tcW w:w="630" w:type="dxa"/>
            <w:gridSpan w:val="8"/>
            <w:shd w:val="clear" w:color="auto" w:fill="auto"/>
          </w:tcPr>
          <w:p w14:paraId="1A844947" w14:textId="77777777" w:rsidR="00593CCF" w:rsidRPr="00722437" w:rsidRDefault="00593CCF" w:rsidP="00684B3C">
            <w:pPr>
              <w:rPr>
                <w:bCs/>
                <w:sz w:val="24"/>
                <w:szCs w:val="24"/>
              </w:rPr>
            </w:pPr>
          </w:p>
        </w:tc>
        <w:tc>
          <w:tcPr>
            <w:tcW w:w="741" w:type="dxa"/>
            <w:gridSpan w:val="10"/>
            <w:shd w:val="clear" w:color="auto" w:fill="auto"/>
          </w:tcPr>
          <w:p w14:paraId="5FFBE110" w14:textId="2FD4CCA1" w:rsidR="00593CCF" w:rsidRPr="00722437" w:rsidRDefault="00593CCF" w:rsidP="00E30EF5">
            <w:pPr>
              <w:jc w:val="center"/>
              <w:rPr>
                <w:bCs/>
                <w:sz w:val="24"/>
                <w:szCs w:val="24"/>
              </w:rPr>
            </w:pPr>
            <w:r w:rsidRPr="00722437">
              <w:rPr>
                <w:bCs/>
                <w:sz w:val="24"/>
                <w:szCs w:val="24"/>
              </w:rPr>
              <w:t>(10)</w:t>
            </w:r>
          </w:p>
        </w:tc>
        <w:tc>
          <w:tcPr>
            <w:tcW w:w="4396" w:type="dxa"/>
            <w:gridSpan w:val="3"/>
            <w:shd w:val="clear" w:color="auto" w:fill="auto"/>
          </w:tcPr>
          <w:p w14:paraId="5CF60C76" w14:textId="68C0D3AD" w:rsidR="00593CCF" w:rsidRPr="00722437" w:rsidRDefault="00593CCF" w:rsidP="00544ABA">
            <w:pPr>
              <w:jc w:val="both"/>
              <w:rPr>
                <w:sz w:val="24"/>
                <w:szCs w:val="24"/>
              </w:rPr>
            </w:pPr>
            <w:r w:rsidRPr="00722437">
              <w:rPr>
                <w:sz w:val="24"/>
                <w:szCs w:val="24"/>
              </w:rPr>
              <w:t xml:space="preserve">Belediyeler Birliği </w:t>
            </w:r>
            <w:r w:rsidR="00544ABA" w:rsidRPr="00722437">
              <w:rPr>
                <w:sz w:val="24"/>
                <w:szCs w:val="24"/>
              </w:rPr>
              <w:t>T</w:t>
            </w:r>
            <w:r w:rsidRPr="00722437">
              <w:rPr>
                <w:sz w:val="24"/>
                <w:szCs w:val="24"/>
              </w:rPr>
              <w:t>emsilcisi (Üye)</w:t>
            </w:r>
            <w:r w:rsidR="00544ABA" w:rsidRPr="00722437">
              <w:rPr>
                <w:sz w:val="24"/>
                <w:szCs w:val="24"/>
              </w:rPr>
              <w:t>;</w:t>
            </w:r>
          </w:p>
        </w:tc>
      </w:tr>
      <w:tr w:rsidR="00593CCF" w:rsidRPr="00722437" w14:paraId="28BC350B" w14:textId="77777777" w:rsidTr="009C0190">
        <w:trPr>
          <w:trHeight w:val="552"/>
        </w:trPr>
        <w:tc>
          <w:tcPr>
            <w:tcW w:w="1602" w:type="dxa"/>
            <w:gridSpan w:val="2"/>
            <w:shd w:val="clear" w:color="auto" w:fill="auto"/>
          </w:tcPr>
          <w:p w14:paraId="68FDCE5E" w14:textId="77777777" w:rsidR="00593CCF" w:rsidRPr="00722437" w:rsidRDefault="00593CCF" w:rsidP="00684B3C">
            <w:pPr>
              <w:rPr>
                <w:bCs/>
                <w:sz w:val="24"/>
                <w:szCs w:val="24"/>
              </w:rPr>
            </w:pPr>
          </w:p>
        </w:tc>
        <w:tc>
          <w:tcPr>
            <w:tcW w:w="475" w:type="dxa"/>
            <w:gridSpan w:val="4"/>
            <w:shd w:val="clear" w:color="auto" w:fill="auto"/>
          </w:tcPr>
          <w:p w14:paraId="6BE2E1B5" w14:textId="77777777" w:rsidR="00593CCF" w:rsidRPr="00722437" w:rsidRDefault="00593CCF" w:rsidP="00684B3C">
            <w:pPr>
              <w:tabs>
                <w:tab w:val="left" w:pos="210"/>
              </w:tabs>
              <w:rPr>
                <w:bCs/>
                <w:sz w:val="24"/>
                <w:szCs w:val="24"/>
              </w:rPr>
            </w:pPr>
          </w:p>
        </w:tc>
        <w:tc>
          <w:tcPr>
            <w:tcW w:w="1620" w:type="dxa"/>
            <w:gridSpan w:val="9"/>
            <w:shd w:val="clear" w:color="auto" w:fill="auto"/>
          </w:tcPr>
          <w:p w14:paraId="79F9DCBA" w14:textId="77777777" w:rsidR="00593CCF" w:rsidRPr="00722437" w:rsidRDefault="00593CCF" w:rsidP="00684B3C">
            <w:pPr>
              <w:rPr>
                <w:bCs/>
                <w:sz w:val="24"/>
                <w:szCs w:val="24"/>
              </w:rPr>
            </w:pPr>
          </w:p>
        </w:tc>
        <w:tc>
          <w:tcPr>
            <w:tcW w:w="630" w:type="dxa"/>
            <w:gridSpan w:val="8"/>
            <w:shd w:val="clear" w:color="auto" w:fill="auto"/>
          </w:tcPr>
          <w:p w14:paraId="0195D511" w14:textId="77777777" w:rsidR="00593CCF" w:rsidRPr="00722437" w:rsidRDefault="00593CCF" w:rsidP="00684B3C">
            <w:pPr>
              <w:rPr>
                <w:bCs/>
                <w:sz w:val="24"/>
                <w:szCs w:val="24"/>
              </w:rPr>
            </w:pPr>
          </w:p>
        </w:tc>
        <w:tc>
          <w:tcPr>
            <w:tcW w:w="741" w:type="dxa"/>
            <w:gridSpan w:val="10"/>
            <w:shd w:val="clear" w:color="auto" w:fill="auto"/>
          </w:tcPr>
          <w:p w14:paraId="6C1BACA3" w14:textId="6589BA42" w:rsidR="00593CCF" w:rsidRPr="00722437" w:rsidRDefault="00593CCF" w:rsidP="00E30EF5">
            <w:pPr>
              <w:jc w:val="center"/>
              <w:rPr>
                <w:bCs/>
                <w:sz w:val="24"/>
                <w:szCs w:val="24"/>
              </w:rPr>
            </w:pPr>
            <w:r w:rsidRPr="00722437">
              <w:rPr>
                <w:bCs/>
                <w:sz w:val="24"/>
                <w:szCs w:val="24"/>
              </w:rPr>
              <w:t>(11)</w:t>
            </w:r>
          </w:p>
        </w:tc>
        <w:tc>
          <w:tcPr>
            <w:tcW w:w="4396" w:type="dxa"/>
            <w:gridSpan w:val="3"/>
            <w:shd w:val="clear" w:color="auto" w:fill="auto"/>
          </w:tcPr>
          <w:p w14:paraId="7CBAE3A5" w14:textId="7B304173" w:rsidR="00593CCF" w:rsidRPr="00722437" w:rsidRDefault="00593CCF" w:rsidP="00544ABA">
            <w:pPr>
              <w:jc w:val="both"/>
              <w:rPr>
                <w:sz w:val="24"/>
                <w:szCs w:val="24"/>
              </w:rPr>
            </w:pPr>
            <w:r w:rsidRPr="00722437">
              <w:rPr>
                <w:sz w:val="24"/>
                <w:szCs w:val="24"/>
              </w:rPr>
              <w:t>K</w:t>
            </w:r>
            <w:r w:rsidR="00544ABA" w:rsidRPr="00722437">
              <w:rPr>
                <w:sz w:val="24"/>
                <w:szCs w:val="24"/>
              </w:rPr>
              <w:t>TMMOB’dan</w:t>
            </w:r>
            <w:r w:rsidR="009C0190">
              <w:rPr>
                <w:sz w:val="24"/>
                <w:szCs w:val="24"/>
              </w:rPr>
              <w:t xml:space="preserve"> bir İnşaat Mühendisi, </w:t>
            </w:r>
            <w:r w:rsidRPr="00722437">
              <w:rPr>
                <w:sz w:val="24"/>
                <w:szCs w:val="24"/>
              </w:rPr>
              <w:t>bir</w:t>
            </w:r>
            <w:r w:rsidR="009C0190">
              <w:rPr>
                <w:sz w:val="24"/>
                <w:szCs w:val="24"/>
              </w:rPr>
              <w:t xml:space="preserve"> de Mimar olmak üzere iki</w:t>
            </w:r>
            <w:r w:rsidR="00544ABA" w:rsidRPr="00722437">
              <w:rPr>
                <w:sz w:val="24"/>
                <w:szCs w:val="24"/>
              </w:rPr>
              <w:t xml:space="preserve"> T</w:t>
            </w:r>
            <w:r w:rsidRPr="00722437">
              <w:rPr>
                <w:sz w:val="24"/>
                <w:szCs w:val="24"/>
              </w:rPr>
              <w:t>emsilci (Üye).”</w:t>
            </w:r>
          </w:p>
        </w:tc>
      </w:tr>
      <w:tr w:rsidR="00593CCF" w:rsidRPr="00722437" w14:paraId="2F86DCE6" w14:textId="77777777" w:rsidTr="009C0190">
        <w:tc>
          <w:tcPr>
            <w:tcW w:w="1602" w:type="dxa"/>
            <w:gridSpan w:val="2"/>
            <w:shd w:val="clear" w:color="auto" w:fill="auto"/>
          </w:tcPr>
          <w:p w14:paraId="5494F822" w14:textId="77777777" w:rsidR="00593CCF" w:rsidRPr="00722437" w:rsidRDefault="00593CCF" w:rsidP="00684B3C">
            <w:pPr>
              <w:rPr>
                <w:bCs/>
                <w:sz w:val="24"/>
                <w:szCs w:val="24"/>
              </w:rPr>
            </w:pPr>
          </w:p>
        </w:tc>
        <w:tc>
          <w:tcPr>
            <w:tcW w:w="475" w:type="dxa"/>
            <w:gridSpan w:val="4"/>
            <w:shd w:val="clear" w:color="auto" w:fill="auto"/>
          </w:tcPr>
          <w:p w14:paraId="720006AB" w14:textId="77777777" w:rsidR="00593CCF" w:rsidRPr="00722437" w:rsidRDefault="00593CCF" w:rsidP="00684B3C">
            <w:pPr>
              <w:tabs>
                <w:tab w:val="left" w:pos="210"/>
              </w:tabs>
              <w:rPr>
                <w:bCs/>
                <w:sz w:val="24"/>
                <w:szCs w:val="24"/>
              </w:rPr>
            </w:pPr>
          </w:p>
        </w:tc>
        <w:tc>
          <w:tcPr>
            <w:tcW w:w="940" w:type="dxa"/>
            <w:gridSpan w:val="7"/>
            <w:shd w:val="clear" w:color="auto" w:fill="auto"/>
          </w:tcPr>
          <w:p w14:paraId="060CB18E" w14:textId="77777777" w:rsidR="00593CCF" w:rsidRPr="00722437" w:rsidRDefault="00593CCF" w:rsidP="00684B3C">
            <w:pPr>
              <w:rPr>
                <w:bCs/>
                <w:sz w:val="24"/>
                <w:szCs w:val="24"/>
              </w:rPr>
            </w:pPr>
          </w:p>
        </w:tc>
        <w:tc>
          <w:tcPr>
            <w:tcW w:w="6447" w:type="dxa"/>
            <w:gridSpan w:val="23"/>
            <w:shd w:val="clear" w:color="auto" w:fill="auto"/>
          </w:tcPr>
          <w:p w14:paraId="30044990" w14:textId="77777777" w:rsidR="00593CCF" w:rsidRPr="00722437" w:rsidRDefault="00593CCF" w:rsidP="00684B3C">
            <w:pPr>
              <w:jc w:val="both"/>
              <w:rPr>
                <w:bCs/>
                <w:sz w:val="24"/>
                <w:szCs w:val="24"/>
              </w:rPr>
            </w:pPr>
          </w:p>
        </w:tc>
      </w:tr>
      <w:tr w:rsidR="00593CCF" w:rsidRPr="00722437" w14:paraId="7A0AEA24" w14:textId="77777777" w:rsidTr="009C0190">
        <w:tc>
          <w:tcPr>
            <w:tcW w:w="1602" w:type="dxa"/>
            <w:gridSpan w:val="2"/>
            <w:shd w:val="clear" w:color="auto" w:fill="auto"/>
          </w:tcPr>
          <w:p w14:paraId="4AF85129" w14:textId="706220E2" w:rsidR="00593CCF" w:rsidRPr="00722437" w:rsidRDefault="00593CCF" w:rsidP="00544ABA">
            <w:pPr>
              <w:rPr>
                <w:bCs/>
                <w:sz w:val="24"/>
                <w:szCs w:val="24"/>
              </w:rPr>
            </w:pPr>
            <w:r w:rsidRPr="00722437">
              <w:rPr>
                <w:bCs/>
                <w:sz w:val="24"/>
                <w:szCs w:val="24"/>
              </w:rPr>
              <w:t xml:space="preserve">Esas Yasanın 28’inci </w:t>
            </w:r>
          </w:p>
        </w:tc>
        <w:tc>
          <w:tcPr>
            <w:tcW w:w="7862" w:type="dxa"/>
            <w:gridSpan w:val="34"/>
            <w:shd w:val="clear" w:color="auto" w:fill="auto"/>
          </w:tcPr>
          <w:p w14:paraId="482978C5" w14:textId="5019C610" w:rsidR="00593CCF" w:rsidRPr="00722437" w:rsidRDefault="00593CCF" w:rsidP="00544ABA">
            <w:pPr>
              <w:tabs>
                <w:tab w:val="left" w:pos="210"/>
              </w:tabs>
              <w:jc w:val="both"/>
              <w:rPr>
                <w:bCs/>
                <w:strike/>
                <w:sz w:val="24"/>
                <w:szCs w:val="24"/>
              </w:rPr>
            </w:pPr>
            <w:r w:rsidRPr="00722437">
              <w:rPr>
                <w:bCs/>
                <w:sz w:val="24"/>
                <w:szCs w:val="24"/>
              </w:rPr>
              <w:t xml:space="preserve">17. Esas Yasa, 28’inci </w:t>
            </w:r>
            <w:r w:rsidR="00544ABA" w:rsidRPr="00722437">
              <w:rPr>
                <w:bCs/>
                <w:sz w:val="24"/>
                <w:szCs w:val="24"/>
              </w:rPr>
              <w:t>m</w:t>
            </w:r>
            <w:r w:rsidRPr="00722437">
              <w:rPr>
                <w:bCs/>
                <w:sz w:val="24"/>
                <w:szCs w:val="24"/>
              </w:rPr>
              <w:t>addesi kaldırılmak ve</w:t>
            </w:r>
            <w:r w:rsidR="00544ABA" w:rsidRPr="00722437">
              <w:rPr>
                <w:bCs/>
                <w:sz w:val="24"/>
                <w:szCs w:val="24"/>
              </w:rPr>
              <w:t xml:space="preserve"> yerine aşağıdaki yeni 28’inci m</w:t>
            </w:r>
            <w:r w:rsidRPr="00722437">
              <w:rPr>
                <w:bCs/>
                <w:sz w:val="24"/>
                <w:szCs w:val="24"/>
              </w:rPr>
              <w:t>adde konmak suretiyle değiştirilir:</w:t>
            </w:r>
          </w:p>
        </w:tc>
      </w:tr>
      <w:tr w:rsidR="00593CCF" w:rsidRPr="00722437" w14:paraId="1E11B9CA" w14:textId="77777777" w:rsidTr="009C0190">
        <w:tc>
          <w:tcPr>
            <w:tcW w:w="1602" w:type="dxa"/>
            <w:gridSpan w:val="2"/>
            <w:shd w:val="clear" w:color="auto" w:fill="auto"/>
          </w:tcPr>
          <w:p w14:paraId="24473551" w14:textId="17399538" w:rsidR="00593CCF" w:rsidRPr="00722437" w:rsidRDefault="00593CCF" w:rsidP="00544ABA">
            <w:pPr>
              <w:rPr>
                <w:bCs/>
                <w:sz w:val="24"/>
                <w:szCs w:val="24"/>
              </w:rPr>
            </w:pPr>
            <w:r w:rsidRPr="00722437">
              <w:rPr>
                <w:bCs/>
                <w:sz w:val="24"/>
                <w:szCs w:val="24"/>
              </w:rPr>
              <w:t>Maddesinin</w:t>
            </w:r>
          </w:p>
        </w:tc>
        <w:tc>
          <w:tcPr>
            <w:tcW w:w="704" w:type="dxa"/>
            <w:gridSpan w:val="8"/>
            <w:shd w:val="clear" w:color="auto" w:fill="auto"/>
          </w:tcPr>
          <w:p w14:paraId="5AD534F9" w14:textId="77777777" w:rsidR="00593CCF" w:rsidRPr="00722437" w:rsidRDefault="00593CCF" w:rsidP="00684B3C">
            <w:pPr>
              <w:tabs>
                <w:tab w:val="left" w:pos="210"/>
              </w:tabs>
              <w:rPr>
                <w:bCs/>
                <w:sz w:val="24"/>
                <w:szCs w:val="24"/>
              </w:rPr>
            </w:pPr>
          </w:p>
        </w:tc>
        <w:tc>
          <w:tcPr>
            <w:tcW w:w="2055" w:type="dxa"/>
            <w:gridSpan w:val="14"/>
            <w:shd w:val="clear" w:color="auto" w:fill="auto"/>
          </w:tcPr>
          <w:p w14:paraId="405E1869" w14:textId="77777777" w:rsidR="00593CCF" w:rsidRPr="00722437" w:rsidRDefault="00593CCF" w:rsidP="001D7D05">
            <w:pPr>
              <w:jc w:val="both"/>
              <w:rPr>
                <w:bCs/>
                <w:sz w:val="24"/>
                <w:szCs w:val="24"/>
              </w:rPr>
            </w:pPr>
          </w:p>
        </w:tc>
        <w:tc>
          <w:tcPr>
            <w:tcW w:w="5103" w:type="dxa"/>
            <w:gridSpan w:val="12"/>
            <w:shd w:val="clear" w:color="auto" w:fill="auto"/>
          </w:tcPr>
          <w:p w14:paraId="74DB59D2" w14:textId="77777777" w:rsidR="00593CCF" w:rsidRPr="00722437" w:rsidRDefault="00593CCF" w:rsidP="001D7D05">
            <w:pPr>
              <w:jc w:val="both"/>
              <w:rPr>
                <w:bCs/>
                <w:sz w:val="24"/>
                <w:szCs w:val="24"/>
              </w:rPr>
            </w:pPr>
          </w:p>
        </w:tc>
      </w:tr>
      <w:tr w:rsidR="00593CCF" w:rsidRPr="00722437" w14:paraId="7D92E00F" w14:textId="77777777" w:rsidTr="009C0190">
        <w:tc>
          <w:tcPr>
            <w:tcW w:w="1602" w:type="dxa"/>
            <w:gridSpan w:val="2"/>
            <w:shd w:val="clear" w:color="auto" w:fill="auto"/>
          </w:tcPr>
          <w:p w14:paraId="7699F077" w14:textId="6B5EDE52" w:rsidR="00593CCF" w:rsidRPr="00722437" w:rsidRDefault="00593CCF" w:rsidP="00544ABA">
            <w:pPr>
              <w:rPr>
                <w:bCs/>
                <w:sz w:val="24"/>
                <w:szCs w:val="24"/>
              </w:rPr>
            </w:pPr>
            <w:r w:rsidRPr="00722437">
              <w:rPr>
                <w:bCs/>
                <w:sz w:val="24"/>
                <w:szCs w:val="24"/>
              </w:rPr>
              <w:t>Değiştirilmesi</w:t>
            </w:r>
          </w:p>
        </w:tc>
        <w:tc>
          <w:tcPr>
            <w:tcW w:w="633" w:type="dxa"/>
            <w:gridSpan w:val="6"/>
            <w:shd w:val="clear" w:color="auto" w:fill="auto"/>
          </w:tcPr>
          <w:p w14:paraId="0AAAF2C7" w14:textId="77777777" w:rsidR="00593CCF" w:rsidRPr="00722437" w:rsidRDefault="00593CCF" w:rsidP="00684B3C">
            <w:pPr>
              <w:tabs>
                <w:tab w:val="left" w:pos="210"/>
              </w:tabs>
              <w:rPr>
                <w:bCs/>
                <w:sz w:val="24"/>
                <w:szCs w:val="24"/>
              </w:rPr>
            </w:pPr>
          </w:p>
        </w:tc>
        <w:tc>
          <w:tcPr>
            <w:tcW w:w="1559" w:type="dxa"/>
            <w:gridSpan w:val="8"/>
            <w:shd w:val="clear" w:color="auto" w:fill="auto"/>
          </w:tcPr>
          <w:p w14:paraId="37677EE1" w14:textId="74630714" w:rsidR="00593CCF" w:rsidRPr="00722437" w:rsidRDefault="00593CCF" w:rsidP="006461EA">
            <w:pPr>
              <w:rPr>
                <w:bCs/>
                <w:sz w:val="24"/>
                <w:szCs w:val="24"/>
              </w:rPr>
            </w:pPr>
            <w:r w:rsidRPr="00722437">
              <w:rPr>
                <w:bCs/>
                <w:sz w:val="24"/>
                <w:szCs w:val="24"/>
              </w:rPr>
              <w:t xml:space="preserve">“Mali Kurallar </w:t>
            </w:r>
          </w:p>
        </w:tc>
        <w:tc>
          <w:tcPr>
            <w:tcW w:w="567" w:type="dxa"/>
            <w:gridSpan w:val="8"/>
            <w:shd w:val="clear" w:color="auto" w:fill="auto"/>
          </w:tcPr>
          <w:p w14:paraId="5B308559" w14:textId="187B41B3" w:rsidR="00593CCF" w:rsidRPr="00722437" w:rsidRDefault="00593CCF" w:rsidP="001D7D05">
            <w:pPr>
              <w:jc w:val="both"/>
              <w:rPr>
                <w:bCs/>
                <w:sz w:val="24"/>
                <w:szCs w:val="24"/>
              </w:rPr>
            </w:pPr>
            <w:r w:rsidRPr="00722437">
              <w:rPr>
                <w:bCs/>
                <w:sz w:val="24"/>
                <w:szCs w:val="24"/>
              </w:rPr>
              <w:t>28.</w:t>
            </w:r>
          </w:p>
        </w:tc>
        <w:tc>
          <w:tcPr>
            <w:tcW w:w="575" w:type="dxa"/>
            <w:gridSpan w:val="7"/>
            <w:shd w:val="clear" w:color="auto" w:fill="auto"/>
          </w:tcPr>
          <w:p w14:paraId="13D5E75F" w14:textId="63A9564C" w:rsidR="00593CCF" w:rsidRPr="00722437" w:rsidRDefault="00593CCF" w:rsidP="00E30EF5">
            <w:pPr>
              <w:jc w:val="center"/>
              <w:rPr>
                <w:bCs/>
                <w:sz w:val="24"/>
                <w:szCs w:val="24"/>
              </w:rPr>
            </w:pPr>
            <w:r w:rsidRPr="00722437">
              <w:rPr>
                <w:bCs/>
                <w:sz w:val="24"/>
                <w:szCs w:val="24"/>
              </w:rPr>
              <w:t>(1)</w:t>
            </w:r>
          </w:p>
        </w:tc>
        <w:tc>
          <w:tcPr>
            <w:tcW w:w="4528" w:type="dxa"/>
            <w:gridSpan w:val="5"/>
            <w:shd w:val="clear" w:color="auto" w:fill="auto"/>
          </w:tcPr>
          <w:p w14:paraId="6F7884FD" w14:textId="66F12D78" w:rsidR="00593CCF" w:rsidRPr="00722437" w:rsidRDefault="00593CCF" w:rsidP="001D7D05">
            <w:pPr>
              <w:jc w:val="both"/>
              <w:rPr>
                <w:bCs/>
                <w:sz w:val="24"/>
                <w:szCs w:val="24"/>
              </w:rPr>
            </w:pPr>
            <w:r w:rsidRPr="00722437">
              <w:rPr>
                <w:sz w:val="24"/>
                <w:szCs w:val="24"/>
              </w:rPr>
              <w:t>İdare, mali konularda Sayıştay denetimine tabidir.</w:t>
            </w:r>
          </w:p>
        </w:tc>
      </w:tr>
      <w:tr w:rsidR="00593CCF" w:rsidRPr="00722437" w14:paraId="2B17B097" w14:textId="77777777" w:rsidTr="009C0190">
        <w:tc>
          <w:tcPr>
            <w:tcW w:w="1602" w:type="dxa"/>
            <w:gridSpan w:val="2"/>
            <w:shd w:val="clear" w:color="auto" w:fill="auto"/>
          </w:tcPr>
          <w:p w14:paraId="647691E7" w14:textId="77777777" w:rsidR="00593CCF" w:rsidRPr="00722437" w:rsidRDefault="00593CCF" w:rsidP="00C50689">
            <w:pPr>
              <w:jc w:val="right"/>
              <w:rPr>
                <w:bCs/>
                <w:sz w:val="24"/>
                <w:szCs w:val="24"/>
              </w:rPr>
            </w:pPr>
          </w:p>
        </w:tc>
        <w:tc>
          <w:tcPr>
            <w:tcW w:w="633" w:type="dxa"/>
            <w:gridSpan w:val="6"/>
            <w:shd w:val="clear" w:color="auto" w:fill="auto"/>
          </w:tcPr>
          <w:p w14:paraId="33C82954" w14:textId="77777777" w:rsidR="00593CCF" w:rsidRPr="00722437" w:rsidRDefault="00593CCF" w:rsidP="00684B3C">
            <w:pPr>
              <w:tabs>
                <w:tab w:val="left" w:pos="210"/>
              </w:tabs>
              <w:rPr>
                <w:bCs/>
                <w:sz w:val="24"/>
                <w:szCs w:val="24"/>
              </w:rPr>
            </w:pPr>
          </w:p>
        </w:tc>
        <w:tc>
          <w:tcPr>
            <w:tcW w:w="1559" w:type="dxa"/>
            <w:gridSpan w:val="8"/>
            <w:shd w:val="clear" w:color="auto" w:fill="auto"/>
          </w:tcPr>
          <w:p w14:paraId="5A84DD52" w14:textId="362B7FBC" w:rsidR="00593CCF" w:rsidRPr="00722437" w:rsidRDefault="00593CCF" w:rsidP="001D7D05">
            <w:pPr>
              <w:jc w:val="both"/>
              <w:rPr>
                <w:bCs/>
                <w:sz w:val="24"/>
                <w:szCs w:val="24"/>
              </w:rPr>
            </w:pPr>
            <w:r w:rsidRPr="00722437">
              <w:rPr>
                <w:bCs/>
                <w:sz w:val="24"/>
                <w:szCs w:val="24"/>
              </w:rPr>
              <w:t>ve Denetim</w:t>
            </w:r>
          </w:p>
        </w:tc>
        <w:tc>
          <w:tcPr>
            <w:tcW w:w="567" w:type="dxa"/>
            <w:gridSpan w:val="8"/>
            <w:shd w:val="clear" w:color="auto" w:fill="auto"/>
          </w:tcPr>
          <w:p w14:paraId="20E65043" w14:textId="489A1783" w:rsidR="00593CCF" w:rsidRPr="00722437" w:rsidRDefault="00593CCF" w:rsidP="001D7D05">
            <w:pPr>
              <w:jc w:val="both"/>
              <w:rPr>
                <w:bCs/>
                <w:sz w:val="24"/>
                <w:szCs w:val="24"/>
              </w:rPr>
            </w:pPr>
          </w:p>
        </w:tc>
        <w:tc>
          <w:tcPr>
            <w:tcW w:w="575" w:type="dxa"/>
            <w:gridSpan w:val="7"/>
            <w:shd w:val="clear" w:color="auto" w:fill="auto"/>
          </w:tcPr>
          <w:p w14:paraId="3EA1DE86" w14:textId="72608CFB" w:rsidR="00593CCF" w:rsidRPr="00722437" w:rsidRDefault="00593CCF" w:rsidP="00E30EF5">
            <w:pPr>
              <w:jc w:val="center"/>
              <w:rPr>
                <w:bCs/>
                <w:sz w:val="24"/>
                <w:szCs w:val="24"/>
              </w:rPr>
            </w:pPr>
            <w:r w:rsidRPr="00722437">
              <w:rPr>
                <w:bCs/>
                <w:sz w:val="24"/>
                <w:szCs w:val="24"/>
              </w:rPr>
              <w:t>(2)</w:t>
            </w:r>
          </w:p>
        </w:tc>
        <w:tc>
          <w:tcPr>
            <w:tcW w:w="4528" w:type="dxa"/>
            <w:gridSpan w:val="5"/>
            <w:shd w:val="clear" w:color="auto" w:fill="auto"/>
          </w:tcPr>
          <w:p w14:paraId="62E29FC2" w14:textId="054BCEA5" w:rsidR="00593CCF" w:rsidRPr="00722437" w:rsidRDefault="00593CCF" w:rsidP="00544ABA">
            <w:pPr>
              <w:jc w:val="both"/>
              <w:rPr>
                <w:sz w:val="24"/>
                <w:szCs w:val="24"/>
              </w:rPr>
            </w:pPr>
            <w:r w:rsidRPr="00722437">
              <w:rPr>
                <w:sz w:val="24"/>
                <w:szCs w:val="24"/>
              </w:rPr>
              <w:t xml:space="preserve">İdarenin </w:t>
            </w:r>
            <w:r w:rsidR="00544ABA" w:rsidRPr="00722437">
              <w:rPr>
                <w:sz w:val="24"/>
                <w:szCs w:val="24"/>
              </w:rPr>
              <w:t>İ</w:t>
            </w:r>
            <w:r w:rsidRPr="00722437">
              <w:rPr>
                <w:sz w:val="24"/>
                <w:szCs w:val="24"/>
              </w:rPr>
              <w:t xml:space="preserve">ta </w:t>
            </w:r>
            <w:r w:rsidR="00544ABA" w:rsidRPr="00722437">
              <w:rPr>
                <w:sz w:val="24"/>
                <w:szCs w:val="24"/>
              </w:rPr>
              <w:t>A</w:t>
            </w:r>
            <w:r w:rsidRPr="00722437">
              <w:rPr>
                <w:sz w:val="24"/>
                <w:szCs w:val="24"/>
              </w:rPr>
              <w:t>miri</w:t>
            </w:r>
            <w:r w:rsidR="009C0190">
              <w:rPr>
                <w:sz w:val="24"/>
                <w:szCs w:val="24"/>
              </w:rPr>
              <w:t>,</w:t>
            </w:r>
            <w:r w:rsidRPr="00722437">
              <w:rPr>
                <w:sz w:val="24"/>
                <w:szCs w:val="24"/>
              </w:rPr>
              <w:t xml:space="preserve"> Başkandır.</w:t>
            </w:r>
          </w:p>
        </w:tc>
      </w:tr>
      <w:tr w:rsidR="00593CCF" w:rsidRPr="00722437" w14:paraId="7918FC8D" w14:textId="77777777" w:rsidTr="009C0190">
        <w:tc>
          <w:tcPr>
            <w:tcW w:w="1602" w:type="dxa"/>
            <w:gridSpan w:val="2"/>
            <w:shd w:val="clear" w:color="auto" w:fill="auto"/>
          </w:tcPr>
          <w:p w14:paraId="2ED4E1BC" w14:textId="07480F7E" w:rsidR="00593CCF" w:rsidRPr="00722437" w:rsidRDefault="00593CCF" w:rsidP="001B70C6">
            <w:pPr>
              <w:jc w:val="center"/>
              <w:rPr>
                <w:bCs/>
                <w:sz w:val="24"/>
                <w:szCs w:val="24"/>
              </w:rPr>
            </w:pPr>
          </w:p>
        </w:tc>
        <w:tc>
          <w:tcPr>
            <w:tcW w:w="633" w:type="dxa"/>
            <w:gridSpan w:val="6"/>
            <w:shd w:val="clear" w:color="auto" w:fill="auto"/>
          </w:tcPr>
          <w:p w14:paraId="37E4C5D6" w14:textId="77777777" w:rsidR="00593CCF" w:rsidRPr="00722437" w:rsidRDefault="00593CCF" w:rsidP="00684B3C">
            <w:pPr>
              <w:tabs>
                <w:tab w:val="left" w:pos="210"/>
              </w:tabs>
              <w:rPr>
                <w:bCs/>
                <w:sz w:val="24"/>
                <w:szCs w:val="24"/>
              </w:rPr>
            </w:pPr>
          </w:p>
        </w:tc>
        <w:tc>
          <w:tcPr>
            <w:tcW w:w="1559" w:type="dxa"/>
            <w:gridSpan w:val="8"/>
            <w:shd w:val="clear" w:color="auto" w:fill="auto"/>
          </w:tcPr>
          <w:p w14:paraId="1AEDA7B0" w14:textId="77777777" w:rsidR="00593CCF" w:rsidRPr="00722437" w:rsidRDefault="00544ABA" w:rsidP="001D7D05">
            <w:pPr>
              <w:jc w:val="both"/>
              <w:rPr>
                <w:bCs/>
                <w:sz w:val="24"/>
                <w:szCs w:val="24"/>
              </w:rPr>
            </w:pPr>
            <w:r w:rsidRPr="00722437">
              <w:rPr>
                <w:bCs/>
                <w:sz w:val="24"/>
                <w:szCs w:val="24"/>
              </w:rPr>
              <w:t>41/2019</w:t>
            </w:r>
          </w:p>
          <w:p w14:paraId="78C14622" w14:textId="7DB8C3BB" w:rsidR="00544ABA" w:rsidRPr="00722437" w:rsidRDefault="00544ABA" w:rsidP="001D7D05">
            <w:pPr>
              <w:jc w:val="both"/>
              <w:rPr>
                <w:sz w:val="24"/>
                <w:szCs w:val="24"/>
              </w:rPr>
            </w:pPr>
            <w:r w:rsidRPr="00722437">
              <w:rPr>
                <w:sz w:val="24"/>
                <w:szCs w:val="24"/>
              </w:rPr>
              <w:t xml:space="preserve">    27/2022        </w:t>
            </w:r>
            <w:r w:rsidRPr="00722437">
              <w:rPr>
                <w:color w:val="FFFFFF" w:themeColor="background1"/>
                <w:sz w:val="24"/>
                <w:szCs w:val="24"/>
              </w:rPr>
              <w:t>5</w:t>
            </w:r>
            <w:r w:rsidRPr="00722437">
              <w:rPr>
                <w:sz w:val="24"/>
                <w:szCs w:val="24"/>
              </w:rPr>
              <w:t xml:space="preserve">  59/2023</w:t>
            </w:r>
          </w:p>
          <w:p w14:paraId="136F5536" w14:textId="77777777" w:rsidR="00544ABA" w:rsidRPr="00722437" w:rsidRDefault="00544ABA" w:rsidP="00544ABA">
            <w:pPr>
              <w:jc w:val="both"/>
              <w:rPr>
                <w:bCs/>
                <w:sz w:val="24"/>
                <w:szCs w:val="24"/>
              </w:rPr>
            </w:pPr>
          </w:p>
        </w:tc>
        <w:tc>
          <w:tcPr>
            <w:tcW w:w="567" w:type="dxa"/>
            <w:gridSpan w:val="8"/>
            <w:shd w:val="clear" w:color="auto" w:fill="auto"/>
          </w:tcPr>
          <w:p w14:paraId="5E8662BB" w14:textId="01EA4540" w:rsidR="00593CCF" w:rsidRPr="00722437" w:rsidRDefault="00593CCF" w:rsidP="001D7D05">
            <w:pPr>
              <w:jc w:val="both"/>
              <w:rPr>
                <w:bCs/>
                <w:sz w:val="24"/>
                <w:szCs w:val="24"/>
              </w:rPr>
            </w:pPr>
          </w:p>
        </w:tc>
        <w:tc>
          <w:tcPr>
            <w:tcW w:w="575" w:type="dxa"/>
            <w:gridSpan w:val="7"/>
            <w:shd w:val="clear" w:color="auto" w:fill="auto"/>
          </w:tcPr>
          <w:p w14:paraId="64867E6B" w14:textId="7D0D5E2F" w:rsidR="00593CCF" w:rsidRPr="00722437" w:rsidRDefault="00593CCF" w:rsidP="00E30EF5">
            <w:pPr>
              <w:jc w:val="center"/>
              <w:rPr>
                <w:bCs/>
                <w:sz w:val="24"/>
                <w:szCs w:val="24"/>
              </w:rPr>
            </w:pPr>
            <w:r w:rsidRPr="00722437">
              <w:rPr>
                <w:bCs/>
                <w:sz w:val="24"/>
                <w:szCs w:val="24"/>
              </w:rPr>
              <w:t>(3)</w:t>
            </w:r>
          </w:p>
        </w:tc>
        <w:tc>
          <w:tcPr>
            <w:tcW w:w="4528" w:type="dxa"/>
            <w:gridSpan w:val="5"/>
            <w:shd w:val="clear" w:color="auto" w:fill="auto"/>
          </w:tcPr>
          <w:p w14:paraId="16ACAA96" w14:textId="3767294C" w:rsidR="00593CCF" w:rsidRPr="00722437" w:rsidRDefault="00593CCF" w:rsidP="00544ABA">
            <w:pPr>
              <w:jc w:val="both"/>
              <w:rPr>
                <w:sz w:val="24"/>
                <w:szCs w:val="24"/>
              </w:rPr>
            </w:pPr>
            <w:r w:rsidRPr="00722437">
              <w:rPr>
                <w:bCs/>
                <w:sz w:val="24"/>
                <w:szCs w:val="24"/>
              </w:rPr>
              <w:t>Kamu Mali Yönetimi ve Kontrol Yasası dikkate alınarak harcama ve denetim usulleri, bütçe kuralları, mali tablo kurallarını içeren muhasebe politikaları ve muhasebe sistemi Bakanlıkça hazırlan</w:t>
            </w:r>
            <w:r w:rsidR="00544ABA" w:rsidRPr="00722437">
              <w:rPr>
                <w:bCs/>
                <w:sz w:val="24"/>
                <w:szCs w:val="24"/>
              </w:rPr>
              <w:t>arak,</w:t>
            </w:r>
            <w:r w:rsidRPr="00722437">
              <w:rPr>
                <w:bCs/>
                <w:sz w:val="24"/>
                <w:szCs w:val="24"/>
              </w:rPr>
              <w:t xml:space="preserve"> Bakanlar Kurulunca onaylanacak ve Resmi Gazete’de yayımlanacak bir </w:t>
            </w:r>
            <w:r w:rsidR="00544ABA" w:rsidRPr="00722437">
              <w:rPr>
                <w:bCs/>
                <w:sz w:val="24"/>
                <w:szCs w:val="24"/>
              </w:rPr>
              <w:t>t</w:t>
            </w:r>
            <w:r w:rsidRPr="00722437">
              <w:rPr>
                <w:bCs/>
                <w:sz w:val="24"/>
                <w:szCs w:val="24"/>
              </w:rPr>
              <w:t>üzükle düzenlenir.”</w:t>
            </w:r>
          </w:p>
        </w:tc>
      </w:tr>
      <w:tr w:rsidR="00593CCF" w:rsidRPr="00722437" w14:paraId="657271E3" w14:textId="77777777" w:rsidTr="00D95CC8">
        <w:tc>
          <w:tcPr>
            <w:tcW w:w="1602" w:type="dxa"/>
            <w:gridSpan w:val="2"/>
            <w:shd w:val="clear" w:color="auto" w:fill="auto"/>
          </w:tcPr>
          <w:p w14:paraId="5DF894C8" w14:textId="2A46CA07" w:rsidR="00593CCF" w:rsidRPr="00722437" w:rsidRDefault="00593CCF" w:rsidP="00C50689">
            <w:pPr>
              <w:jc w:val="right"/>
              <w:rPr>
                <w:bCs/>
                <w:sz w:val="24"/>
                <w:szCs w:val="24"/>
              </w:rPr>
            </w:pPr>
          </w:p>
        </w:tc>
        <w:tc>
          <w:tcPr>
            <w:tcW w:w="704" w:type="dxa"/>
            <w:gridSpan w:val="8"/>
            <w:shd w:val="clear" w:color="auto" w:fill="auto"/>
          </w:tcPr>
          <w:p w14:paraId="2470A183" w14:textId="77777777" w:rsidR="00593CCF" w:rsidRPr="00722437" w:rsidRDefault="00593CCF" w:rsidP="00684B3C">
            <w:pPr>
              <w:tabs>
                <w:tab w:val="left" w:pos="210"/>
              </w:tabs>
              <w:rPr>
                <w:bCs/>
                <w:sz w:val="24"/>
                <w:szCs w:val="24"/>
              </w:rPr>
            </w:pPr>
          </w:p>
        </w:tc>
        <w:tc>
          <w:tcPr>
            <w:tcW w:w="2055" w:type="dxa"/>
            <w:gridSpan w:val="14"/>
            <w:shd w:val="clear" w:color="auto" w:fill="auto"/>
          </w:tcPr>
          <w:p w14:paraId="0FF0E4CD" w14:textId="77777777" w:rsidR="00544ABA" w:rsidRPr="00722437" w:rsidRDefault="00544ABA" w:rsidP="001D7D05">
            <w:pPr>
              <w:jc w:val="both"/>
              <w:rPr>
                <w:bCs/>
                <w:sz w:val="24"/>
                <w:szCs w:val="24"/>
              </w:rPr>
            </w:pPr>
          </w:p>
        </w:tc>
        <w:tc>
          <w:tcPr>
            <w:tcW w:w="5103" w:type="dxa"/>
            <w:gridSpan w:val="12"/>
            <w:shd w:val="clear" w:color="auto" w:fill="auto"/>
          </w:tcPr>
          <w:p w14:paraId="27864785" w14:textId="77777777" w:rsidR="00593CCF" w:rsidRPr="00722437" w:rsidRDefault="00593CCF" w:rsidP="001D7D05">
            <w:pPr>
              <w:jc w:val="both"/>
              <w:rPr>
                <w:bCs/>
                <w:sz w:val="24"/>
                <w:szCs w:val="24"/>
              </w:rPr>
            </w:pPr>
          </w:p>
        </w:tc>
      </w:tr>
      <w:tr w:rsidR="00593CCF" w:rsidRPr="00722437" w14:paraId="265FC792" w14:textId="77777777" w:rsidTr="00D95CC8">
        <w:tc>
          <w:tcPr>
            <w:tcW w:w="1602" w:type="dxa"/>
            <w:gridSpan w:val="2"/>
            <w:shd w:val="clear" w:color="auto" w:fill="auto"/>
          </w:tcPr>
          <w:p w14:paraId="6D522AEB" w14:textId="09797032" w:rsidR="00593CCF" w:rsidRPr="00722437" w:rsidRDefault="00593CCF" w:rsidP="00684B3C">
            <w:pPr>
              <w:rPr>
                <w:bCs/>
                <w:sz w:val="24"/>
                <w:szCs w:val="24"/>
              </w:rPr>
            </w:pPr>
            <w:r w:rsidRPr="00722437">
              <w:rPr>
                <w:bCs/>
                <w:sz w:val="24"/>
                <w:szCs w:val="24"/>
              </w:rPr>
              <w:t xml:space="preserve">Esas Yasanın 29’uncu </w:t>
            </w:r>
          </w:p>
        </w:tc>
        <w:tc>
          <w:tcPr>
            <w:tcW w:w="7862" w:type="dxa"/>
            <w:gridSpan w:val="34"/>
            <w:shd w:val="clear" w:color="auto" w:fill="auto"/>
          </w:tcPr>
          <w:p w14:paraId="78CE88B7" w14:textId="319380D5" w:rsidR="00593CCF" w:rsidRPr="00722437" w:rsidRDefault="00593CCF" w:rsidP="00544ABA">
            <w:pPr>
              <w:tabs>
                <w:tab w:val="left" w:pos="210"/>
              </w:tabs>
              <w:jc w:val="both"/>
              <w:rPr>
                <w:bCs/>
                <w:sz w:val="24"/>
                <w:szCs w:val="24"/>
              </w:rPr>
            </w:pPr>
            <w:r w:rsidRPr="00722437">
              <w:rPr>
                <w:bCs/>
                <w:sz w:val="24"/>
                <w:szCs w:val="24"/>
              </w:rPr>
              <w:t xml:space="preserve">18. Esas Yasa, 29’uncu </w:t>
            </w:r>
            <w:r w:rsidR="00544ABA" w:rsidRPr="00722437">
              <w:rPr>
                <w:bCs/>
                <w:sz w:val="24"/>
                <w:szCs w:val="24"/>
              </w:rPr>
              <w:t>m</w:t>
            </w:r>
            <w:r w:rsidRPr="00722437">
              <w:rPr>
                <w:bCs/>
                <w:sz w:val="24"/>
                <w:szCs w:val="24"/>
              </w:rPr>
              <w:t xml:space="preserve">addesi kaldırılmak ve yerine aşağıdaki yeni 29’uncu </w:t>
            </w:r>
            <w:r w:rsidR="00544ABA" w:rsidRPr="00722437">
              <w:rPr>
                <w:bCs/>
                <w:sz w:val="24"/>
                <w:szCs w:val="24"/>
              </w:rPr>
              <w:t>m</w:t>
            </w:r>
            <w:r w:rsidRPr="00722437">
              <w:rPr>
                <w:bCs/>
                <w:sz w:val="24"/>
                <w:szCs w:val="24"/>
              </w:rPr>
              <w:t>adde konmak suretiyle değiştirilir:</w:t>
            </w:r>
          </w:p>
        </w:tc>
      </w:tr>
      <w:tr w:rsidR="00593CCF" w:rsidRPr="00722437" w14:paraId="1E6BA087" w14:textId="77777777" w:rsidTr="00D95CC8">
        <w:tc>
          <w:tcPr>
            <w:tcW w:w="1602" w:type="dxa"/>
            <w:gridSpan w:val="2"/>
            <w:shd w:val="clear" w:color="auto" w:fill="auto"/>
          </w:tcPr>
          <w:p w14:paraId="729AD824" w14:textId="177FB454" w:rsidR="00593CCF" w:rsidRPr="00722437" w:rsidRDefault="00593CCF" w:rsidP="00684B3C">
            <w:pPr>
              <w:rPr>
                <w:bCs/>
                <w:sz w:val="24"/>
                <w:szCs w:val="24"/>
              </w:rPr>
            </w:pPr>
            <w:r w:rsidRPr="00722437">
              <w:rPr>
                <w:bCs/>
                <w:sz w:val="24"/>
                <w:szCs w:val="24"/>
              </w:rPr>
              <w:t>Maddesinin</w:t>
            </w:r>
          </w:p>
        </w:tc>
        <w:tc>
          <w:tcPr>
            <w:tcW w:w="7862" w:type="dxa"/>
            <w:gridSpan w:val="34"/>
            <w:shd w:val="clear" w:color="auto" w:fill="auto"/>
          </w:tcPr>
          <w:p w14:paraId="3962CD52" w14:textId="77777777" w:rsidR="00593CCF" w:rsidRPr="00722437" w:rsidRDefault="00593CCF" w:rsidP="00E55DFD">
            <w:pPr>
              <w:tabs>
                <w:tab w:val="left" w:pos="210"/>
              </w:tabs>
              <w:jc w:val="both"/>
              <w:rPr>
                <w:bCs/>
                <w:sz w:val="24"/>
                <w:szCs w:val="24"/>
              </w:rPr>
            </w:pPr>
          </w:p>
        </w:tc>
      </w:tr>
      <w:tr w:rsidR="0073452F" w:rsidRPr="00722437" w14:paraId="2DDA1FE0" w14:textId="77777777" w:rsidTr="00D95CC8">
        <w:tc>
          <w:tcPr>
            <w:tcW w:w="1602" w:type="dxa"/>
            <w:gridSpan w:val="2"/>
            <w:shd w:val="clear" w:color="auto" w:fill="auto"/>
          </w:tcPr>
          <w:p w14:paraId="437805E1" w14:textId="41B7CB2A" w:rsidR="0073452F" w:rsidRPr="00722437" w:rsidRDefault="0073452F" w:rsidP="00684B3C">
            <w:pPr>
              <w:rPr>
                <w:bCs/>
                <w:sz w:val="24"/>
                <w:szCs w:val="24"/>
              </w:rPr>
            </w:pPr>
            <w:r w:rsidRPr="00722437">
              <w:rPr>
                <w:bCs/>
                <w:sz w:val="24"/>
                <w:szCs w:val="24"/>
              </w:rPr>
              <w:t>Değiştirilmesi</w:t>
            </w:r>
          </w:p>
        </w:tc>
        <w:tc>
          <w:tcPr>
            <w:tcW w:w="704" w:type="dxa"/>
            <w:gridSpan w:val="8"/>
            <w:shd w:val="clear" w:color="auto" w:fill="auto"/>
          </w:tcPr>
          <w:p w14:paraId="6E865A68" w14:textId="77777777" w:rsidR="0073452F" w:rsidRPr="00722437" w:rsidRDefault="0073452F" w:rsidP="00684B3C">
            <w:pPr>
              <w:tabs>
                <w:tab w:val="left" w:pos="210"/>
              </w:tabs>
              <w:rPr>
                <w:bCs/>
                <w:sz w:val="24"/>
                <w:szCs w:val="24"/>
              </w:rPr>
            </w:pPr>
          </w:p>
        </w:tc>
        <w:tc>
          <w:tcPr>
            <w:tcW w:w="1563" w:type="dxa"/>
            <w:gridSpan w:val="7"/>
            <w:shd w:val="clear" w:color="auto" w:fill="auto"/>
          </w:tcPr>
          <w:p w14:paraId="33474789" w14:textId="77777777" w:rsidR="0073452F" w:rsidRPr="00722437" w:rsidRDefault="0073452F" w:rsidP="00684B3C">
            <w:pPr>
              <w:rPr>
                <w:bCs/>
                <w:sz w:val="24"/>
                <w:szCs w:val="24"/>
              </w:rPr>
            </w:pPr>
            <w:r w:rsidRPr="00722437">
              <w:rPr>
                <w:bCs/>
                <w:sz w:val="24"/>
                <w:szCs w:val="24"/>
              </w:rPr>
              <w:t>“Kirada Bulunan Konutların Satışında Uygulanacak Yöntem</w:t>
            </w:r>
          </w:p>
          <w:p w14:paraId="779DBA45" w14:textId="77777777" w:rsidR="0073452F" w:rsidRPr="00722437" w:rsidRDefault="0073452F" w:rsidP="00684B3C">
            <w:pPr>
              <w:jc w:val="right"/>
              <w:rPr>
                <w:bCs/>
                <w:sz w:val="24"/>
                <w:szCs w:val="24"/>
              </w:rPr>
            </w:pPr>
          </w:p>
          <w:p w14:paraId="78FFD290" w14:textId="77777777" w:rsidR="0073452F" w:rsidRPr="00722437" w:rsidRDefault="0073452F" w:rsidP="00684B3C">
            <w:pPr>
              <w:jc w:val="right"/>
              <w:rPr>
                <w:bCs/>
                <w:sz w:val="24"/>
                <w:szCs w:val="24"/>
              </w:rPr>
            </w:pPr>
          </w:p>
          <w:p w14:paraId="093DD4ED" w14:textId="77777777" w:rsidR="0073452F" w:rsidRPr="00722437" w:rsidRDefault="0073452F" w:rsidP="00684B3C">
            <w:pPr>
              <w:jc w:val="right"/>
              <w:rPr>
                <w:bCs/>
                <w:sz w:val="24"/>
                <w:szCs w:val="24"/>
              </w:rPr>
            </w:pPr>
          </w:p>
          <w:p w14:paraId="241E5041" w14:textId="77777777" w:rsidR="0073452F" w:rsidRPr="00722437" w:rsidRDefault="0073452F" w:rsidP="00684B3C">
            <w:pPr>
              <w:jc w:val="right"/>
              <w:rPr>
                <w:bCs/>
                <w:sz w:val="24"/>
                <w:szCs w:val="24"/>
              </w:rPr>
            </w:pPr>
          </w:p>
          <w:p w14:paraId="39F9A462" w14:textId="77777777" w:rsidR="0073452F" w:rsidRPr="00722437" w:rsidRDefault="0073452F" w:rsidP="00684B3C">
            <w:pPr>
              <w:jc w:val="right"/>
              <w:rPr>
                <w:bCs/>
                <w:sz w:val="24"/>
                <w:szCs w:val="24"/>
              </w:rPr>
            </w:pPr>
          </w:p>
          <w:p w14:paraId="376D0EFE" w14:textId="77777777" w:rsidR="0073452F" w:rsidRPr="00722437" w:rsidRDefault="0073452F" w:rsidP="00684B3C">
            <w:pPr>
              <w:jc w:val="right"/>
              <w:rPr>
                <w:bCs/>
                <w:sz w:val="24"/>
                <w:szCs w:val="24"/>
              </w:rPr>
            </w:pPr>
          </w:p>
          <w:p w14:paraId="44518243" w14:textId="03BC5100" w:rsidR="0073452F" w:rsidRPr="00722437" w:rsidRDefault="0073452F" w:rsidP="00891AD0">
            <w:pPr>
              <w:ind w:left="-179" w:hanging="104"/>
              <w:jc w:val="right"/>
              <w:rPr>
                <w:bCs/>
                <w:sz w:val="24"/>
                <w:szCs w:val="24"/>
              </w:rPr>
            </w:pPr>
            <w:r w:rsidRPr="00722437">
              <w:rPr>
                <w:bCs/>
                <w:sz w:val="24"/>
                <w:szCs w:val="24"/>
              </w:rPr>
              <w:t>41/1977</w:t>
            </w:r>
            <w:r w:rsidRPr="00722437">
              <w:rPr>
                <w:bCs/>
                <w:sz w:val="24"/>
                <w:szCs w:val="24"/>
              </w:rPr>
              <w:br/>
              <w:t>5/1981</w:t>
            </w:r>
            <w:r w:rsidRPr="00722437">
              <w:rPr>
                <w:bCs/>
                <w:sz w:val="24"/>
                <w:szCs w:val="24"/>
              </w:rPr>
              <w:br/>
              <w:t>27/1982</w:t>
            </w:r>
            <w:r w:rsidRPr="00722437">
              <w:rPr>
                <w:bCs/>
                <w:sz w:val="24"/>
                <w:szCs w:val="24"/>
              </w:rPr>
              <w:br/>
              <w:t>23/1985</w:t>
            </w:r>
            <w:r w:rsidRPr="00722437">
              <w:rPr>
                <w:bCs/>
                <w:sz w:val="24"/>
                <w:szCs w:val="24"/>
              </w:rPr>
              <w:br/>
              <w:t>3/1988</w:t>
            </w:r>
            <w:r w:rsidRPr="00722437">
              <w:rPr>
                <w:bCs/>
                <w:sz w:val="24"/>
                <w:szCs w:val="24"/>
              </w:rPr>
              <w:br/>
              <w:t>12/1989</w:t>
            </w:r>
            <w:r w:rsidRPr="00722437">
              <w:rPr>
                <w:bCs/>
                <w:sz w:val="24"/>
                <w:szCs w:val="24"/>
              </w:rPr>
              <w:br/>
              <w:t>44/1990</w:t>
            </w:r>
            <w:r w:rsidRPr="00722437">
              <w:rPr>
                <w:bCs/>
                <w:sz w:val="24"/>
                <w:szCs w:val="24"/>
              </w:rPr>
              <w:br/>
              <w:t>24/1991</w:t>
            </w:r>
            <w:r w:rsidRPr="00722437">
              <w:rPr>
                <w:bCs/>
                <w:sz w:val="24"/>
                <w:szCs w:val="24"/>
              </w:rPr>
              <w:br/>
              <w:t>53/1991</w:t>
            </w:r>
            <w:r w:rsidRPr="00722437">
              <w:rPr>
                <w:bCs/>
                <w:sz w:val="24"/>
                <w:szCs w:val="24"/>
              </w:rPr>
              <w:br/>
              <w:t>17/1992</w:t>
            </w:r>
            <w:r w:rsidRPr="00722437">
              <w:rPr>
                <w:bCs/>
                <w:sz w:val="24"/>
                <w:szCs w:val="24"/>
              </w:rPr>
              <w:br/>
              <w:t>6/1994</w:t>
            </w:r>
            <w:r w:rsidRPr="00722437">
              <w:rPr>
                <w:bCs/>
                <w:sz w:val="24"/>
                <w:szCs w:val="24"/>
              </w:rPr>
              <w:br/>
              <w:t>52/1995</w:t>
            </w:r>
            <w:r w:rsidRPr="00722437">
              <w:rPr>
                <w:bCs/>
                <w:sz w:val="24"/>
                <w:szCs w:val="24"/>
              </w:rPr>
              <w:br/>
              <w:t>39/1998</w:t>
            </w:r>
            <w:r w:rsidRPr="00722437">
              <w:rPr>
                <w:bCs/>
                <w:sz w:val="24"/>
                <w:szCs w:val="24"/>
              </w:rPr>
              <w:br/>
              <w:t>28/2014</w:t>
            </w:r>
            <w:r w:rsidRPr="00722437">
              <w:rPr>
                <w:bCs/>
                <w:sz w:val="24"/>
                <w:szCs w:val="24"/>
              </w:rPr>
              <w:br/>
              <w:t>55/2014</w:t>
            </w:r>
            <w:r w:rsidRPr="00722437">
              <w:rPr>
                <w:bCs/>
                <w:sz w:val="24"/>
                <w:szCs w:val="24"/>
              </w:rPr>
              <w:br/>
              <w:t>24/2018</w:t>
            </w:r>
          </w:p>
        </w:tc>
        <w:tc>
          <w:tcPr>
            <w:tcW w:w="5595" w:type="dxa"/>
            <w:gridSpan w:val="19"/>
            <w:shd w:val="clear" w:color="auto" w:fill="auto"/>
          </w:tcPr>
          <w:p w14:paraId="2483BB6C" w14:textId="55E603E8" w:rsidR="0073452F" w:rsidRPr="00722437" w:rsidRDefault="0073452F" w:rsidP="00684B3C">
            <w:pPr>
              <w:jc w:val="both"/>
              <w:rPr>
                <w:bCs/>
                <w:sz w:val="24"/>
                <w:szCs w:val="24"/>
              </w:rPr>
            </w:pPr>
            <w:r w:rsidRPr="00722437">
              <w:rPr>
                <w:bCs/>
                <w:sz w:val="24"/>
                <w:szCs w:val="24"/>
              </w:rPr>
              <w:lastRenderedPageBreak/>
              <w:t>29. İlçe Merkezleri hariç yerleşim yerlerinde</w:t>
            </w:r>
            <w:r w:rsidR="009C0190">
              <w:rPr>
                <w:bCs/>
                <w:sz w:val="24"/>
                <w:szCs w:val="24"/>
              </w:rPr>
              <w:t>,</w:t>
            </w:r>
            <w:r w:rsidRPr="00722437">
              <w:rPr>
                <w:bCs/>
                <w:sz w:val="24"/>
                <w:szCs w:val="24"/>
              </w:rPr>
              <w:t xml:space="preserve"> İskan Komitesi kararı ile adına kira kararı alınan veya Devlet Emlak ve Malzeme Dairesi ile aralarında kira mukavelesi imzalayan ve konutu fiilen 12 (on iki) yıllık kira bedelini bir tamam ödeyerek</w:t>
            </w:r>
            <w:r w:rsidR="009C0190">
              <w:rPr>
                <w:bCs/>
                <w:sz w:val="24"/>
                <w:szCs w:val="24"/>
              </w:rPr>
              <w:t>,</w:t>
            </w:r>
            <w:r w:rsidRPr="00722437">
              <w:rPr>
                <w:bCs/>
                <w:sz w:val="24"/>
                <w:szCs w:val="24"/>
              </w:rPr>
              <w:t xml:space="preserve"> kullanan (ikamet eden) kiracıların bu Yasanın 4’üncü maddesinde konut hak sahipliği için aranan niteliklere haiz olması ve kiracının yazılı olarak İdareden talep etmesi halinde İdare tarafından satışı yapılır. </w:t>
            </w:r>
            <w:r w:rsidRPr="00722437">
              <w:rPr>
                <w:bCs/>
                <w:sz w:val="24"/>
                <w:szCs w:val="24"/>
              </w:rPr>
              <w:tab/>
            </w:r>
          </w:p>
          <w:p w14:paraId="6CB9EF3B" w14:textId="1764C75D" w:rsidR="0073452F" w:rsidRPr="00722437" w:rsidRDefault="0073452F" w:rsidP="00684B3C">
            <w:pPr>
              <w:jc w:val="both"/>
              <w:rPr>
                <w:bCs/>
                <w:sz w:val="24"/>
                <w:szCs w:val="24"/>
              </w:rPr>
            </w:pPr>
            <w:r w:rsidRPr="00722437">
              <w:rPr>
                <w:bCs/>
                <w:sz w:val="24"/>
                <w:szCs w:val="24"/>
              </w:rPr>
              <w:lastRenderedPageBreak/>
              <w:t xml:space="preserve">       Satıştan dolayı elde edilen gelirin %20 (yüzde yirmi)’si İdarenin geliri olarak kaydedilirken, geriye kalan %80 (yüzde seksen)’lik kısmı ise Maliye Bakanlığında İskan, Topraklandırma ve Eşdeğer Mal Yasasında belirlenen eşdeğer malların tazmini hesabına yatırılır. </w:t>
            </w:r>
          </w:p>
          <w:p w14:paraId="341B91D6" w14:textId="7430BE69" w:rsidR="0073452F" w:rsidRPr="00722437" w:rsidRDefault="0073452F" w:rsidP="00684B3C">
            <w:pPr>
              <w:jc w:val="both"/>
              <w:rPr>
                <w:bCs/>
                <w:sz w:val="24"/>
                <w:szCs w:val="24"/>
              </w:rPr>
            </w:pPr>
            <w:r w:rsidRPr="00722437">
              <w:rPr>
                <w:bCs/>
                <w:sz w:val="24"/>
                <w:szCs w:val="24"/>
              </w:rPr>
              <w:t xml:space="preserve">       Tapu ve Kadastro Dairesinde söz konusu taşınmazın</w:t>
            </w:r>
            <w:r w:rsidR="009C0190">
              <w:rPr>
                <w:bCs/>
                <w:sz w:val="24"/>
                <w:szCs w:val="24"/>
              </w:rPr>
              <w:t>,</w:t>
            </w:r>
            <w:r w:rsidRPr="00722437">
              <w:rPr>
                <w:bCs/>
                <w:sz w:val="24"/>
                <w:szCs w:val="24"/>
              </w:rPr>
              <w:t xml:space="preserve"> kayıt ve devri için yapılacak işlemlerde İdare herhangi bir harç ve/veya ücret ödemez. Ancak taşınmazı satın alan kişilere bu Yasanın 33’üncü madde kuralları uygulanır. </w:t>
            </w:r>
          </w:p>
          <w:p w14:paraId="287BBBA3" w14:textId="05E39DB3" w:rsidR="0073452F" w:rsidRPr="00722437" w:rsidRDefault="0073452F" w:rsidP="009F28EE">
            <w:pPr>
              <w:jc w:val="both"/>
              <w:rPr>
                <w:bCs/>
                <w:sz w:val="24"/>
                <w:szCs w:val="24"/>
              </w:rPr>
            </w:pPr>
            <w:r w:rsidRPr="00722437">
              <w:rPr>
                <w:bCs/>
                <w:sz w:val="24"/>
                <w:szCs w:val="24"/>
              </w:rPr>
              <w:t xml:space="preserve">       Ödenen peşinattan geriye kalan taksitlerin ne şekilde ödeneceğine dair usul ve esaslar Bakanlık tarafından hazırlanacak, Bakanlar Kurulu tarafından onaylanacak ve Resmi Gazete’de yayınlanacak bir tüzükle düzenlenir.”</w:t>
            </w:r>
          </w:p>
        </w:tc>
      </w:tr>
      <w:tr w:rsidR="00593CCF" w:rsidRPr="00722437" w14:paraId="26588448" w14:textId="77777777" w:rsidTr="00D95CC8">
        <w:trPr>
          <w:trHeight w:val="132"/>
        </w:trPr>
        <w:tc>
          <w:tcPr>
            <w:tcW w:w="1602" w:type="dxa"/>
            <w:gridSpan w:val="2"/>
            <w:shd w:val="clear" w:color="auto" w:fill="auto"/>
          </w:tcPr>
          <w:p w14:paraId="77E88C78" w14:textId="77777777" w:rsidR="00593CCF" w:rsidRPr="00722437" w:rsidRDefault="00593CCF" w:rsidP="00684B3C">
            <w:pPr>
              <w:rPr>
                <w:bCs/>
                <w:sz w:val="24"/>
                <w:szCs w:val="24"/>
              </w:rPr>
            </w:pPr>
          </w:p>
        </w:tc>
        <w:tc>
          <w:tcPr>
            <w:tcW w:w="704" w:type="dxa"/>
            <w:gridSpan w:val="8"/>
            <w:shd w:val="clear" w:color="auto" w:fill="auto"/>
          </w:tcPr>
          <w:p w14:paraId="2F61DC11" w14:textId="77777777" w:rsidR="00593CCF" w:rsidRPr="00722437" w:rsidRDefault="00593CCF" w:rsidP="00684B3C">
            <w:pPr>
              <w:tabs>
                <w:tab w:val="left" w:pos="210"/>
              </w:tabs>
              <w:rPr>
                <w:bCs/>
                <w:sz w:val="24"/>
                <w:szCs w:val="24"/>
              </w:rPr>
            </w:pPr>
          </w:p>
        </w:tc>
        <w:tc>
          <w:tcPr>
            <w:tcW w:w="1563" w:type="dxa"/>
            <w:gridSpan w:val="7"/>
            <w:shd w:val="clear" w:color="auto" w:fill="auto"/>
          </w:tcPr>
          <w:p w14:paraId="58445769" w14:textId="77777777" w:rsidR="00593CCF" w:rsidRPr="00722437" w:rsidRDefault="00593CCF" w:rsidP="00684B3C">
            <w:pPr>
              <w:rPr>
                <w:bCs/>
                <w:sz w:val="24"/>
                <w:szCs w:val="24"/>
              </w:rPr>
            </w:pPr>
          </w:p>
        </w:tc>
        <w:tc>
          <w:tcPr>
            <w:tcW w:w="567" w:type="dxa"/>
            <w:gridSpan w:val="8"/>
            <w:shd w:val="clear" w:color="auto" w:fill="auto"/>
          </w:tcPr>
          <w:p w14:paraId="50DA2BD0" w14:textId="77777777" w:rsidR="00593CCF" w:rsidRPr="00722437" w:rsidRDefault="00593CCF" w:rsidP="00684B3C">
            <w:pPr>
              <w:jc w:val="both"/>
              <w:rPr>
                <w:bCs/>
                <w:sz w:val="24"/>
                <w:szCs w:val="24"/>
              </w:rPr>
            </w:pPr>
          </w:p>
        </w:tc>
        <w:tc>
          <w:tcPr>
            <w:tcW w:w="5028" w:type="dxa"/>
            <w:gridSpan w:val="11"/>
            <w:shd w:val="clear" w:color="auto" w:fill="auto"/>
          </w:tcPr>
          <w:p w14:paraId="5CCFAE24" w14:textId="77777777" w:rsidR="00593CCF" w:rsidRPr="00722437" w:rsidRDefault="00593CCF" w:rsidP="00684B3C">
            <w:pPr>
              <w:jc w:val="both"/>
              <w:rPr>
                <w:bCs/>
                <w:sz w:val="24"/>
                <w:szCs w:val="24"/>
              </w:rPr>
            </w:pPr>
          </w:p>
        </w:tc>
      </w:tr>
      <w:tr w:rsidR="00593CCF" w:rsidRPr="00722437" w14:paraId="2558EBA9" w14:textId="77777777" w:rsidTr="00D95CC8">
        <w:tc>
          <w:tcPr>
            <w:tcW w:w="1602" w:type="dxa"/>
            <w:gridSpan w:val="2"/>
            <w:shd w:val="clear" w:color="auto" w:fill="auto"/>
          </w:tcPr>
          <w:p w14:paraId="0918E43C" w14:textId="370C55C2" w:rsidR="00593CCF" w:rsidRPr="00722437" w:rsidRDefault="00593CCF" w:rsidP="00684B3C">
            <w:pPr>
              <w:rPr>
                <w:bCs/>
                <w:sz w:val="24"/>
                <w:szCs w:val="24"/>
              </w:rPr>
            </w:pPr>
            <w:r w:rsidRPr="00722437">
              <w:rPr>
                <w:bCs/>
                <w:sz w:val="24"/>
                <w:szCs w:val="24"/>
              </w:rPr>
              <w:t>Esas Yasanın 31’inci Maddesinin Değiştirilmesi</w:t>
            </w:r>
          </w:p>
        </w:tc>
        <w:tc>
          <w:tcPr>
            <w:tcW w:w="7862" w:type="dxa"/>
            <w:gridSpan w:val="34"/>
            <w:shd w:val="clear" w:color="auto" w:fill="auto"/>
          </w:tcPr>
          <w:p w14:paraId="4A010CE8" w14:textId="0CCDECCC" w:rsidR="00593CCF" w:rsidRPr="00722437" w:rsidRDefault="00593CCF" w:rsidP="0073452F">
            <w:pPr>
              <w:tabs>
                <w:tab w:val="left" w:pos="210"/>
              </w:tabs>
              <w:jc w:val="both"/>
              <w:rPr>
                <w:bCs/>
                <w:sz w:val="24"/>
                <w:szCs w:val="24"/>
              </w:rPr>
            </w:pPr>
            <w:r w:rsidRPr="00722437">
              <w:rPr>
                <w:bCs/>
                <w:sz w:val="24"/>
                <w:szCs w:val="24"/>
              </w:rPr>
              <w:t>19</w:t>
            </w:r>
            <w:r w:rsidR="0073452F" w:rsidRPr="00722437">
              <w:rPr>
                <w:bCs/>
                <w:sz w:val="24"/>
                <w:szCs w:val="24"/>
              </w:rPr>
              <w:t>. Esas Yasa,</w:t>
            </w:r>
            <w:r w:rsidRPr="00722437">
              <w:rPr>
                <w:bCs/>
                <w:sz w:val="24"/>
                <w:szCs w:val="24"/>
              </w:rPr>
              <w:t xml:space="preserve"> 31’inci maddesi kaldırılmak suretiyle değiştirilir. </w:t>
            </w:r>
          </w:p>
        </w:tc>
      </w:tr>
      <w:tr w:rsidR="00593CCF" w:rsidRPr="00722437" w14:paraId="7383DA1E" w14:textId="77777777" w:rsidTr="00D95CC8">
        <w:tc>
          <w:tcPr>
            <w:tcW w:w="1602" w:type="dxa"/>
            <w:gridSpan w:val="2"/>
            <w:shd w:val="clear" w:color="auto" w:fill="auto"/>
          </w:tcPr>
          <w:p w14:paraId="08B4E7E2" w14:textId="77777777" w:rsidR="00593CCF" w:rsidRPr="00722437" w:rsidRDefault="00593CCF" w:rsidP="00684B3C">
            <w:pPr>
              <w:rPr>
                <w:bCs/>
                <w:sz w:val="24"/>
                <w:szCs w:val="24"/>
              </w:rPr>
            </w:pPr>
          </w:p>
        </w:tc>
        <w:tc>
          <w:tcPr>
            <w:tcW w:w="704" w:type="dxa"/>
            <w:gridSpan w:val="8"/>
            <w:shd w:val="clear" w:color="auto" w:fill="auto"/>
          </w:tcPr>
          <w:p w14:paraId="1F307503" w14:textId="77777777" w:rsidR="00593CCF" w:rsidRPr="00722437" w:rsidRDefault="00593CCF" w:rsidP="00684B3C">
            <w:pPr>
              <w:tabs>
                <w:tab w:val="left" w:pos="210"/>
              </w:tabs>
              <w:rPr>
                <w:bCs/>
                <w:sz w:val="24"/>
                <w:szCs w:val="24"/>
              </w:rPr>
            </w:pPr>
          </w:p>
        </w:tc>
        <w:tc>
          <w:tcPr>
            <w:tcW w:w="7158" w:type="dxa"/>
            <w:gridSpan w:val="26"/>
            <w:shd w:val="clear" w:color="auto" w:fill="auto"/>
          </w:tcPr>
          <w:p w14:paraId="2105B880" w14:textId="77777777" w:rsidR="00593CCF" w:rsidRPr="00722437" w:rsidRDefault="00593CCF" w:rsidP="00684B3C">
            <w:pPr>
              <w:jc w:val="both"/>
              <w:rPr>
                <w:bCs/>
                <w:sz w:val="24"/>
                <w:szCs w:val="24"/>
              </w:rPr>
            </w:pPr>
          </w:p>
        </w:tc>
      </w:tr>
      <w:tr w:rsidR="00593CCF" w:rsidRPr="00722437" w14:paraId="1366B6A2" w14:textId="77777777" w:rsidTr="00D95CC8">
        <w:tc>
          <w:tcPr>
            <w:tcW w:w="1602" w:type="dxa"/>
            <w:gridSpan w:val="2"/>
            <w:shd w:val="clear" w:color="auto" w:fill="auto"/>
          </w:tcPr>
          <w:p w14:paraId="6E64FD50" w14:textId="7C6E76BF" w:rsidR="00593CCF" w:rsidRPr="00722437" w:rsidRDefault="00593CCF" w:rsidP="00E55DFD">
            <w:pPr>
              <w:rPr>
                <w:bCs/>
                <w:sz w:val="24"/>
                <w:szCs w:val="24"/>
              </w:rPr>
            </w:pPr>
            <w:r w:rsidRPr="00722437">
              <w:rPr>
                <w:bCs/>
                <w:sz w:val="24"/>
                <w:szCs w:val="24"/>
              </w:rPr>
              <w:t xml:space="preserve">Esas Yasanın 32’nci </w:t>
            </w:r>
          </w:p>
        </w:tc>
        <w:tc>
          <w:tcPr>
            <w:tcW w:w="7862" w:type="dxa"/>
            <w:gridSpan w:val="34"/>
            <w:shd w:val="clear" w:color="auto" w:fill="auto"/>
          </w:tcPr>
          <w:p w14:paraId="26B89CDE" w14:textId="3686A740" w:rsidR="00593CCF" w:rsidRPr="00722437" w:rsidRDefault="00593CCF" w:rsidP="00E55DFD">
            <w:pPr>
              <w:tabs>
                <w:tab w:val="left" w:pos="210"/>
              </w:tabs>
              <w:jc w:val="both"/>
              <w:rPr>
                <w:bCs/>
                <w:sz w:val="24"/>
                <w:szCs w:val="24"/>
              </w:rPr>
            </w:pPr>
            <w:r w:rsidRPr="00722437">
              <w:rPr>
                <w:bCs/>
                <w:sz w:val="24"/>
                <w:szCs w:val="24"/>
              </w:rPr>
              <w:t>20. Esas Yasa, 32’nci maddesi kaldırılmak ve yerine aşağıdaki yeni 32’nci  madde konmak suretiyle değiştirilir:</w:t>
            </w:r>
          </w:p>
        </w:tc>
      </w:tr>
      <w:tr w:rsidR="00593CCF" w:rsidRPr="00722437" w14:paraId="7EBAB6DC" w14:textId="77777777" w:rsidTr="00D95CC8">
        <w:tc>
          <w:tcPr>
            <w:tcW w:w="1602" w:type="dxa"/>
            <w:gridSpan w:val="2"/>
            <w:shd w:val="clear" w:color="auto" w:fill="auto"/>
          </w:tcPr>
          <w:p w14:paraId="0A6A0759" w14:textId="5EC9D6E4" w:rsidR="00593CCF" w:rsidRPr="00722437" w:rsidRDefault="00593CCF" w:rsidP="00684B3C">
            <w:pPr>
              <w:rPr>
                <w:bCs/>
                <w:sz w:val="24"/>
                <w:szCs w:val="24"/>
              </w:rPr>
            </w:pPr>
            <w:r w:rsidRPr="00722437">
              <w:rPr>
                <w:bCs/>
                <w:sz w:val="24"/>
                <w:szCs w:val="24"/>
              </w:rPr>
              <w:t>Maddesinin</w:t>
            </w:r>
          </w:p>
        </w:tc>
        <w:tc>
          <w:tcPr>
            <w:tcW w:w="7862" w:type="dxa"/>
            <w:gridSpan w:val="34"/>
            <w:shd w:val="clear" w:color="auto" w:fill="auto"/>
          </w:tcPr>
          <w:p w14:paraId="20A89722" w14:textId="77777777" w:rsidR="00593CCF" w:rsidRPr="00722437" w:rsidRDefault="00593CCF" w:rsidP="00E55DFD">
            <w:pPr>
              <w:tabs>
                <w:tab w:val="left" w:pos="210"/>
              </w:tabs>
              <w:jc w:val="both"/>
              <w:rPr>
                <w:bCs/>
                <w:sz w:val="24"/>
                <w:szCs w:val="24"/>
              </w:rPr>
            </w:pPr>
          </w:p>
        </w:tc>
      </w:tr>
      <w:tr w:rsidR="00593CCF" w:rsidRPr="00722437" w14:paraId="420DCEAB" w14:textId="77777777" w:rsidTr="00D95CC8">
        <w:tc>
          <w:tcPr>
            <w:tcW w:w="1602" w:type="dxa"/>
            <w:gridSpan w:val="2"/>
            <w:shd w:val="clear" w:color="auto" w:fill="auto"/>
          </w:tcPr>
          <w:p w14:paraId="6679315A" w14:textId="34CE6598" w:rsidR="00593CCF" w:rsidRPr="00722437" w:rsidRDefault="00593CCF" w:rsidP="00684B3C">
            <w:pPr>
              <w:rPr>
                <w:bCs/>
                <w:sz w:val="24"/>
                <w:szCs w:val="24"/>
              </w:rPr>
            </w:pPr>
            <w:r w:rsidRPr="00722437">
              <w:rPr>
                <w:bCs/>
                <w:sz w:val="24"/>
                <w:szCs w:val="24"/>
              </w:rPr>
              <w:t>Değiştirilmesi</w:t>
            </w:r>
          </w:p>
        </w:tc>
        <w:tc>
          <w:tcPr>
            <w:tcW w:w="704" w:type="dxa"/>
            <w:gridSpan w:val="8"/>
            <w:shd w:val="clear" w:color="auto" w:fill="auto"/>
          </w:tcPr>
          <w:p w14:paraId="526734FE" w14:textId="77777777" w:rsidR="00593CCF" w:rsidRPr="00722437" w:rsidRDefault="00593CCF" w:rsidP="00684B3C">
            <w:pPr>
              <w:tabs>
                <w:tab w:val="left" w:pos="210"/>
              </w:tabs>
              <w:rPr>
                <w:bCs/>
                <w:sz w:val="24"/>
                <w:szCs w:val="24"/>
              </w:rPr>
            </w:pPr>
          </w:p>
        </w:tc>
        <w:tc>
          <w:tcPr>
            <w:tcW w:w="1563" w:type="dxa"/>
            <w:gridSpan w:val="7"/>
            <w:shd w:val="clear" w:color="auto" w:fill="auto"/>
          </w:tcPr>
          <w:p w14:paraId="5C68D24F" w14:textId="7CAB1E5D" w:rsidR="00593CCF" w:rsidRPr="00722437" w:rsidRDefault="00593CCF" w:rsidP="00684B3C">
            <w:pPr>
              <w:rPr>
                <w:bCs/>
                <w:sz w:val="24"/>
                <w:szCs w:val="24"/>
              </w:rPr>
            </w:pPr>
            <w:r w:rsidRPr="00722437">
              <w:rPr>
                <w:bCs/>
                <w:sz w:val="24"/>
                <w:szCs w:val="24"/>
              </w:rPr>
              <w:t>“Kırsal Kesim Arsası ve Konut Satışından veya İcarından Oluşan Alacakların Geri Alınma Yöntemi</w:t>
            </w:r>
          </w:p>
          <w:p w14:paraId="3C58F8F7" w14:textId="77777777" w:rsidR="00593CCF" w:rsidRPr="00722437" w:rsidRDefault="00593CCF" w:rsidP="00684B3C">
            <w:pPr>
              <w:jc w:val="right"/>
              <w:rPr>
                <w:bCs/>
                <w:sz w:val="24"/>
                <w:szCs w:val="24"/>
              </w:rPr>
            </w:pPr>
            <w:r w:rsidRPr="00722437">
              <w:rPr>
                <w:bCs/>
                <w:sz w:val="24"/>
                <w:szCs w:val="24"/>
              </w:rPr>
              <w:t>48/1977</w:t>
            </w:r>
          </w:p>
          <w:p w14:paraId="3C53F485" w14:textId="77777777" w:rsidR="00593CCF" w:rsidRPr="00722437" w:rsidRDefault="00593CCF" w:rsidP="00684B3C">
            <w:pPr>
              <w:jc w:val="right"/>
              <w:rPr>
                <w:bCs/>
                <w:sz w:val="24"/>
                <w:szCs w:val="24"/>
              </w:rPr>
            </w:pPr>
            <w:r w:rsidRPr="00722437">
              <w:rPr>
                <w:bCs/>
                <w:sz w:val="24"/>
                <w:szCs w:val="24"/>
              </w:rPr>
              <w:t xml:space="preserve">   28/1985</w:t>
            </w:r>
          </w:p>
          <w:p w14:paraId="7BD87585" w14:textId="77777777" w:rsidR="00593CCF" w:rsidRPr="00722437" w:rsidRDefault="00593CCF" w:rsidP="00684B3C">
            <w:pPr>
              <w:jc w:val="right"/>
              <w:rPr>
                <w:bCs/>
                <w:sz w:val="24"/>
                <w:szCs w:val="24"/>
              </w:rPr>
            </w:pPr>
            <w:r w:rsidRPr="00722437">
              <w:rPr>
                <w:bCs/>
                <w:sz w:val="24"/>
                <w:szCs w:val="24"/>
              </w:rPr>
              <w:t xml:space="preserve">   31/1988</w:t>
            </w:r>
          </w:p>
          <w:p w14:paraId="3A215C0A" w14:textId="77777777" w:rsidR="00593CCF" w:rsidRPr="00722437" w:rsidRDefault="00593CCF" w:rsidP="00684B3C">
            <w:pPr>
              <w:jc w:val="right"/>
              <w:rPr>
                <w:bCs/>
                <w:sz w:val="24"/>
                <w:szCs w:val="24"/>
              </w:rPr>
            </w:pPr>
            <w:r w:rsidRPr="00722437">
              <w:rPr>
                <w:bCs/>
                <w:sz w:val="24"/>
                <w:szCs w:val="24"/>
              </w:rPr>
              <w:t xml:space="preserve">   31/1991</w:t>
            </w:r>
          </w:p>
          <w:p w14:paraId="2CD4B4B0" w14:textId="77777777" w:rsidR="00593CCF" w:rsidRPr="00722437" w:rsidRDefault="00593CCF" w:rsidP="00684B3C">
            <w:pPr>
              <w:jc w:val="right"/>
              <w:rPr>
                <w:bCs/>
                <w:sz w:val="24"/>
                <w:szCs w:val="24"/>
              </w:rPr>
            </w:pPr>
            <w:r w:rsidRPr="00722437">
              <w:rPr>
                <w:bCs/>
                <w:sz w:val="24"/>
                <w:szCs w:val="24"/>
              </w:rPr>
              <w:t xml:space="preserve">   23/1997</w:t>
            </w:r>
          </w:p>
          <w:p w14:paraId="7724A198" w14:textId="77777777" w:rsidR="00593CCF" w:rsidRPr="00722437" w:rsidRDefault="00593CCF" w:rsidP="00684B3C">
            <w:pPr>
              <w:jc w:val="right"/>
              <w:rPr>
                <w:bCs/>
                <w:sz w:val="24"/>
                <w:szCs w:val="24"/>
              </w:rPr>
            </w:pPr>
            <w:r w:rsidRPr="00722437">
              <w:rPr>
                <w:bCs/>
                <w:sz w:val="24"/>
                <w:szCs w:val="24"/>
              </w:rPr>
              <w:t xml:space="preserve">   54/1999</w:t>
            </w:r>
          </w:p>
          <w:p w14:paraId="7C90719E" w14:textId="1030C0D3" w:rsidR="00593CCF" w:rsidRPr="00722437" w:rsidRDefault="00593CCF" w:rsidP="00E55DFD">
            <w:pPr>
              <w:jc w:val="right"/>
              <w:rPr>
                <w:bCs/>
                <w:sz w:val="24"/>
                <w:szCs w:val="24"/>
              </w:rPr>
            </w:pPr>
            <w:r w:rsidRPr="00722437">
              <w:rPr>
                <w:bCs/>
                <w:sz w:val="24"/>
                <w:szCs w:val="24"/>
              </w:rPr>
              <w:t xml:space="preserve">   34/2005</w:t>
            </w:r>
          </w:p>
        </w:tc>
        <w:tc>
          <w:tcPr>
            <w:tcW w:w="5595" w:type="dxa"/>
            <w:gridSpan w:val="19"/>
            <w:shd w:val="clear" w:color="auto" w:fill="auto"/>
          </w:tcPr>
          <w:p w14:paraId="256580E0" w14:textId="14FA2C4C" w:rsidR="00593CCF" w:rsidRPr="00722437" w:rsidRDefault="00593CCF" w:rsidP="0073452F">
            <w:pPr>
              <w:jc w:val="both"/>
              <w:rPr>
                <w:bCs/>
                <w:sz w:val="24"/>
                <w:szCs w:val="24"/>
              </w:rPr>
            </w:pPr>
            <w:r w:rsidRPr="00722437">
              <w:rPr>
                <w:bCs/>
                <w:sz w:val="24"/>
                <w:szCs w:val="24"/>
              </w:rPr>
              <w:t>32. Sözleşme, satış veya icar sözleşmesi ile oluşan borçların tahsilinde gecikmeler, olağanüstü durum (</w:t>
            </w:r>
            <w:r w:rsidR="0073452F" w:rsidRPr="00722437">
              <w:rPr>
                <w:bCs/>
                <w:sz w:val="24"/>
                <w:szCs w:val="24"/>
              </w:rPr>
              <w:t>savaş</w:t>
            </w:r>
            <w:r w:rsidRPr="00722437">
              <w:rPr>
                <w:bCs/>
                <w:sz w:val="24"/>
                <w:szCs w:val="24"/>
              </w:rPr>
              <w:t>, tabii afet halleri) nedeniyle ilgili hak sahibinin İdareye yazıl</w:t>
            </w:r>
            <w:r w:rsidR="009C0190">
              <w:rPr>
                <w:bCs/>
                <w:sz w:val="24"/>
                <w:szCs w:val="24"/>
              </w:rPr>
              <w:t>ı başvuruda bulunması durumunda</w:t>
            </w:r>
            <w:r w:rsidRPr="00722437">
              <w:rPr>
                <w:bCs/>
                <w:sz w:val="24"/>
                <w:szCs w:val="24"/>
              </w:rPr>
              <w:t xml:space="preserve"> İdare, durumu değerlendirerek Kamu Alacaklarının Tahsili Usulü Hakkında Yasa uyarınca belirlenecek gecikme zamlarının hak sahibi tarafından ödenip ödenmeyeceği hususunda karar verir. Konut satışında ise inşa sürecini tamamlayıp ipotek karşılığında hak</w:t>
            </w:r>
            <w:r w:rsidR="004E1ED6">
              <w:rPr>
                <w:bCs/>
                <w:sz w:val="24"/>
                <w:szCs w:val="24"/>
              </w:rPr>
              <w:t xml:space="preserve"> sahibinin f</w:t>
            </w:r>
            <w:r w:rsidRPr="00722437">
              <w:rPr>
                <w:bCs/>
                <w:sz w:val="24"/>
                <w:szCs w:val="24"/>
              </w:rPr>
              <w:t xml:space="preserve">inans </w:t>
            </w:r>
            <w:r w:rsidR="004E1ED6">
              <w:rPr>
                <w:bCs/>
                <w:sz w:val="24"/>
                <w:szCs w:val="24"/>
              </w:rPr>
              <w:t>k</w:t>
            </w:r>
            <w:r w:rsidRPr="00722437">
              <w:rPr>
                <w:bCs/>
                <w:sz w:val="24"/>
                <w:szCs w:val="24"/>
              </w:rPr>
              <w:t>uruluşuna devri olana kadar İdare karar verir.”</w:t>
            </w:r>
          </w:p>
        </w:tc>
      </w:tr>
      <w:tr w:rsidR="00593CCF" w:rsidRPr="00722437" w14:paraId="7EB72554" w14:textId="77777777" w:rsidTr="00D95CC8">
        <w:trPr>
          <w:trHeight w:val="80"/>
        </w:trPr>
        <w:tc>
          <w:tcPr>
            <w:tcW w:w="1602" w:type="dxa"/>
            <w:gridSpan w:val="2"/>
            <w:shd w:val="clear" w:color="auto" w:fill="auto"/>
          </w:tcPr>
          <w:p w14:paraId="04838D41" w14:textId="77777777" w:rsidR="00593CCF" w:rsidRPr="00722437" w:rsidRDefault="00593CCF" w:rsidP="00684B3C">
            <w:pPr>
              <w:rPr>
                <w:bCs/>
                <w:sz w:val="24"/>
                <w:szCs w:val="24"/>
              </w:rPr>
            </w:pPr>
          </w:p>
        </w:tc>
        <w:tc>
          <w:tcPr>
            <w:tcW w:w="704" w:type="dxa"/>
            <w:gridSpan w:val="8"/>
            <w:shd w:val="clear" w:color="auto" w:fill="auto"/>
          </w:tcPr>
          <w:p w14:paraId="45CEBAF3" w14:textId="77777777" w:rsidR="00593CCF" w:rsidRPr="00722437" w:rsidRDefault="00593CCF" w:rsidP="00684B3C">
            <w:pPr>
              <w:tabs>
                <w:tab w:val="left" w:pos="210"/>
              </w:tabs>
              <w:rPr>
                <w:bCs/>
                <w:sz w:val="24"/>
                <w:szCs w:val="24"/>
              </w:rPr>
            </w:pPr>
          </w:p>
        </w:tc>
        <w:tc>
          <w:tcPr>
            <w:tcW w:w="7158" w:type="dxa"/>
            <w:gridSpan w:val="26"/>
            <w:shd w:val="clear" w:color="auto" w:fill="auto"/>
          </w:tcPr>
          <w:p w14:paraId="5C822212" w14:textId="77777777" w:rsidR="00593CCF" w:rsidRDefault="00593CCF" w:rsidP="00684B3C">
            <w:pPr>
              <w:jc w:val="both"/>
              <w:rPr>
                <w:bCs/>
                <w:sz w:val="24"/>
                <w:szCs w:val="24"/>
              </w:rPr>
            </w:pPr>
          </w:p>
          <w:p w14:paraId="0761EACD" w14:textId="77777777" w:rsidR="004E1ED6" w:rsidRDefault="004E1ED6" w:rsidP="00684B3C">
            <w:pPr>
              <w:jc w:val="both"/>
              <w:rPr>
                <w:bCs/>
                <w:sz w:val="24"/>
                <w:szCs w:val="24"/>
              </w:rPr>
            </w:pPr>
          </w:p>
          <w:p w14:paraId="1A617396" w14:textId="77777777" w:rsidR="004E1ED6" w:rsidRDefault="004E1ED6" w:rsidP="00684B3C">
            <w:pPr>
              <w:jc w:val="both"/>
              <w:rPr>
                <w:bCs/>
                <w:sz w:val="24"/>
                <w:szCs w:val="24"/>
              </w:rPr>
            </w:pPr>
          </w:p>
          <w:p w14:paraId="05F687F1" w14:textId="77777777" w:rsidR="004E1ED6" w:rsidRDefault="004E1ED6" w:rsidP="00684B3C">
            <w:pPr>
              <w:jc w:val="both"/>
              <w:rPr>
                <w:bCs/>
                <w:sz w:val="24"/>
                <w:szCs w:val="24"/>
              </w:rPr>
            </w:pPr>
          </w:p>
          <w:p w14:paraId="26E6C8EE" w14:textId="77777777" w:rsidR="00154F29" w:rsidRPr="00722437" w:rsidRDefault="00154F29" w:rsidP="00684B3C">
            <w:pPr>
              <w:jc w:val="both"/>
              <w:rPr>
                <w:bCs/>
                <w:sz w:val="24"/>
                <w:szCs w:val="24"/>
              </w:rPr>
            </w:pPr>
          </w:p>
        </w:tc>
      </w:tr>
      <w:tr w:rsidR="00593CCF" w:rsidRPr="00722437" w14:paraId="36431FCF" w14:textId="77777777" w:rsidTr="00D95CC8">
        <w:tc>
          <w:tcPr>
            <w:tcW w:w="1602" w:type="dxa"/>
            <w:gridSpan w:val="2"/>
            <w:shd w:val="clear" w:color="auto" w:fill="auto"/>
          </w:tcPr>
          <w:p w14:paraId="26BE3FED" w14:textId="48341D7C" w:rsidR="00593CCF" w:rsidRPr="00722437" w:rsidRDefault="00593CCF" w:rsidP="00131BB5">
            <w:pPr>
              <w:rPr>
                <w:bCs/>
                <w:sz w:val="24"/>
                <w:szCs w:val="24"/>
              </w:rPr>
            </w:pPr>
            <w:r w:rsidRPr="00722437">
              <w:rPr>
                <w:bCs/>
                <w:sz w:val="24"/>
                <w:szCs w:val="24"/>
              </w:rPr>
              <w:lastRenderedPageBreak/>
              <w:t xml:space="preserve">Esas Yasaya Yeni 33A </w:t>
            </w:r>
          </w:p>
        </w:tc>
        <w:tc>
          <w:tcPr>
            <w:tcW w:w="7862" w:type="dxa"/>
            <w:gridSpan w:val="34"/>
            <w:shd w:val="clear" w:color="auto" w:fill="auto"/>
          </w:tcPr>
          <w:p w14:paraId="532E6770" w14:textId="35072626" w:rsidR="00593CCF" w:rsidRPr="00722437" w:rsidRDefault="00593CCF" w:rsidP="0073452F">
            <w:pPr>
              <w:tabs>
                <w:tab w:val="left" w:pos="210"/>
              </w:tabs>
              <w:jc w:val="both"/>
              <w:rPr>
                <w:bCs/>
                <w:sz w:val="24"/>
                <w:szCs w:val="24"/>
              </w:rPr>
            </w:pPr>
            <w:r w:rsidRPr="00722437">
              <w:rPr>
                <w:bCs/>
                <w:sz w:val="24"/>
                <w:szCs w:val="24"/>
              </w:rPr>
              <w:t xml:space="preserve">21. Esas Yasa, 33’üncü </w:t>
            </w:r>
            <w:r w:rsidR="0073452F" w:rsidRPr="00722437">
              <w:rPr>
                <w:bCs/>
                <w:sz w:val="24"/>
                <w:szCs w:val="24"/>
              </w:rPr>
              <w:t>m</w:t>
            </w:r>
            <w:r w:rsidRPr="00722437">
              <w:rPr>
                <w:bCs/>
                <w:sz w:val="24"/>
                <w:szCs w:val="24"/>
              </w:rPr>
              <w:t xml:space="preserve">addesinden hemen sonra aşağıdaki yeni 33A </w:t>
            </w:r>
            <w:r w:rsidR="0073452F" w:rsidRPr="00722437">
              <w:rPr>
                <w:bCs/>
                <w:sz w:val="24"/>
                <w:szCs w:val="24"/>
              </w:rPr>
              <w:t>m</w:t>
            </w:r>
            <w:r w:rsidRPr="00722437">
              <w:rPr>
                <w:bCs/>
                <w:sz w:val="24"/>
                <w:szCs w:val="24"/>
              </w:rPr>
              <w:t>addesi eklenmek sureti</w:t>
            </w:r>
            <w:r w:rsidR="0073452F" w:rsidRPr="00722437">
              <w:rPr>
                <w:bCs/>
                <w:sz w:val="24"/>
                <w:szCs w:val="24"/>
              </w:rPr>
              <w:t>yle</w:t>
            </w:r>
            <w:r w:rsidRPr="00722437">
              <w:rPr>
                <w:bCs/>
                <w:sz w:val="24"/>
                <w:szCs w:val="24"/>
              </w:rPr>
              <w:t xml:space="preserve"> değiştirilir.</w:t>
            </w:r>
          </w:p>
        </w:tc>
      </w:tr>
      <w:tr w:rsidR="00593CCF" w:rsidRPr="00722437" w14:paraId="651C25D1" w14:textId="77777777" w:rsidTr="00D95CC8">
        <w:trPr>
          <w:trHeight w:val="74"/>
        </w:trPr>
        <w:tc>
          <w:tcPr>
            <w:tcW w:w="1602" w:type="dxa"/>
            <w:gridSpan w:val="2"/>
            <w:shd w:val="clear" w:color="auto" w:fill="auto"/>
          </w:tcPr>
          <w:p w14:paraId="24069E2D" w14:textId="0A504F1A" w:rsidR="00593CCF" w:rsidRPr="00722437" w:rsidRDefault="00593CCF" w:rsidP="00131BB5">
            <w:pPr>
              <w:rPr>
                <w:bCs/>
                <w:sz w:val="24"/>
                <w:szCs w:val="24"/>
              </w:rPr>
            </w:pPr>
            <w:r w:rsidRPr="00722437">
              <w:rPr>
                <w:bCs/>
                <w:sz w:val="24"/>
                <w:szCs w:val="24"/>
              </w:rPr>
              <w:t xml:space="preserve">Maddesinin </w:t>
            </w:r>
          </w:p>
        </w:tc>
        <w:tc>
          <w:tcPr>
            <w:tcW w:w="7862" w:type="dxa"/>
            <w:gridSpan w:val="34"/>
            <w:shd w:val="clear" w:color="auto" w:fill="auto"/>
          </w:tcPr>
          <w:p w14:paraId="2CEEED8E" w14:textId="77777777" w:rsidR="00593CCF" w:rsidRPr="00722437" w:rsidRDefault="00593CCF" w:rsidP="00E55DFD">
            <w:pPr>
              <w:tabs>
                <w:tab w:val="left" w:pos="210"/>
              </w:tabs>
              <w:jc w:val="both"/>
              <w:rPr>
                <w:bCs/>
                <w:sz w:val="24"/>
                <w:szCs w:val="24"/>
              </w:rPr>
            </w:pPr>
          </w:p>
        </w:tc>
      </w:tr>
      <w:tr w:rsidR="00593CCF" w:rsidRPr="00722437" w14:paraId="736FFBAB" w14:textId="77777777" w:rsidTr="00D95CC8">
        <w:trPr>
          <w:trHeight w:val="860"/>
        </w:trPr>
        <w:tc>
          <w:tcPr>
            <w:tcW w:w="1602" w:type="dxa"/>
            <w:gridSpan w:val="2"/>
            <w:shd w:val="clear" w:color="auto" w:fill="auto"/>
          </w:tcPr>
          <w:p w14:paraId="48282629" w14:textId="45F74387" w:rsidR="00593CCF" w:rsidRPr="00722437" w:rsidRDefault="00593CCF" w:rsidP="00ED5F4F">
            <w:pPr>
              <w:rPr>
                <w:bCs/>
                <w:sz w:val="24"/>
                <w:szCs w:val="24"/>
              </w:rPr>
            </w:pPr>
            <w:r w:rsidRPr="00722437">
              <w:rPr>
                <w:bCs/>
                <w:sz w:val="24"/>
                <w:szCs w:val="24"/>
              </w:rPr>
              <w:t>Eklenmesi</w:t>
            </w:r>
          </w:p>
        </w:tc>
        <w:tc>
          <w:tcPr>
            <w:tcW w:w="377" w:type="dxa"/>
            <w:gridSpan w:val="3"/>
            <w:vMerge w:val="restart"/>
            <w:shd w:val="clear" w:color="auto" w:fill="auto"/>
          </w:tcPr>
          <w:p w14:paraId="474CC431" w14:textId="77777777" w:rsidR="00593CCF" w:rsidRPr="00722437" w:rsidRDefault="00593CCF" w:rsidP="00684B3C">
            <w:pPr>
              <w:tabs>
                <w:tab w:val="left" w:pos="210"/>
              </w:tabs>
              <w:rPr>
                <w:bCs/>
                <w:sz w:val="24"/>
                <w:szCs w:val="24"/>
              </w:rPr>
            </w:pPr>
          </w:p>
        </w:tc>
        <w:tc>
          <w:tcPr>
            <w:tcW w:w="1533" w:type="dxa"/>
            <w:gridSpan w:val="9"/>
            <w:vMerge w:val="restart"/>
            <w:shd w:val="clear" w:color="auto" w:fill="auto"/>
          </w:tcPr>
          <w:p w14:paraId="670F68B6" w14:textId="77777777" w:rsidR="00593CCF" w:rsidRPr="00722437" w:rsidRDefault="00593CCF" w:rsidP="00684B3C">
            <w:pPr>
              <w:rPr>
                <w:bCs/>
                <w:sz w:val="24"/>
                <w:szCs w:val="24"/>
              </w:rPr>
            </w:pPr>
            <w:r w:rsidRPr="00722437">
              <w:rPr>
                <w:bCs/>
                <w:sz w:val="24"/>
                <w:szCs w:val="24"/>
              </w:rPr>
              <w:t>“Vergi, Resim, Harç, Fon, Katılım Payı ve Bu Gibi Vergiler İçin Bakanlar Kurulunun Karar Alma Yetkisi</w:t>
            </w:r>
          </w:p>
          <w:p w14:paraId="5530F0F2" w14:textId="77777777" w:rsidR="00593CCF" w:rsidRPr="00722437" w:rsidRDefault="00593CCF" w:rsidP="00684B3C">
            <w:pPr>
              <w:rPr>
                <w:bCs/>
                <w:sz w:val="24"/>
                <w:szCs w:val="24"/>
              </w:rPr>
            </w:pPr>
          </w:p>
        </w:tc>
        <w:tc>
          <w:tcPr>
            <w:tcW w:w="720" w:type="dxa"/>
            <w:gridSpan w:val="7"/>
            <w:vMerge w:val="restart"/>
            <w:shd w:val="clear" w:color="auto" w:fill="auto"/>
          </w:tcPr>
          <w:p w14:paraId="0ECD164A" w14:textId="14D288B5" w:rsidR="00593CCF" w:rsidRPr="00722437" w:rsidRDefault="00593CCF" w:rsidP="00E10C56">
            <w:pPr>
              <w:jc w:val="both"/>
              <w:rPr>
                <w:bCs/>
                <w:sz w:val="24"/>
                <w:szCs w:val="24"/>
              </w:rPr>
            </w:pPr>
            <w:r w:rsidRPr="00722437">
              <w:rPr>
                <w:bCs/>
                <w:sz w:val="24"/>
                <w:szCs w:val="24"/>
              </w:rPr>
              <w:t>33A.</w:t>
            </w:r>
          </w:p>
        </w:tc>
        <w:tc>
          <w:tcPr>
            <w:tcW w:w="540" w:type="dxa"/>
            <w:gridSpan w:val="9"/>
            <w:shd w:val="clear" w:color="auto" w:fill="auto"/>
          </w:tcPr>
          <w:p w14:paraId="0B00ADE1" w14:textId="1A5D1D98" w:rsidR="00593CCF" w:rsidRPr="00722437" w:rsidRDefault="00593CCF" w:rsidP="00E10C56">
            <w:pPr>
              <w:jc w:val="both"/>
              <w:rPr>
                <w:bCs/>
                <w:sz w:val="24"/>
                <w:szCs w:val="24"/>
              </w:rPr>
            </w:pPr>
            <w:r w:rsidRPr="00722437">
              <w:rPr>
                <w:bCs/>
                <w:sz w:val="24"/>
                <w:szCs w:val="24"/>
              </w:rPr>
              <w:t>(1)</w:t>
            </w:r>
          </w:p>
        </w:tc>
        <w:tc>
          <w:tcPr>
            <w:tcW w:w="4692" w:type="dxa"/>
            <w:gridSpan w:val="6"/>
            <w:shd w:val="clear" w:color="auto" w:fill="auto"/>
          </w:tcPr>
          <w:p w14:paraId="341B383A" w14:textId="5202F3D1" w:rsidR="00593CCF" w:rsidRPr="00722437" w:rsidRDefault="00593CCF" w:rsidP="00E10C56">
            <w:pPr>
              <w:jc w:val="both"/>
              <w:rPr>
                <w:bCs/>
                <w:sz w:val="24"/>
                <w:szCs w:val="24"/>
              </w:rPr>
            </w:pPr>
            <w:r w:rsidRPr="00722437">
              <w:rPr>
                <w:bCs/>
                <w:sz w:val="24"/>
                <w:szCs w:val="24"/>
              </w:rPr>
              <w:t>Bakanlar Kurulu alacağı ve Resmi Gazetede yayınlayacağı bir kararla</w:t>
            </w:r>
            <w:r w:rsidR="0073452F" w:rsidRPr="00722437">
              <w:rPr>
                <w:bCs/>
                <w:sz w:val="24"/>
                <w:szCs w:val="24"/>
              </w:rPr>
              <w:t>,</w:t>
            </w:r>
            <w:r w:rsidRPr="00722437">
              <w:rPr>
                <w:bCs/>
                <w:sz w:val="24"/>
                <w:szCs w:val="24"/>
              </w:rPr>
              <w:t xml:space="preserve"> bu </w:t>
            </w:r>
            <w:r w:rsidR="0073452F" w:rsidRPr="00722437">
              <w:rPr>
                <w:bCs/>
                <w:sz w:val="24"/>
                <w:szCs w:val="24"/>
              </w:rPr>
              <w:t>Y</w:t>
            </w:r>
            <w:r w:rsidRPr="00722437">
              <w:rPr>
                <w:bCs/>
                <w:sz w:val="24"/>
                <w:szCs w:val="24"/>
              </w:rPr>
              <w:t>asa uyarınca, Konut Edindirme İdaresi veya Belediye  tarafından yetkili kılınacak ve müteahhitlik hizmeti alınacak kişi, kurum veya kuruluşlar tarafından inşa edilecek veya yapılacak konut veya sosyal konutlarda, sadece bu amaç için kullanılmak üzere, ihtiyacı karşılayacak kadar, Konut Edindirme İdaresinin veya Belediyenin denetiminde ve onayına tabi olarak, kullanılacak her türlü yapı veya inşaat malzemesinin, gümrük vergisi dahil her türlü vergi (KDV hariç), her türlü harç, resim, fon ve katılım payından muaf tutulmasına karar verebilir.</w:t>
            </w:r>
          </w:p>
          <w:p w14:paraId="1D9AA5CE" w14:textId="279BFF76" w:rsidR="00593CCF" w:rsidRPr="00722437" w:rsidRDefault="00593CCF" w:rsidP="00E6788E">
            <w:pPr>
              <w:jc w:val="both"/>
              <w:rPr>
                <w:bCs/>
                <w:sz w:val="24"/>
                <w:szCs w:val="24"/>
              </w:rPr>
            </w:pPr>
            <w:r w:rsidRPr="00722437">
              <w:rPr>
                <w:bCs/>
                <w:sz w:val="24"/>
                <w:szCs w:val="24"/>
              </w:rPr>
              <w:tab/>
              <w:t>Böyle bir durumda müteahhitlere sağlanacak olan bu muafiyetlerin</w:t>
            </w:r>
            <w:r w:rsidR="004E1ED6">
              <w:rPr>
                <w:bCs/>
                <w:sz w:val="24"/>
                <w:szCs w:val="24"/>
              </w:rPr>
              <w:t>,</w:t>
            </w:r>
            <w:r w:rsidRPr="00722437">
              <w:rPr>
                <w:bCs/>
                <w:sz w:val="24"/>
                <w:szCs w:val="24"/>
              </w:rPr>
              <w:t xml:space="preserve"> yapılacak olan konutların maliyet hesaplarında da dikkate alınır.</w:t>
            </w:r>
          </w:p>
        </w:tc>
      </w:tr>
      <w:tr w:rsidR="00593CCF" w:rsidRPr="00722437" w14:paraId="5104C466" w14:textId="77777777" w:rsidTr="00D95CC8">
        <w:trPr>
          <w:trHeight w:val="1338"/>
        </w:trPr>
        <w:tc>
          <w:tcPr>
            <w:tcW w:w="1602" w:type="dxa"/>
            <w:gridSpan w:val="2"/>
            <w:shd w:val="clear" w:color="auto" w:fill="auto"/>
          </w:tcPr>
          <w:p w14:paraId="7EC0585E" w14:textId="659BC0B5" w:rsidR="00593CCF" w:rsidRPr="00722437" w:rsidRDefault="00593CCF" w:rsidP="00ED5F4F">
            <w:pPr>
              <w:rPr>
                <w:bCs/>
                <w:strike/>
                <w:sz w:val="24"/>
                <w:szCs w:val="24"/>
              </w:rPr>
            </w:pPr>
          </w:p>
        </w:tc>
        <w:tc>
          <w:tcPr>
            <w:tcW w:w="377" w:type="dxa"/>
            <w:gridSpan w:val="3"/>
            <w:vMerge/>
            <w:shd w:val="clear" w:color="auto" w:fill="auto"/>
          </w:tcPr>
          <w:p w14:paraId="340B122C" w14:textId="77777777" w:rsidR="00593CCF" w:rsidRPr="00722437" w:rsidRDefault="00593CCF" w:rsidP="00684B3C">
            <w:pPr>
              <w:tabs>
                <w:tab w:val="left" w:pos="210"/>
              </w:tabs>
              <w:rPr>
                <w:bCs/>
                <w:sz w:val="24"/>
                <w:szCs w:val="24"/>
              </w:rPr>
            </w:pPr>
          </w:p>
        </w:tc>
        <w:tc>
          <w:tcPr>
            <w:tcW w:w="1533" w:type="dxa"/>
            <w:gridSpan w:val="9"/>
            <w:vMerge/>
            <w:shd w:val="clear" w:color="auto" w:fill="auto"/>
          </w:tcPr>
          <w:p w14:paraId="27C4FDEC" w14:textId="77777777" w:rsidR="00593CCF" w:rsidRPr="00722437" w:rsidRDefault="00593CCF" w:rsidP="00684B3C">
            <w:pPr>
              <w:rPr>
                <w:bCs/>
                <w:sz w:val="24"/>
                <w:szCs w:val="24"/>
              </w:rPr>
            </w:pPr>
          </w:p>
        </w:tc>
        <w:tc>
          <w:tcPr>
            <w:tcW w:w="720" w:type="dxa"/>
            <w:gridSpan w:val="7"/>
            <w:vMerge/>
            <w:shd w:val="clear" w:color="auto" w:fill="auto"/>
          </w:tcPr>
          <w:p w14:paraId="0ECF4374" w14:textId="77777777" w:rsidR="00593CCF" w:rsidRPr="00722437" w:rsidRDefault="00593CCF" w:rsidP="00684B3C">
            <w:pPr>
              <w:jc w:val="both"/>
              <w:rPr>
                <w:bCs/>
                <w:sz w:val="24"/>
                <w:szCs w:val="24"/>
              </w:rPr>
            </w:pPr>
          </w:p>
        </w:tc>
        <w:tc>
          <w:tcPr>
            <w:tcW w:w="540" w:type="dxa"/>
            <w:gridSpan w:val="9"/>
            <w:shd w:val="clear" w:color="auto" w:fill="auto"/>
          </w:tcPr>
          <w:p w14:paraId="3055D5B1" w14:textId="65B2F8FD" w:rsidR="00593CCF" w:rsidRPr="00722437" w:rsidRDefault="00593CCF" w:rsidP="00684B3C">
            <w:pPr>
              <w:jc w:val="both"/>
              <w:rPr>
                <w:bCs/>
                <w:sz w:val="24"/>
                <w:szCs w:val="24"/>
              </w:rPr>
            </w:pPr>
            <w:r w:rsidRPr="00722437">
              <w:rPr>
                <w:bCs/>
                <w:sz w:val="24"/>
                <w:szCs w:val="24"/>
              </w:rPr>
              <w:t>(2)</w:t>
            </w:r>
          </w:p>
        </w:tc>
        <w:tc>
          <w:tcPr>
            <w:tcW w:w="4692" w:type="dxa"/>
            <w:gridSpan w:val="6"/>
            <w:shd w:val="clear" w:color="auto" w:fill="auto"/>
          </w:tcPr>
          <w:p w14:paraId="0E89A17C" w14:textId="1E06DF59" w:rsidR="00593CCF" w:rsidRPr="00722437" w:rsidRDefault="00593CCF" w:rsidP="00684B3C">
            <w:pPr>
              <w:jc w:val="both"/>
              <w:rPr>
                <w:bCs/>
                <w:sz w:val="24"/>
                <w:szCs w:val="24"/>
              </w:rPr>
            </w:pPr>
            <w:r w:rsidRPr="00722437">
              <w:rPr>
                <w:bCs/>
                <w:sz w:val="24"/>
                <w:szCs w:val="24"/>
              </w:rPr>
              <w:t>Yukarıdaki (1)’inci fıkra uyarınca Belediyelerin sosyal konut yapma ve yaptırmasındaki hak sahipliğinin tespitinde, bu Yasanın 4’üncü Maddesindeki kriterler ve Konut Edindirme Birimince saptanacak kurallar uygulanır.</w:t>
            </w:r>
          </w:p>
        </w:tc>
      </w:tr>
      <w:tr w:rsidR="00593CCF" w:rsidRPr="00722437" w14:paraId="3F46FB86" w14:textId="77777777" w:rsidTr="00D95CC8">
        <w:trPr>
          <w:trHeight w:val="799"/>
        </w:trPr>
        <w:tc>
          <w:tcPr>
            <w:tcW w:w="1602" w:type="dxa"/>
            <w:gridSpan w:val="2"/>
            <w:shd w:val="clear" w:color="auto" w:fill="auto"/>
          </w:tcPr>
          <w:p w14:paraId="67591F59" w14:textId="77777777" w:rsidR="00593CCF" w:rsidRPr="00722437" w:rsidRDefault="00593CCF" w:rsidP="00ED5F4F">
            <w:pPr>
              <w:rPr>
                <w:bCs/>
                <w:strike/>
                <w:sz w:val="24"/>
                <w:szCs w:val="24"/>
              </w:rPr>
            </w:pPr>
          </w:p>
        </w:tc>
        <w:tc>
          <w:tcPr>
            <w:tcW w:w="377" w:type="dxa"/>
            <w:gridSpan w:val="3"/>
            <w:shd w:val="clear" w:color="auto" w:fill="auto"/>
          </w:tcPr>
          <w:p w14:paraId="611480F5" w14:textId="77777777" w:rsidR="00593CCF" w:rsidRPr="00722437" w:rsidRDefault="00593CCF" w:rsidP="00684B3C">
            <w:pPr>
              <w:tabs>
                <w:tab w:val="left" w:pos="210"/>
              </w:tabs>
              <w:rPr>
                <w:bCs/>
                <w:sz w:val="24"/>
                <w:szCs w:val="24"/>
              </w:rPr>
            </w:pPr>
          </w:p>
        </w:tc>
        <w:tc>
          <w:tcPr>
            <w:tcW w:w="1533" w:type="dxa"/>
            <w:gridSpan w:val="9"/>
            <w:shd w:val="clear" w:color="auto" w:fill="auto"/>
          </w:tcPr>
          <w:p w14:paraId="6AA418DC" w14:textId="77777777" w:rsidR="00593CCF" w:rsidRPr="00722437" w:rsidRDefault="00593CCF" w:rsidP="00684B3C">
            <w:pPr>
              <w:rPr>
                <w:bCs/>
                <w:sz w:val="24"/>
                <w:szCs w:val="24"/>
              </w:rPr>
            </w:pPr>
          </w:p>
        </w:tc>
        <w:tc>
          <w:tcPr>
            <w:tcW w:w="720" w:type="dxa"/>
            <w:gridSpan w:val="7"/>
            <w:shd w:val="clear" w:color="auto" w:fill="auto"/>
          </w:tcPr>
          <w:p w14:paraId="345A924E" w14:textId="77777777" w:rsidR="00593CCF" w:rsidRPr="00722437" w:rsidRDefault="00593CCF" w:rsidP="00684B3C">
            <w:pPr>
              <w:jc w:val="both"/>
              <w:rPr>
                <w:bCs/>
                <w:sz w:val="24"/>
                <w:szCs w:val="24"/>
              </w:rPr>
            </w:pPr>
          </w:p>
        </w:tc>
        <w:tc>
          <w:tcPr>
            <w:tcW w:w="540" w:type="dxa"/>
            <w:gridSpan w:val="9"/>
            <w:shd w:val="clear" w:color="auto" w:fill="auto"/>
          </w:tcPr>
          <w:p w14:paraId="11AB80C6" w14:textId="7AB251AD" w:rsidR="00593CCF" w:rsidRPr="00722437" w:rsidRDefault="00593CCF" w:rsidP="00684B3C">
            <w:pPr>
              <w:jc w:val="both"/>
              <w:rPr>
                <w:bCs/>
                <w:sz w:val="24"/>
                <w:szCs w:val="24"/>
              </w:rPr>
            </w:pPr>
            <w:r w:rsidRPr="00722437">
              <w:rPr>
                <w:bCs/>
                <w:sz w:val="24"/>
                <w:szCs w:val="24"/>
              </w:rPr>
              <w:t>(3)</w:t>
            </w:r>
          </w:p>
        </w:tc>
        <w:tc>
          <w:tcPr>
            <w:tcW w:w="4692" w:type="dxa"/>
            <w:gridSpan w:val="6"/>
            <w:shd w:val="clear" w:color="auto" w:fill="auto"/>
          </w:tcPr>
          <w:p w14:paraId="7B77D583" w14:textId="35D79E40" w:rsidR="00593CCF" w:rsidRPr="00722437" w:rsidRDefault="00593CCF" w:rsidP="00A95CE3">
            <w:pPr>
              <w:jc w:val="both"/>
              <w:rPr>
                <w:bCs/>
                <w:sz w:val="24"/>
                <w:szCs w:val="24"/>
              </w:rPr>
            </w:pPr>
            <w:r w:rsidRPr="00722437">
              <w:rPr>
                <w:bCs/>
                <w:sz w:val="24"/>
                <w:szCs w:val="24"/>
              </w:rPr>
              <w:t>Bakanlar Kurulu tarafından verilecek olan yukarıdaki (1)’inci fıkrada belirtilen muafiyetin denetimi için, Konut Edindirme İdaresine ve/veya Belediyeye yetki verilir.”</w:t>
            </w:r>
          </w:p>
        </w:tc>
      </w:tr>
      <w:tr w:rsidR="00593CCF" w:rsidRPr="00722437" w14:paraId="3829B8D3" w14:textId="77777777" w:rsidTr="00D95CC8">
        <w:trPr>
          <w:trHeight w:val="131"/>
        </w:trPr>
        <w:tc>
          <w:tcPr>
            <w:tcW w:w="1602" w:type="dxa"/>
            <w:gridSpan w:val="2"/>
            <w:shd w:val="clear" w:color="auto" w:fill="auto"/>
          </w:tcPr>
          <w:p w14:paraId="657F5B59" w14:textId="77777777" w:rsidR="00593CCF" w:rsidRPr="00722437" w:rsidRDefault="00593CCF" w:rsidP="00ED5F4F">
            <w:pPr>
              <w:rPr>
                <w:bCs/>
                <w:sz w:val="24"/>
                <w:szCs w:val="24"/>
              </w:rPr>
            </w:pPr>
          </w:p>
        </w:tc>
        <w:tc>
          <w:tcPr>
            <w:tcW w:w="377" w:type="dxa"/>
            <w:gridSpan w:val="3"/>
            <w:shd w:val="clear" w:color="auto" w:fill="auto"/>
          </w:tcPr>
          <w:p w14:paraId="61E0574C" w14:textId="77777777" w:rsidR="00593CCF" w:rsidRPr="00722437" w:rsidRDefault="00593CCF" w:rsidP="00684B3C">
            <w:pPr>
              <w:tabs>
                <w:tab w:val="left" w:pos="210"/>
              </w:tabs>
              <w:rPr>
                <w:bCs/>
                <w:sz w:val="24"/>
                <w:szCs w:val="24"/>
              </w:rPr>
            </w:pPr>
          </w:p>
        </w:tc>
        <w:tc>
          <w:tcPr>
            <w:tcW w:w="1533" w:type="dxa"/>
            <w:gridSpan w:val="9"/>
            <w:shd w:val="clear" w:color="auto" w:fill="auto"/>
          </w:tcPr>
          <w:p w14:paraId="7681E303" w14:textId="77777777" w:rsidR="00593CCF" w:rsidRPr="00722437" w:rsidRDefault="00593CCF" w:rsidP="00684B3C">
            <w:pPr>
              <w:rPr>
                <w:bCs/>
                <w:sz w:val="24"/>
                <w:szCs w:val="24"/>
              </w:rPr>
            </w:pPr>
          </w:p>
        </w:tc>
        <w:tc>
          <w:tcPr>
            <w:tcW w:w="5952" w:type="dxa"/>
            <w:gridSpan w:val="22"/>
            <w:shd w:val="clear" w:color="auto" w:fill="auto"/>
          </w:tcPr>
          <w:p w14:paraId="6FEED336" w14:textId="77777777" w:rsidR="00593CCF" w:rsidRPr="00722437" w:rsidRDefault="00593CCF" w:rsidP="00684B3C">
            <w:pPr>
              <w:jc w:val="both"/>
              <w:rPr>
                <w:bCs/>
                <w:sz w:val="24"/>
                <w:szCs w:val="24"/>
              </w:rPr>
            </w:pPr>
          </w:p>
        </w:tc>
      </w:tr>
      <w:tr w:rsidR="00593CCF" w:rsidRPr="00722437" w14:paraId="58D0C5B9" w14:textId="77777777" w:rsidTr="00D95CC8">
        <w:tc>
          <w:tcPr>
            <w:tcW w:w="1602" w:type="dxa"/>
            <w:gridSpan w:val="2"/>
            <w:shd w:val="clear" w:color="auto" w:fill="auto"/>
          </w:tcPr>
          <w:p w14:paraId="43A74851" w14:textId="4CB4D4F8" w:rsidR="00593CCF" w:rsidRPr="00722437" w:rsidRDefault="00593CCF" w:rsidP="00684B3C">
            <w:pPr>
              <w:rPr>
                <w:bCs/>
                <w:sz w:val="24"/>
                <w:szCs w:val="24"/>
              </w:rPr>
            </w:pPr>
            <w:r w:rsidRPr="00722437">
              <w:rPr>
                <w:bCs/>
                <w:sz w:val="24"/>
                <w:szCs w:val="24"/>
              </w:rPr>
              <w:t xml:space="preserve">Esas Yasanın 35’inci  </w:t>
            </w:r>
          </w:p>
        </w:tc>
        <w:tc>
          <w:tcPr>
            <w:tcW w:w="7862" w:type="dxa"/>
            <w:gridSpan w:val="34"/>
            <w:shd w:val="clear" w:color="auto" w:fill="auto"/>
          </w:tcPr>
          <w:p w14:paraId="45689960" w14:textId="6B6BBD1D" w:rsidR="00593CCF" w:rsidRPr="00722437" w:rsidRDefault="00593CCF" w:rsidP="0073452F">
            <w:pPr>
              <w:tabs>
                <w:tab w:val="left" w:pos="210"/>
              </w:tabs>
              <w:jc w:val="both"/>
              <w:rPr>
                <w:bCs/>
                <w:sz w:val="24"/>
                <w:szCs w:val="24"/>
              </w:rPr>
            </w:pPr>
            <w:r w:rsidRPr="00722437">
              <w:rPr>
                <w:bCs/>
                <w:sz w:val="24"/>
                <w:szCs w:val="24"/>
              </w:rPr>
              <w:t xml:space="preserve">22. Esas Yasa, 35’inci </w:t>
            </w:r>
            <w:r w:rsidR="0073452F" w:rsidRPr="00722437">
              <w:rPr>
                <w:bCs/>
                <w:sz w:val="24"/>
                <w:szCs w:val="24"/>
              </w:rPr>
              <w:t>m</w:t>
            </w:r>
            <w:r w:rsidRPr="00722437">
              <w:rPr>
                <w:bCs/>
                <w:sz w:val="24"/>
                <w:szCs w:val="24"/>
              </w:rPr>
              <w:t xml:space="preserve">addesi kaldırılmak ve yerine aşağıdaki yeni 35’inci </w:t>
            </w:r>
            <w:r w:rsidR="0073452F" w:rsidRPr="00722437">
              <w:rPr>
                <w:bCs/>
                <w:sz w:val="24"/>
                <w:szCs w:val="24"/>
              </w:rPr>
              <w:t>m</w:t>
            </w:r>
            <w:r w:rsidRPr="00722437">
              <w:rPr>
                <w:bCs/>
                <w:sz w:val="24"/>
                <w:szCs w:val="24"/>
              </w:rPr>
              <w:t>adde konmak suretiyle değiştirilir.</w:t>
            </w:r>
          </w:p>
        </w:tc>
      </w:tr>
      <w:tr w:rsidR="00593CCF" w:rsidRPr="00722437" w14:paraId="686E5916" w14:textId="77777777" w:rsidTr="00D95CC8">
        <w:tc>
          <w:tcPr>
            <w:tcW w:w="1602" w:type="dxa"/>
            <w:gridSpan w:val="2"/>
            <w:shd w:val="clear" w:color="auto" w:fill="auto"/>
          </w:tcPr>
          <w:p w14:paraId="2A7898D4" w14:textId="23FE5BF0" w:rsidR="00593CCF" w:rsidRPr="00722437" w:rsidRDefault="00593CCF" w:rsidP="00684B3C">
            <w:pPr>
              <w:rPr>
                <w:bCs/>
                <w:sz w:val="24"/>
                <w:szCs w:val="24"/>
              </w:rPr>
            </w:pPr>
            <w:r w:rsidRPr="00722437">
              <w:rPr>
                <w:bCs/>
                <w:sz w:val="24"/>
                <w:szCs w:val="24"/>
              </w:rPr>
              <w:t>Maddesinin</w:t>
            </w:r>
          </w:p>
        </w:tc>
        <w:tc>
          <w:tcPr>
            <w:tcW w:w="704" w:type="dxa"/>
            <w:gridSpan w:val="8"/>
            <w:shd w:val="clear" w:color="auto" w:fill="auto"/>
          </w:tcPr>
          <w:p w14:paraId="6F8BC445" w14:textId="77777777" w:rsidR="00593CCF" w:rsidRPr="00722437" w:rsidRDefault="00593CCF" w:rsidP="00684B3C">
            <w:pPr>
              <w:tabs>
                <w:tab w:val="left" w:pos="210"/>
              </w:tabs>
              <w:rPr>
                <w:bCs/>
                <w:sz w:val="24"/>
                <w:szCs w:val="24"/>
              </w:rPr>
            </w:pPr>
          </w:p>
        </w:tc>
        <w:tc>
          <w:tcPr>
            <w:tcW w:w="7158" w:type="dxa"/>
            <w:gridSpan w:val="26"/>
            <w:shd w:val="clear" w:color="auto" w:fill="auto"/>
          </w:tcPr>
          <w:p w14:paraId="5FF5814D" w14:textId="77777777" w:rsidR="00593CCF" w:rsidRPr="00722437" w:rsidRDefault="00593CCF" w:rsidP="00684B3C">
            <w:pPr>
              <w:jc w:val="both"/>
              <w:rPr>
                <w:bCs/>
                <w:sz w:val="24"/>
                <w:szCs w:val="24"/>
              </w:rPr>
            </w:pPr>
          </w:p>
        </w:tc>
      </w:tr>
      <w:tr w:rsidR="00593CCF" w:rsidRPr="00722437" w14:paraId="547CC6B8" w14:textId="77777777" w:rsidTr="00D95CC8">
        <w:tc>
          <w:tcPr>
            <w:tcW w:w="1602" w:type="dxa"/>
            <w:gridSpan w:val="2"/>
            <w:shd w:val="clear" w:color="auto" w:fill="auto"/>
          </w:tcPr>
          <w:p w14:paraId="5C3E3FD8" w14:textId="785FE061" w:rsidR="00593CCF" w:rsidRPr="00722437" w:rsidRDefault="00593CCF" w:rsidP="00684B3C">
            <w:pPr>
              <w:rPr>
                <w:bCs/>
                <w:sz w:val="24"/>
                <w:szCs w:val="24"/>
              </w:rPr>
            </w:pPr>
            <w:r w:rsidRPr="00722437">
              <w:rPr>
                <w:bCs/>
                <w:sz w:val="24"/>
                <w:szCs w:val="24"/>
              </w:rPr>
              <w:t>Değiştirilmesi</w:t>
            </w:r>
          </w:p>
        </w:tc>
        <w:tc>
          <w:tcPr>
            <w:tcW w:w="704" w:type="dxa"/>
            <w:gridSpan w:val="8"/>
            <w:shd w:val="clear" w:color="auto" w:fill="auto"/>
          </w:tcPr>
          <w:p w14:paraId="5B24220D" w14:textId="77777777" w:rsidR="00593CCF" w:rsidRPr="00722437" w:rsidRDefault="00593CCF" w:rsidP="00684B3C">
            <w:pPr>
              <w:tabs>
                <w:tab w:val="left" w:pos="210"/>
              </w:tabs>
              <w:rPr>
                <w:bCs/>
                <w:sz w:val="24"/>
                <w:szCs w:val="24"/>
              </w:rPr>
            </w:pPr>
          </w:p>
        </w:tc>
        <w:tc>
          <w:tcPr>
            <w:tcW w:w="1563" w:type="dxa"/>
            <w:gridSpan w:val="7"/>
            <w:shd w:val="clear" w:color="auto" w:fill="auto"/>
          </w:tcPr>
          <w:p w14:paraId="143B2BBC" w14:textId="71043ABA" w:rsidR="00593CCF" w:rsidRPr="00722437" w:rsidRDefault="00593CCF" w:rsidP="00684B3C">
            <w:pPr>
              <w:rPr>
                <w:bCs/>
                <w:sz w:val="24"/>
                <w:szCs w:val="24"/>
              </w:rPr>
            </w:pPr>
            <w:r w:rsidRPr="00722437">
              <w:rPr>
                <w:bCs/>
                <w:sz w:val="24"/>
                <w:szCs w:val="24"/>
              </w:rPr>
              <w:t>“Kırsal Kesim Arsalarının Dağıtımı ve Yöntemi</w:t>
            </w:r>
          </w:p>
          <w:p w14:paraId="3D098B10" w14:textId="77777777" w:rsidR="00593CCF" w:rsidRPr="00722437" w:rsidRDefault="00593CCF" w:rsidP="00684B3C">
            <w:pPr>
              <w:rPr>
                <w:bCs/>
                <w:sz w:val="24"/>
                <w:szCs w:val="24"/>
              </w:rPr>
            </w:pPr>
          </w:p>
        </w:tc>
        <w:tc>
          <w:tcPr>
            <w:tcW w:w="632" w:type="dxa"/>
            <w:gridSpan w:val="10"/>
            <w:shd w:val="clear" w:color="auto" w:fill="auto"/>
          </w:tcPr>
          <w:p w14:paraId="55BAB356" w14:textId="77777777" w:rsidR="00593CCF" w:rsidRPr="00722437" w:rsidRDefault="00593CCF" w:rsidP="002643C1">
            <w:pPr>
              <w:jc w:val="both"/>
              <w:rPr>
                <w:bCs/>
                <w:sz w:val="24"/>
                <w:szCs w:val="24"/>
              </w:rPr>
            </w:pPr>
            <w:r w:rsidRPr="00722437">
              <w:rPr>
                <w:bCs/>
                <w:sz w:val="24"/>
                <w:szCs w:val="24"/>
              </w:rPr>
              <w:t xml:space="preserve">35. </w:t>
            </w:r>
          </w:p>
        </w:tc>
        <w:tc>
          <w:tcPr>
            <w:tcW w:w="567" w:type="dxa"/>
            <w:gridSpan w:val="6"/>
            <w:shd w:val="clear" w:color="auto" w:fill="auto"/>
          </w:tcPr>
          <w:p w14:paraId="1FA75212" w14:textId="77777777" w:rsidR="00593CCF" w:rsidRPr="00722437" w:rsidRDefault="00593CCF" w:rsidP="002643C1">
            <w:pPr>
              <w:jc w:val="both"/>
              <w:rPr>
                <w:bCs/>
                <w:sz w:val="24"/>
                <w:szCs w:val="24"/>
              </w:rPr>
            </w:pPr>
            <w:r w:rsidRPr="00722437">
              <w:rPr>
                <w:bCs/>
                <w:sz w:val="24"/>
                <w:szCs w:val="24"/>
              </w:rPr>
              <w:t>(1)</w:t>
            </w:r>
          </w:p>
        </w:tc>
        <w:tc>
          <w:tcPr>
            <w:tcW w:w="4396" w:type="dxa"/>
            <w:gridSpan w:val="3"/>
            <w:shd w:val="clear" w:color="auto" w:fill="auto"/>
          </w:tcPr>
          <w:p w14:paraId="5DB71A67" w14:textId="2CC1C1DF" w:rsidR="00593CCF" w:rsidRPr="00722437" w:rsidRDefault="00593CCF" w:rsidP="0073452F">
            <w:pPr>
              <w:jc w:val="both"/>
              <w:rPr>
                <w:bCs/>
                <w:sz w:val="24"/>
                <w:szCs w:val="24"/>
              </w:rPr>
            </w:pPr>
            <w:r w:rsidRPr="00722437">
              <w:rPr>
                <w:bCs/>
                <w:sz w:val="24"/>
                <w:szCs w:val="24"/>
              </w:rPr>
              <w:t xml:space="preserve">Parselasyonları hazır olan veya tamamlanan Kırsal Kesim arsaları için İdare, hak sahiplerinin konut yapımını belli bir sürece bağlayan bir taahhütname hazırlar. Bu taahhütnameyi imzalayan hak sahiplerine kura usulü ile arsaları dağıtılır. Hak sahibi bu taahhütnameyi en çok </w:t>
            </w:r>
            <w:r w:rsidR="0073452F" w:rsidRPr="00722437">
              <w:rPr>
                <w:bCs/>
                <w:sz w:val="24"/>
                <w:szCs w:val="24"/>
              </w:rPr>
              <w:t xml:space="preserve">1 (bir) </w:t>
            </w:r>
            <w:r w:rsidRPr="00722437">
              <w:rPr>
                <w:bCs/>
                <w:sz w:val="24"/>
                <w:szCs w:val="24"/>
              </w:rPr>
              <w:t>yıl içerisinde imzalamak zorundadır. İdare, herhangi bir bölgede kırsal kesim arsa dağıtımı için açılacak olan 1 (bir) aylık başvuru süresi</w:t>
            </w:r>
            <w:r w:rsidR="0073452F" w:rsidRPr="00722437">
              <w:rPr>
                <w:bCs/>
                <w:sz w:val="24"/>
                <w:szCs w:val="24"/>
              </w:rPr>
              <w:t>nin</w:t>
            </w:r>
            <w:r w:rsidRPr="00722437">
              <w:rPr>
                <w:bCs/>
                <w:sz w:val="24"/>
                <w:szCs w:val="24"/>
              </w:rPr>
              <w:t xml:space="preserve"> hastalık nedeniyle yurt</w:t>
            </w:r>
            <w:r w:rsidR="0053718B" w:rsidRPr="00722437">
              <w:rPr>
                <w:bCs/>
                <w:sz w:val="24"/>
                <w:szCs w:val="24"/>
              </w:rPr>
              <w:t xml:space="preserve"> </w:t>
            </w:r>
            <w:r w:rsidRPr="00722437">
              <w:rPr>
                <w:bCs/>
                <w:sz w:val="24"/>
                <w:szCs w:val="24"/>
              </w:rPr>
              <w:t xml:space="preserve">dışında olunmasından dolayı kaçırılması ve/veya değerlendirme süreçlerinde İdare tarafından yapılan hatalar ve/veya benzeri </w:t>
            </w:r>
            <w:r w:rsidRPr="00722437">
              <w:rPr>
                <w:bCs/>
                <w:sz w:val="24"/>
                <w:szCs w:val="24"/>
              </w:rPr>
              <w:lastRenderedPageBreak/>
              <w:t>durumlarda, İdare müracaat kabul ettiği köy ve/veya köylerin her biri için yeniden başvuru alarak son dağıtımdan kalan başvurular ile birlikte yeniden değerlendirmek üzere, 5 (beş) Kırsal Kesim arsasını geçmeyecek şekilde yeniden müracaat alarak işleme koyabilir.</w:t>
            </w:r>
          </w:p>
        </w:tc>
      </w:tr>
      <w:tr w:rsidR="00593CCF" w:rsidRPr="00722437" w14:paraId="73D5FFD6" w14:textId="77777777" w:rsidTr="00D95CC8">
        <w:tc>
          <w:tcPr>
            <w:tcW w:w="1602" w:type="dxa"/>
            <w:gridSpan w:val="2"/>
            <w:shd w:val="clear" w:color="auto" w:fill="auto"/>
          </w:tcPr>
          <w:p w14:paraId="51D9C463" w14:textId="77777777" w:rsidR="00593CCF" w:rsidRPr="00722437" w:rsidRDefault="00593CCF" w:rsidP="00684B3C">
            <w:pPr>
              <w:rPr>
                <w:bCs/>
                <w:sz w:val="24"/>
                <w:szCs w:val="24"/>
              </w:rPr>
            </w:pPr>
          </w:p>
        </w:tc>
        <w:tc>
          <w:tcPr>
            <w:tcW w:w="704" w:type="dxa"/>
            <w:gridSpan w:val="8"/>
            <w:shd w:val="clear" w:color="auto" w:fill="auto"/>
          </w:tcPr>
          <w:p w14:paraId="2A4FE2E8" w14:textId="77777777" w:rsidR="00593CCF" w:rsidRPr="00722437" w:rsidRDefault="00593CCF" w:rsidP="00684B3C">
            <w:pPr>
              <w:tabs>
                <w:tab w:val="left" w:pos="210"/>
              </w:tabs>
              <w:rPr>
                <w:bCs/>
                <w:sz w:val="24"/>
                <w:szCs w:val="24"/>
              </w:rPr>
            </w:pPr>
          </w:p>
        </w:tc>
        <w:tc>
          <w:tcPr>
            <w:tcW w:w="1563" w:type="dxa"/>
            <w:gridSpan w:val="7"/>
            <w:shd w:val="clear" w:color="auto" w:fill="auto"/>
          </w:tcPr>
          <w:p w14:paraId="55C0A90F" w14:textId="77777777" w:rsidR="00593CCF" w:rsidRPr="00722437" w:rsidRDefault="00593CCF" w:rsidP="00684B3C">
            <w:pPr>
              <w:rPr>
                <w:bCs/>
                <w:sz w:val="24"/>
                <w:szCs w:val="24"/>
              </w:rPr>
            </w:pPr>
          </w:p>
        </w:tc>
        <w:tc>
          <w:tcPr>
            <w:tcW w:w="632" w:type="dxa"/>
            <w:gridSpan w:val="10"/>
            <w:shd w:val="clear" w:color="auto" w:fill="auto"/>
          </w:tcPr>
          <w:p w14:paraId="5B2288ED" w14:textId="77777777" w:rsidR="00593CCF" w:rsidRPr="00722437" w:rsidRDefault="00593CCF" w:rsidP="002643C1">
            <w:pPr>
              <w:jc w:val="both"/>
              <w:rPr>
                <w:bCs/>
                <w:sz w:val="24"/>
                <w:szCs w:val="24"/>
              </w:rPr>
            </w:pPr>
          </w:p>
        </w:tc>
        <w:tc>
          <w:tcPr>
            <w:tcW w:w="567" w:type="dxa"/>
            <w:gridSpan w:val="6"/>
            <w:shd w:val="clear" w:color="auto" w:fill="auto"/>
          </w:tcPr>
          <w:p w14:paraId="56EBDC30" w14:textId="72C4F359" w:rsidR="00593CCF" w:rsidRPr="00722437" w:rsidRDefault="00593CCF" w:rsidP="002643C1">
            <w:pPr>
              <w:jc w:val="both"/>
              <w:rPr>
                <w:bCs/>
                <w:sz w:val="24"/>
                <w:szCs w:val="24"/>
              </w:rPr>
            </w:pPr>
            <w:r w:rsidRPr="00722437">
              <w:rPr>
                <w:bCs/>
                <w:sz w:val="24"/>
                <w:szCs w:val="24"/>
              </w:rPr>
              <w:t>(2)</w:t>
            </w:r>
          </w:p>
        </w:tc>
        <w:tc>
          <w:tcPr>
            <w:tcW w:w="4396" w:type="dxa"/>
            <w:gridSpan w:val="3"/>
            <w:shd w:val="clear" w:color="auto" w:fill="auto"/>
          </w:tcPr>
          <w:p w14:paraId="316B1373" w14:textId="4ECD4330" w:rsidR="00593CCF" w:rsidRPr="00722437" w:rsidRDefault="00593CCF" w:rsidP="002643C1">
            <w:pPr>
              <w:jc w:val="both"/>
              <w:rPr>
                <w:bCs/>
                <w:sz w:val="24"/>
                <w:szCs w:val="24"/>
              </w:rPr>
            </w:pPr>
            <w:r w:rsidRPr="00722437">
              <w:rPr>
                <w:bCs/>
                <w:sz w:val="24"/>
                <w:szCs w:val="24"/>
              </w:rPr>
              <w:t>Yukarıdaki (1)’inci fıkra uyarınca hak sahibi tarafından imzalanacak olan konut yapımına ilişkin taahhütname ile ilgili usul ve esaslar Bakanlıkça hazırlanacak, Bakanlar Kurulunca</w:t>
            </w:r>
            <w:r w:rsidRPr="00722437">
              <w:rPr>
                <w:bCs/>
                <w:color w:val="FF0000"/>
                <w:sz w:val="24"/>
                <w:szCs w:val="24"/>
              </w:rPr>
              <w:t xml:space="preserve"> </w:t>
            </w:r>
            <w:r w:rsidRPr="00722437">
              <w:rPr>
                <w:bCs/>
                <w:sz w:val="24"/>
                <w:szCs w:val="24"/>
              </w:rPr>
              <w:t>onaylanacak ve Resmi Gazete’de yayımlanacak</w:t>
            </w:r>
            <w:r w:rsidRPr="00722437">
              <w:rPr>
                <w:bCs/>
                <w:color w:val="FF0000"/>
                <w:sz w:val="24"/>
                <w:szCs w:val="24"/>
              </w:rPr>
              <w:t xml:space="preserve"> </w:t>
            </w:r>
            <w:r w:rsidRPr="00722437">
              <w:rPr>
                <w:bCs/>
                <w:sz w:val="24"/>
                <w:szCs w:val="24"/>
              </w:rPr>
              <w:t xml:space="preserve">bir </w:t>
            </w:r>
            <w:r w:rsidR="0073452F" w:rsidRPr="00722437">
              <w:rPr>
                <w:bCs/>
                <w:sz w:val="24"/>
                <w:szCs w:val="24"/>
              </w:rPr>
              <w:t>t</w:t>
            </w:r>
            <w:r w:rsidRPr="00722437">
              <w:rPr>
                <w:bCs/>
                <w:sz w:val="24"/>
                <w:szCs w:val="24"/>
              </w:rPr>
              <w:t>üzükle düzenlenir.”</w:t>
            </w:r>
          </w:p>
        </w:tc>
      </w:tr>
      <w:tr w:rsidR="00593CCF" w:rsidRPr="00722437" w14:paraId="1082C785" w14:textId="77777777" w:rsidTr="00D95CC8">
        <w:trPr>
          <w:trHeight w:val="188"/>
        </w:trPr>
        <w:tc>
          <w:tcPr>
            <w:tcW w:w="1602" w:type="dxa"/>
            <w:gridSpan w:val="2"/>
            <w:shd w:val="clear" w:color="auto" w:fill="auto"/>
          </w:tcPr>
          <w:p w14:paraId="1DF317F9" w14:textId="77777777" w:rsidR="00593CCF" w:rsidRPr="00722437" w:rsidRDefault="00593CCF" w:rsidP="00ED5F4F">
            <w:pPr>
              <w:rPr>
                <w:bCs/>
                <w:sz w:val="24"/>
                <w:szCs w:val="24"/>
              </w:rPr>
            </w:pPr>
          </w:p>
        </w:tc>
        <w:tc>
          <w:tcPr>
            <w:tcW w:w="7862" w:type="dxa"/>
            <w:gridSpan w:val="34"/>
            <w:shd w:val="clear" w:color="auto" w:fill="auto"/>
          </w:tcPr>
          <w:p w14:paraId="11EB720B" w14:textId="77777777" w:rsidR="00593CCF" w:rsidRPr="00722437" w:rsidRDefault="00593CCF" w:rsidP="00B90FCF">
            <w:pPr>
              <w:tabs>
                <w:tab w:val="left" w:pos="210"/>
              </w:tabs>
              <w:jc w:val="both"/>
              <w:rPr>
                <w:bCs/>
                <w:sz w:val="24"/>
                <w:szCs w:val="24"/>
              </w:rPr>
            </w:pPr>
          </w:p>
        </w:tc>
      </w:tr>
      <w:tr w:rsidR="00593CCF" w:rsidRPr="00722437" w14:paraId="34D7C966" w14:textId="77777777" w:rsidTr="00D95CC8">
        <w:tc>
          <w:tcPr>
            <w:tcW w:w="1602" w:type="dxa"/>
            <w:gridSpan w:val="2"/>
            <w:shd w:val="clear" w:color="auto" w:fill="auto"/>
          </w:tcPr>
          <w:p w14:paraId="2A5696F8" w14:textId="0D6E841E" w:rsidR="00593CCF" w:rsidRPr="00722437" w:rsidRDefault="00593CCF" w:rsidP="00ED5F4F">
            <w:pPr>
              <w:rPr>
                <w:bCs/>
                <w:sz w:val="24"/>
                <w:szCs w:val="24"/>
              </w:rPr>
            </w:pPr>
            <w:r w:rsidRPr="00722437">
              <w:rPr>
                <w:bCs/>
                <w:sz w:val="24"/>
                <w:szCs w:val="24"/>
              </w:rPr>
              <w:t xml:space="preserve">Esas Yasanın 36’ncı  </w:t>
            </w:r>
          </w:p>
        </w:tc>
        <w:tc>
          <w:tcPr>
            <w:tcW w:w="7862" w:type="dxa"/>
            <w:gridSpan w:val="34"/>
            <w:shd w:val="clear" w:color="auto" w:fill="auto"/>
          </w:tcPr>
          <w:p w14:paraId="7C53C5CA" w14:textId="6E974E07" w:rsidR="00593CCF" w:rsidRPr="00722437" w:rsidRDefault="00593CCF" w:rsidP="0073452F">
            <w:pPr>
              <w:tabs>
                <w:tab w:val="left" w:pos="210"/>
              </w:tabs>
              <w:jc w:val="both"/>
              <w:rPr>
                <w:bCs/>
                <w:sz w:val="24"/>
                <w:szCs w:val="24"/>
              </w:rPr>
            </w:pPr>
            <w:r w:rsidRPr="00722437">
              <w:rPr>
                <w:bCs/>
                <w:sz w:val="24"/>
                <w:szCs w:val="24"/>
              </w:rPr>
              <w:t xml:space="preserve">23. Esas Yasa, 36’ncı </w:t>
            </w:r>
            <w:r w:rsidR="0073452F" w:rsidRPr="00722437">
              <w:rPr>
                <w:bCs/>
                <w:sz w:val="24"/>
                <w:szCs w:val="24"/>
              </w:rPr>
              <w:t>m</w:t>
            </w:r>
            <w:r w:rsidRPr="00722437">
              <w:rPr>
                <w:bCs/>
                <w:sz w:val="24"/>
                <w:szCs w:val="24"/>
              </w:rPr>
              <w:t xml:space="preserve">addesi kaldırılmak ve yerine aşağıdaki yeni 36’ncı </w:t>
            </w:r>
            <w:r w:rsidR="0073452F" w:rsidRPr="00722437">
              <w:rPr>
                <w:bCs/>
                <w:sz w:val="24"/>
                <w:szCs w:val="24"/>
              </w:rPr>
              <w:t>m</w:t>
            </w:r>
            <w:r w:rsidRPr="00722437">
              <w:rPr>
                <w:bCs/>
                <w:sz w:val="24"/>
                <w:szCs w:val="24"/>
              </w:rPr>
              <w:t>adde konmak suretiyle değiştirilir.</w:t>
            </w:r>
          </w:p>
        </w:tc>
      </w:tr>
      <w:tr w:rsidR="00593CCF" w:rsidRPr="00722437" w14:paraId="6EA7FB68" w14:textId="77777777" w:rsidTr="00D95CC8">
        <w:tc>
          <w:tcPr>
            <w:tcW w:w="1602" w:type="dxa"/>
            <w:gridSpan w:val="2"/>
            <w:shd w:val="clear" w:color="auto" w:fill="auto"/>
          </w:tcPr>
          <w:p w14:paraId="41A29631" w14:textId="33EA9EAC" w:rsidR="00593CCF" w:rsidRPr="00722437" w:rsidRDefault="00593CCF" w:rsidP="00684B3C">
            <w:pPr>
              <w:rPr>
                <w:bCs/>
                <w:sz w:val="24"/>
                <w:szCs w:val="24"/>
              </w:rPr>
            </w:pPr>
            <w:r w:rsidRPr="00722437">
              <w:rPr>
                <w:bCs/>
                <w:sz w:val="24"/>
                <w:szCs w:val="24"/>
              </w:rPr>
              <w:t>Maddesinin</w:t>
            </w:r>
          </w:p>
        </w:tc>
        <w:tc>
          <w:tcPr>
            <w:tcW w:w="7862" w:type="dxa"/>
            <w:gridSpan w:val="34"/>
            <w:shd w:val="clear" w:color="auto" w:fill="auto"/>
          </w:tcPr>
          <w:p w14:paraId="1568C05A" w14:textId="77777777" w:rsidR="00593CCF" w:rsidRPr="00722437" w:rsidRDefault="00593CCF" w:rsidP="00ED5F4F">
            <w:pPr>
              <w:tabs>
                <w:tab w:val="left" w:pos="210"/>
              </w:tabs>
              <w:rPr>
                <w:bCs/>
                <w:sz w:val="24"/>
                <w:szCs w:val="24"/>
              </w:rPr>
            </w:pPr>
          </w:p>
        </w:tc>
      </w:tr>
      <w:tr w:rsidR="00593CCF" w:rsidRPr="00722437" w14:paraId="1634B902" w14:textId="77777777" w:rsidTr="00D95CC8">
        <w:tc>
          <w:tcPr>
            <w:tcW w:w="1602" w:type="dxa"/>
            <w:gridSpan w:val="2"/>
            <w:shd w:val="clear" w:color="auto" w:fill="auto"/>
          </w:tcPr>
          <w:p w14:paraId="55562100" w14:textId="05459E97" w:rsidR="00593CCF" w:rsidRPr="00722437" w:rsidRDefault="00593CCF" w:rsidP="00684B3C">
            <w:pPr>
              <w:rPr>
                <w:bCs/>
                <w:sz w:val="24"/>
                <w:szCs w:val="24"/>
              </w:rPr>
            </w:pPr>
            <w:r w:rsidRPr="00722437">
              <w:rPr>
                <w:bCs/>
                <w:sz w:val="24"/>
                <w:szCs w:val="24"/>
              </w:rPr>
              <w:t>Değiştirilmesi</w:t>
            </w:r>
          </w:p>
        </w:tc>
        <w:tc>
          <w:tcPr>
            <w:tcW w:w="704" w:type="dxa"/>
            <w:gridSpan w:val="8"/>
            <w:shd w:val="clear" w:color="auto" w:fill="auto"/>
          </w:tcPr>
          <w:p w14:paraId="643CD9C2" w14:textId="77777777" w:rsidR="00593CCF" w:rsidRPr="00722437" w:rsidRDefault="00593CCF" w:rsidP="00684B3C">
            <w:pPr>
              <w:tabs>
                <w:tab w:val="left" w:pos="210"/>
              </w:tabs>
              <w:rPr>
                <w:bCs/>
                <w:sz w:val="24"/>
                <w:szCs w:val="24"/>
              </w:rPr>
            </w:pPr>
          </w:p>
        </w:tc>
        <w:tc>
          <w:tcPr>
            <w:tcW w:w="1563" w:type="dxa"/>
            <w:gridSpan w:val="7"/>
            <w:shd w:val="clear" w:color="auto" w:fill="auto"/>
          </w:tcPr>
          <w:p w14:paraId="0D7AE2BD" w14:textId="77777777" w:rsidR="00593CCF" w:rsidRPr="00722437" w:rsidRDefault="00593CCF" w:rsidP="00684B3C">
            <w:pPr>
              <w:rPr>
                <w:bCs/>
                <w:sz w:val="24"/>
                <w:szCs w:val="24"/>
              </w:rPr>
            </w:pPr>
            <w:r w:rsidRPr="00722437">
              <w:rPr>
                <w:bCs/>
                <w:sz w:val="24"/>
                <w:szCs w:val="24"/>
              </w:rPr>
              <w:t>“Kırsal Kesim Arsa Hak Sahipliğinin</w:t>
            </w:r>
          </w:p>
          <w:p w14:paraId="3E59186B" w14:textId="77777777" w:rsidR="00593CCF" w:rsidRPr="00722437" w:rsidRDefault="00593CCF" w:rsidP="00684B3C">
            <w:pPr>
              <w:rPr>
                <w:bCs/>
                <w:sz w:val="24"/>
                <w:szCs w:val="24"/>
              </w:rPr>
            </w:pPr>
            <w:r w:rsidRPr="00722437">
              <w:rPr>
                <w:bCs/>
                <w:sz w:val="24"/>
                <w:szCs w:val="24"/>
              </w:rPr>
              <w:t>Sona Ermesi</w:t>
            </w:r>
          </w:p>
        </w:tc>
        <w:tc>
          <w:tcPr>
            <w:tcW w:w="5595" w:type="dxa"/>
            <w:gridSpan w:val="19"/>
            <w:shd w:val="clear" w:color="auto" w:fill="auto"/>
          </w:tcPr>
          <w:p w14:paraId="7C2AEF8C" w14:textId="4FCCFB64" w:rsidR="00593CCF" w:rsidRPr="00722437" w:rsidRDefault="00593CCF" w:rsidP="0073452F">
            <w:pPr>
              <w:jc w:val="both"/>
              <w:rPr>
                <w:bCs/>
                <w:sz w:val="24"/>
                <w:szCs w:val="24"/>
              </w:rPr>
            </w:pPr>
            <w:r w:rsidRPr="00722437">
              <w:rPr>
                <w:bCs/>
                <w:sz w:val="24"/>
                <w:szCs w:val="24"/>
              </w:rPr>
              <w:t xml:space="preserve">36. Bu Yasanın 35’inci </w:t>
            </w:r>
            <w:r w:rsidR="0073452F" w:rsidRPr="00722437">
              <w:rPr>
                <w:bCs/>
                <w:sz w:val="24"/>
                <w:szCs w:val="24"/>
              </w:rPr>
              <w:t>m</w:t>
            </w:r>
            <w:r w:rsidRPr="00722437">
              <w:rPr>
                <w:bCs/>
                <w:sz w:val="24"/>
                <w:szCs w:val="24"/>
              </w:rPr>
              <w:t>adde kuralları uyarınca taahhütname imzalayan hak sahipleri, arsa parselasyonlarının tamamlanıp devredilme tarihini takip eden 24 (yirmi dört) ay içerisinde gerekli izinleri alarak konut inşa faaliyetlerine başlamama</w:t>
            </w:r>
            <w:r w:rsidR="0073452F" w:rsidRPr="00722437">
              <w:rPr>
                <w:bCs/>
                <w:sz w:val="24"/>
                <w:szCs w:val="24"/>
              </w:rPr>
              <w:t>ları halinde, hak sahiplerini</w:t>
            </w:r>
            <w:r w:rsidRPr="00722437">
              <w:rPr>
                <w:bCs/>
                <w:sz w:val="24"/>
                <w:szCs w:val="24"/>
              </w:rPr>
              <w:t xml:space="preserve"> yitirir</w:t>
            </w:r>
            <w:r w:rsidR="0073452F" w:rsidRPr="00722437">
              <w:rPr>
                <w:bCs/>
                <w:sz w:val="24"/>
                <w:szCs w:val="24"/>
              </w:rPr>
              <w:t>ler</w:t>
            </w:r>
            <w:r w:rsidRPr="00722437">
              <w:rPr>
                <w:bCs/>
                <w:sz w:val="24"/>
                <w:szCs w:val="24"/>
              </w:rPr>
              <w:t xml:space="preserve"> ve İdare tarafından arsa geri alınarak yeni bir hak sahibine verilir.”</w:t>
            </w:r>
          </w:p>
        </w:tc>
      </w:tr>
      <w:tr w:rsidR="00593CCF" w:rsidRPr="00722437" w14:paraId="5D9F25BF" w14:textId="77777777" w:rsidTr="00D95CC8">
        <w:tc>
          <w:tcPr>
            <w:tcW w:w="1602" w:type="dxa"/>
            <w:gridSpan w:val="2"/>
            <w:shd w:val="clear" w:color="auto" w:fill="auto"/>
          </w:tcPr>
          <w:p w14:paraId="096B8790" w14:textId="77777777" w:rsidR="00593CCF" w:rsidRPr="00722437" w:rsidRDefault="00593CCF" w:rsidP="00684B3C">
            <w:pPr>
              <w:rPr>
                <w:bCs/>
                <w:sz w:val="24"/>
                <w:szCs w:val="24"/>
              </w:rPr>
            </w:pPr>
          </w:p>
        </w:tc>
        <w:tc>
          <w:tcPr>
            <w:tcW w:w="704" w:type="dxa"/>
            <w:gridSpan w:val="8"/>
            <w:shd w:val="clear" w:color="auto" w:fill="auto"/>
          </w:tcPr>
          <w:p w14:paraId="7D3C4B84" w14:textId="77777777" w:rsidR="00593CCF" w:rsidRPr="00722437" w:rsidRDefault="00593CCF" w:rsidP="00684B3C">
            <w:pPr>
              <w:tabs>
                <w:tab w:val="left" w:pos="210"/>
              </w:tabs>
              <w:rPr>
                <w:bCs/>
                <w:sz w:val="24"/>
                <w:szCs w:val="24"/>
              </w:rPr>
            </w:pPr>
          </w:p>
        </w:tc>
        <w:tc>
          <w:tcPr>
            <w:tcW w:w="1563" w:type="dxa"/>
            <w:gridSpan w:val="7"/>
            <w:shd w:val="clear" w:color="auto" w:fill="auto"/>
          </w:tcPr>
          <w:p w14:paraId="0D2A0D9A" w14:textId="77777777" w:rsidR="00593CCF" w:rsidRPr="00722437" w:rsidRDefault="00593CCF" w:rsidP="00684B3C">
            <w:pPr>
              <w:rPr>
                <w:bCs/>
                <w:sz w:val="24"/>
                <w:szCs w:val="24"/>
              </w:rPr>
            </w:pPr>
          </w:p>
        </w:tc>
        <w:tc>
          <w:tcPr>
            <w:tcW w:w="5595" w:type="dxa"/>
            <w:gridSpan w:val="19"/>
            <w:shd w:val="clear" w:color="auto" w:fill="auto"/>
          </w:tcPr>
          <w:p w14:paraId="21589028" w14:textId="77777777" w:rsidR="00593CCF" w:rsidRPr="00722437" w:rsidRDefault="00593CCF" w:rsidP="00684B3C">
            <w:pPr>
              <w:jc w:val="both"/>
              <w:rPr>
                <w:bCs/>
                <w:sz w:val="24"/>
                <w:szCs w:val="24"/>
              </w:rPr>
            </w:pPr>
          </w:p>
        </w:tc>
      </w:tr>
      <w:tr w:rsidR="00593CCF" w:rsidRPr="00722437" w14:paraId="0A5662A1" w14:textId="77777777" w:rsidTr="00D95CC8">
        <w:tc>
          <w:tcPr>
            <w:tcW w:w="1602" w:type="dxa"/>
            <w:gridSpan w:val="2"/>
            <w:shd w:val="clear" w:color="auto" w:fill="auto"/>
          </w:tcPr>
          <w:p w14:paraId="4417ABE7" w14:textId="783E6874" w:rsidR="00593CCF" w:rsidRPr="00722437" w:rsidRDefault="00593CCF" w:rsidP="00ED5F4F">
            <w:pPr>
              <w:rPr>
                <w:bCs/>
                <w:sz w:val="24"/>
                <w:szCs w:val="24"/>
              </w:rPr>
            </w:pPr>
            <w:r w:rsidRPr="00722437">
              <w:rPr>
                <w:bCs/>
                <w:sz w:val="24"/>
                <w:szCs w:val="24"/>
              </w:rPr>
              <w:t xml:space="preserve">Esas Yasanın 37’nci  </w:t>
            </w:r>
          </w:p>
        </w:tc>
        <w:tc>
          <w:tcPr>
            <w:tcW w:w="7862" w:type="dxa"/>
            <w:gridSpan w:val="34"/>
            <w:shd w:val="clear" w:color="auto" w:fill="auto"/>
          </w:tcPr>
          <w:p w14:paraId="44018BA0" w14:textId="0716E800" w:rsidR="00593CCF" w:rsidRPr="00722437" w:rsidRDefault="00593CCF" w:rsidP="0073452F">
            <w:pPr>
              <w:tabs>
                <w:tab w:val="left" w:pos="210"/>
              </w:tabs>
              <w:jc w:val="both"/>
              <w:rPr>
                <w:bCs/>
                <w:sz w:val="24"/>
                <w:szCs w:val="24"/>
              </w:rPr>
            </w:pPr>
            <w:r w:rsidRPr="00722437">
              <w:rPr>
                <w:bCs/>
                <w:sz w:val="24"/>
                <w:szCs w:val="24"/>
              </w:rPr>
              <w:t>24.</w:t>
            </w:r>
            <w:r w:rsidR="0073452F" w:rsidRPr="00722437">
              <w:rPr>
                <w:bCs/>
                <w:sz w:val="24"/>
                <w:szCs w:val="24"/>
              </w:rPr>
              <w:t xml:space="preserve"> Esas Yasa, 37’nci m</w:t>
            </w:r>
            <w:r w:rsidRPr="00722437">
              <w:rPr>
                <w:bCs/>
                <w:sz w:val="24"/>
                <w:szCs w:val="24"/>
              </w:rPr>
              <w:t xml:space="preserve">addesi kaldırılmak ve yerine aşağıdaki yeni 37’nci </w:t>
            </w:r>
            <w:r w:rsidR="0073452F" w:rsidRPr="00722437">
              <w:rPr>
                <w:bCs/>
                <w:sz w:val="24"/>
                <w:szCs w:val="24"/>
              </w:rPr>
              <w:t>m</w:t>
            </w:r>
            <w:r w:rsidRPr="00722437">
              <w:rPr>
                <w:bCs/>
                <w:sz w:val="24"/>
                <w:szCs w:val="24"/>
              </w:rPr>
              <w:t>adde konmak suretiyle değiştirilir.</w:t>
            </w:r>
          </w:p>
        </w:tc>
      </w:tr>
      <w:tr w:rsidR="00593CCF" w:rsidRPr="00722437" w14:paraId="240FEFF8" w14:textId="77777777" w:rsidTr="00D95CC8">
        <w:tc>
          <w:tcPr>
            <w:tcW w:w="1602" w:type="dxa"/>
            <w:gridSpan w:val="2"/>
            <w:shd w:val="clear" w:color="auto" w:fill="auto"/>
          </w:tcPr>
          <w:p w14:paraId="79EAB3BD" w14:textId="050B8509" w:rsidR="00593CCF" w:rsidRPr="00722437" w:rsidRDefault="00593CCF" w:rsidP="00684B3C">
            <w:pPr>
              <w:rPr>
                <w:bCs/>
                <w:sz w:val="24"/>
                <w:szCs w:val="24"/>
              </w:rPr>
            </w:pPr>
            <w:r w:rsidRPr="00722437">
              <w:rPr>
                <w:bCs/>
                <w:sz w:val="24"/>
                <w:szCs w:val="24"/>
              </w:rPr>
              <w:t>Maddesinin</w:t>
            </w:r>
          </w:p>
        </w:tc>
        <w:tc>
          <w:tcPr>
            <w:tcW w:w="7862" w:type="dxa"/>
            <w:gridSpan w:val="34"/>
            <w:shd w:val="clear" w:color="auto" w:fill="auto"/>
          </w:tcPr>
          <w:p w14:paraId="3BFE40FD" w14:textId="77777777" w:rsidR="00593CCF" w:rsidRPr="00722437" w:rsidRDefault="00593CCF" w:rsidP="00ED5F4F">
            <w:pPr>
              <w:tabs>
                <w:tab w:val="left" w:pos="210"/>
              </w:tabs>
              <w:jc w:val="both"/>
              <w:rPr>
                <w:bCs/>
                <w:sz w:val="24"/>
                <w:szCs w:val="24"/>
              </w:rPr>
            </w:pPr>
          </w:p>
        </w:tc>
      </w:tr>
      <w:tr w:rsidR="00593CCF" w:rsidRPr="00722437" w14:paraId="169B227C" w14:textId="77777777" w:rsidTr="00D95CC8">
        <w:tc>
          <w:tcPr>
            <w:tcW w:w="1602" w:type="dxa"/>
            <w:gridSpan w:val="2"/>
            <w:shd w:val="clear" w:color="auto" w:fill="auto"/>
          </w:tcPr>
          <w:p w14:paraId="2F126460" w14:textId="0D3A258D" w:rsidR="00593CCF" w:rsidRPr="00722437" w:rsidRDefault="00593CCF" w:rsidP="00684B3C">
            <w:pPr>
              <w:rPr>
                <w:bCs/>
                <w:sz w:val="24"/>
                <w:szCs w:val="24"/>
              </w:rPr>
            </w:pPr>
            <w:r w:rsidRPr="00722437">
              <w:rPr>
                <w:bCs/>
                <w:sz w:val="24"/>
                <w:szCs w:val="24"/>
              </w:rPr>
              <w:t>Değiştirilmesi</w:t>
            </w:r>
          </w:p>
        </w:tc>
        <w:tc>
          <w:tcPr>
            <w:tcW w:w="704" w:type="dxa"/>
            <w:gridSpan w:val="8"/>
            <w:shd w:val="clear" w:color="auto" w:fill="auto"/>
          </w:tcPr>
          <w:p w14:paraId="6FA17EF4" w14:textId="77777777" w:rsidR="00593CCF" w:rsidRPr="00722437" w:rsidRDefault="00593CCF" w:rsidP="00684B3C">
            <w:pPr>
              <w:tabs>
                <w:tab w:val="left" w:pos="210"/>
              </w:tabs>
              <w:rPr>
                <w:bCs/>
                <w:sz w:val="24"/>
                <w:szCs w:val="24"/>
              </w:rPr>
            </w:pPr>
          </w:p>
        </w:tc>
        <w:tc>
          <w:tcPr>
            <w:tcW w:w="1563" w:type="dxa"/>
            <w:gridSpan w:val="7"/>
            <w:shd w:val="clear" w:color="auto" w:fill="auto"/>
          </w:tcPr>
          <w:p w14:paraId="115B05FD" w14:textId="77777777" w:rsidR="0073452F" w:rsidRPr="00722437" w:rsidRDefault="00593CCF" w:rsidP="0073452F">
            <w:pPr>
              <w:rPr>
                <w:bCs/>
                <w:sz w:val="24"/>
                <w:szCs w:val="24"/>
              </w:rPr>
            </w:pPr>
            <w:r w:rsidRPr="00722437">
              <w:rPr>
                <w:bCs/>
                <w:sz w:val="24"/>
                <w:szCs w:val="24"/>
              </w:rPr>
              <w:t>“Konutların Kullanım Kuralları</w:t>
            </w:r>
          </w:p>
          <w:p w14:paraId="0D08E83F" w14:textId="77777777" w:rsidR="0073452F" w:rsidRPr="00722437" w:rsidRDefault="00593CCF" w:rsidP="0073452F">
            <w:pPr>
              <w:rPr>
                <w:bCs/>
                <w:sz w:val="24"/>
                <w:szCs w:val="24"/>
              </w:rPr>
            </w:pPr>
            <w:r w:rsidRPr="00722437">
              <w:rPr>
                <w:bCs/>
                <w:sz w:val="24"/>
                <w:szCs w:val="24"/>
              </w:rPr>
              <w:t>35/2010</w:t>
            </w:r>
          </w:p>
          <w:p w14:paraId="1FBE1D44" w14:textId="77777777" w:rsidR="00446147" w:rsidRPr="00722437" w:rsidRDefault="0073452F" w:rsidP="00446147">
            <w:pPr>
              <w:rPr>
                <w:bCs/>
                <w:sz w:val="24"/>
                <w:szCs w:val="24"/>
              </w:rPr>
            </w:pPr>
            <w:r w:rsidRPr="00722437">
              <w:rPr>
                <w:bCs/>
                <w:sz w:val="24"/>
                <w:szCs w:val="24"/>
              </w:rPr>
              <w:t xml:space="preserve">    40/2024</w:t>
            </w:r>
            <w:r w:rsidR="00446147" w:rsidRPr="00722437">
              <w:rPr>
                <w:bCs/>
                <w:sz w:val="24"/>
                <w:szCs w:val="24"/>
              </w:rPr>
              <w:br/>
              <w:t>Fasıl224</w:t>
            </w:r>
          </w:p>
          <w:p w14:paraId="1CECE16B" w14:textId="77777777" w:rsidR="00446147" w:rsidRPr="00722437" w:rsidRDefault="00446147" w:rsidP="00446147">
            <w:pPr>
              <w:rPr>
                <w:bCs/>
                <w:sz w:val="24"/>
                <w:szCs w:val="24"/>
              </w:rPr>
            </w:pPr>
            <w:r w:rsidRPr="00722437">
              <w:rPr>
                <w:bCs/>
                <w:sz w:val="24"/>
                <w:szCs w:val="24"/>
              </w:rPr>
              <w:t xml:space="preserve">     3/1960</w:t>
            </w:r>
          </w:p>
          <w:p w14:paraId="22C83312" w14:textId="1A26060E" w:rsidR="00446147" w:rsidRPr="00722437" w:rsidRDefault="00446147" w:rsidP="00446147">
            <w:pPr>
              <w:rPr>
                <w:bCs/>
                <w:sz w:val="24"/>
                <w:szCs w:val="24"/>
              </w:rPr>
            </w:pPr>
            <w:r w:rsidRPr="00722437">
              <w:rPr>
                <w:bCs/>
                <w:sz w:val="24"/>
                <w:szCs w:val="24"/>
              </w:rPr>
              <w:t xml:space="preserve">     7/1978</w:t>
            </w:r>
          </w:p>
          <w:p w14:paraId="75C302EC" w14:textId="3FC30427" w:rsidR="00446147" w:rsidRPr="00722437" w:rsidRDefault="00446147" w:rsidP="00446147">
            <w:pPr>
              <w:rPr>
                <w:bCs/>
                <w:sz w:val="24"/>
                <w:szCs w:val="24"/>
              </w:rPr>
            </w:pPr>
            <w:r w:rsidRPr="00722437">
              <w:rPr>
                <w:bCs/>
                <w:sz w:val="24"/>
                <w:szCs w:val="24"/>
              </w:rPr>
              <w:t xml:space="preserve">   18/2006</w:t>
            </w:r>
          </w:p>
          <w:p w14:paraId="25D723FA" w14:textId="3783276E" w:rsidR="00446147" w:rsidRPr="00722437" w:rsidRDefault="00446147" w:rsidP="00446147">
            <w:pPr>
              <w:rPr>
                <w:bCs/>
                <w:sz w:val="24"/>
                <w:szCs w:val="24"/>
              </w:rPr>
            </w:pPr>
            <w:r w:rsidRPr="00722437">
              <w:rPr>
                <w:bCs/>
                <w:sz w:val="24"/>
                <w:szCs w:val="24"/>
              </w:rPr>
              <w:t xml:space="preserve">   56/2017</w:t>
            </w:r>
          </w:p>
          <w:p w14:paraId="533CB18C" w14:textId="3D8C89F1" w:rsidR="00593CCF" w:rsidRPr="00722437" w:rsidRDefault="00446147" w:rsidP="00446147">
            <w:pPr>
              <w:rPr>
                <w:bCs/>
                <w:sz w:val="24"/>
                <w:szCs w:val="24"/>
              </w:rPr>
            </w:pPr>
            <w:r w:rsidRPr="00722437">
              <w:rPr>
                <w:bCs/>
                <w:sz w:val="24"/>
                <w:szCs w:val="24"/>
              </w:rPr>
              <w:t xml:space="preserve">   </w:t>
            </w:r>
            <w:r w:rsidR="00593CCF" w:rsidRPr="00722437">
              <w:rPr>
                <w:bCs/>
                <w:sz w:val="24"/>
                <w:szCs w:val="24"/>
              </w:rPr>
              <w:t>23/2018</w:t>
            </w:r>
          </w:p>
        </w:tc>
        <w:tc>
          <w:tcPr>
            <w:tcW w:w="5595" w:type="dxa"/>
            <w:gridSpan w:val="19"/>
            <w:shd w:val="clear" w:color="auto" w:fill="auto"/>
          </w:tcPr>
          <w:p w14:paraId="369F0648" w14:textId="48A29414" w:rsidR="00593CCF" w:rsidRPr="00722437" w:rsidRDefault="00593CCF" w:rsidP="00684B3C">
            <w:pPr>
              <w:jc w:val="both"/>
              <w:rPr>
                <w:bCs/>
                <w:sz w:val="24"/>
                <w:szCs w:val="24"/>
              </w:rPr>
            </w:pPr>
            <w:r w:rsidRPr="00722437">
              <w:rPr>
                <w:bCs/>
                <w:sz w:val="24"/>
                <w:szCs w:val="24"/>
              </w:rPr>
              <w:t xml:space="preserve">37. Hak sahipleri konutlarını teslim aldıkları </w:t>
            </w:r>
            <w:r w:rsidR="0073452F" w:rsidRPr="00722437">
              <w:rPr>
                <w:bCs/>
                <w:sz w:val="24"/>
                <w:szCs w:val="24"/>
              </w:rPr>
              <w:t>tarihten</w:t>
            </w:r>
            <w:r w:rsidRPr="00722437">
              <w:rPr>
                <w:bCs/>
                <w:sz w:val="24"/>
                <w:szCs w:val="24"/>
              </w:rPr>
              <w:t xml:space="preserve"> itibaren Kat Mülkiyeti ve Kat İrtifakı </w:t>
            </w:r>
            <w:r w:rsidR="00446147" w:rsidRPr="00722437">
              <w:rPr>
                <w:bCs/>
                <w:sz w:val="24"/>
                <w:szCs w:val="24"/>
              </w:rPr>
              <w:t>Y</w:t>
            </w:r>
            <w:r w:rsidRPr="00722437">
              <w:rPr>
                <w:bCs/>
                <w:sz w:val="24"/>
                <w:szCs w:val="24"/>
              </w:rPr>
              <w:t xml:space="preserve">asası ve Taşınmaz Mal (Tasarruf, Kayıt ve Kıymet Taktiri) </w:t>
            </w:r>
            <w:r w:rsidR="00446147" w:rsidRPr="00722437">
              <w:rPr>
                <w:bCs/>
                <w:sz w:val="24"/>
                <w:szCs w:val="24"/>
              </w:rPr>
              <w:t>Y</w:t>
            </w:r>
            <w:r w:rsidRPr="00722437">
              <w:rPr>
                <w:bCs/>
                <w:sz w:val="24"/>
                <w:szCs w:val="24"/>
              </w:rPr>
              <w:t>asası kurallarına tabi olurlar.”</w:t>
            </w:r>
          </w:p>
          <w:p w14:paraId="200FBB8F" w14:textId="77777777" w:rsidR="00593CCF" w:rsidRPr="00722437" w:rsidRDefault="00593CCF" w:rsidP="00684B3C">
            <w:pPr>
              <w:jc w:val="both"/>
              <w:rPr>
                <w:bCs/>
                <w:sz w:val="24"/>
                <w:szCs w:val="24"/>
              </w:rPr>
            </w:pPr>
          </w:p>
        </w:tc>
      </w:tr>
      <w:tr w:rsidR="00593CCF" w:rsidRPr="00722437" w14:paraId="0C206D9E" w14:textId="77777777" w:rsidTr="00D95CC8">
        <w:tc>
          <w:tcPr>
            <w:tcW w:w="1602" w:type="dxa"/>
            <w:gridSpan w:val="2"/>
            <w:shd w:val="clear" w:color="auto" w:fill="auto"/>
          </w:tcPr>
          <w:p w14:paraId="5DF053B3" w14:textId="77777777" w:rsidR="004E1ED6" w:rsidRPr="00722437" w:rsidRDefault="004E1ED6" w:rsidP="00684B3C">
            <w:pPr>
              <w:rPr>
                <w:bCs/>
                <w:sz w:val="24"/>
                <w:szCs w:val="24"/>
              </w:rPr>
            </w:pPr>
          </w:p>
        </w:tc>
        <w:tc>
          <w:tcPr>
            <w:tcW w:w="704" w:type="dxa"/>
            <w:gridSpan w:val="8"/>
            <w:shd w:val="clear" w:color="auto" w:fill="auto"/>
          </w:tcPr>
          <w:p w14:paraId="67C7DFA1" w14:textId="77777777" w:rsidR="00593CCF" w:rsidRPr="00722437" w:rsidRDefault="00593CCF" w:rsidP="00684B3C">
            <w:pPr>
              <w:tabs>
                <w:tab w:val="left" w:pos="210"/>
              </w:tabs>
              <w:rPr>
                <w:bCs/>
                <w:sz w:val="24"/>
                <w:szCs w:val="24"/>
              </w:rPr>
            </w:pPr>
          </w:p>
        </w:tc>
        <w:tc>
          <w:tcPr>
            <w:tcW w:w="1563" w:type="dxa"/>
            <w:gridSpan w:val="7"/>
            <w:shd w:val="clear" w:color="auto" w:fill="auto"/>
          </w:tcPr>
          <w:p w14:paraId="79DB0903" w14:textId="77777777" w:rsidR="00593CCF" w:rsidRPr="00722437" w:rsidRDefault="00593CCF" w:rsidP="00684B3C">
            <w:pPr>
              <w:rPr>
                <w:bCs/>
                <w:sz w:val="24"/>
                <w:szCs w:val="24"/>
              </w:rPr>
            </w:pPr>
          </w:p>
        </w:tc>
        <w:tc>
          <w:tcPr>
            <w:tcW w:w="567" w:type="dxa"/>
            <w:gridSpan w:val="8"/>
            <w:shd w:val="clear" w:color="auto" w:fill="auto"/>
          </w:tcPr>
          <w:p w14:paraId="62F5BD03" w14:textId="77777777" w:rsidR="00593CCF" w:rsidRPr="00722437" w:rsidRDefault="00593CCF" w:rsidP="00684B3C">
            <w:pPr>
              <w:jc w:val="both"/>
              <w:rPr>
                <w:bCs/>
                <w:sz w:val="24"/>
                <w:szCs w:val="24"/>
              </w:rPr>
            </w:pPr>
          </w:p>
        </w:tc>
        <w:tc>
          <w:tcPr>
            <w:tcW w:w="5028" w:type="dxa"/>
            <w:gridSpan w:val="11"/>
            <w:shd w:val="clear" w:color="auto" w:fill="auto"/>
          </w:tcPr>
          <w:p w14:paraId="0860FEED" w14:textId="77777777" w:rsidR="00593CCF" w:rsidRPr="00722437" w:rsidRDefault="00593CCF" w:rsidP="00684B3C">
            <w:pPr>
              <w:jc w:val="both"/>
              <w:rPr>
                <w:bCs/>
                <w:sz w:val="24"/>
                <w:szCs w:val="24"/>
              </w:rPr>
            </w:pPr>
          </w:p>
        </w:tc>
      </w:tr>
      <w:tr w:rsidR="002D669E" w:rsidRPr="00722437" w14:paraId="0183060F" w14:textId="77777777" w:rsidTr="00D95CC8">
        <w:tc>
          <w:tcPr>
            <w:tcW w:w="1602" w:type="dxa"/>
            <w:gridSpan w:val="2"/>
            <w:shd w:val="clear" w:color="auto" w:fill="auto"/>
          </w:tcPr>
          <w:p w14:paraId="00A44C32" w14:textId="26A40DA9" w:rsidR="002D669E" w:rsidRPr="00722437" w:rsidRDefault="002D669E" w:rsidP="002D669E">
            <w:pPr>
              <w:rPr>
                <w:bCs/>
                <w:sz w:val="24"/>
                <w:szCs w:val="24"/>
              </w:rPr>
            </w:pPr>
            <w:r w:rsidRPr="00722437">
              <w:rPr>
                <w:bCs/>
                <w:sz w:val="24"/>
                <w:szCs w:val="24"/>
              </w:rPr>
              <w:t>Geçici Madde</w:t>
            </w:r>
          </w:p>
          <w:p w14:paraId="724799F4" w14:textId="3A0BC360" w:rsidR="002D669E" w:rsidRPr="00722437" w:rsidRDefault="002D669E" w:rsidP="002D669E">
            <w:pPr>
              <w:rPr>
                <w:bCs/>
                <w:sz w:val="24"/>
                <w:szCs w:val="24"/>
              </w:rPr>
            </w:pPr>
            <w:r w:rsidRPr="00722437">
              <w:rPr>
                <w:bCs/>
                <w:sz w:val="24"/>
                <w:szCs w:val="24"/>
              </w:rPr>
              <w:t>Kazanılmış Hakların Korunması</w:t>
            </w:r>
          </w:p>
        </w:tc>
        <w:tc>
          <w:tcPr>
            <w:tcW w:w="7862" w:type="dxa"/>
            <w:gridSpan w:val="34"/>
            <w:shd w:val="clear" w:color="auto" w:fill="auto"/>
          </w:tcPr>
          <w:p w14:paraId="776890AC" w14:textId="676E3BA7" w:rsidR="002D669E" w:rsidRPr="00722437" w:rsidRDefault="002D669E" w:rsidP="004E1ED6">
            <w:pPr>
              <w:jc w:val="both"/>
              <w:rPr>
                <w:bCs/>
                <w:sz w:val="24"/>
                <w:szCs w:val="24"/>
              </w:rPr>
            </w:pPr>
            <w:r w:rsidRPr="00722437">
              <w:rPr>
                <w:bCs/>
                <w:sz w:val="24"/>
                <w:szCs w:val="24"/>
              </w:rPr>
              <w:t xml:space="preserve">1. Bu (Değişiklik) Yasasının yürürlüğe girdiği tarihten önce </w:t>
            </w:r>
            <w:r w:rsidR="004E1ED6">
              <w:rPr>
                <w:bCs/>
                <w:sz w:val="24"/>
                <w:szCs w:val="24"/>
              </w:rPr>
              <w:t>yürürlükte bulunan Konut Edindirme Yasası</w:t>
            </w:r>
            <w:r w:rsidRPr="00722437">
              <w:rPr>
                <w:bCs/>
                <w:sz w:val="24"/>
                <w:szCs w:val="24"/>
              </w:rPr>
              <w:t xml:space="preserve"> uyarınca kırsal kesim arsası hak sahibi ve/veya konut hak sahibi olup da haklarında karar alınıp işlem yapılan veya işlemleri devam edenlerin elde etmiş oldukları haklarına, bu</w:t>
            </w:r>
            <w:r w:rsidR="004E1ED6">
              <w:rPr>
                <w:bCs/>
                <w:sz w:val="24"/>
                <w:szCs w:val="24"/>
              </w:rPr>
              <w:t xml:space="preserve"> Değişiklik</w:t>
            </w:r>
            <w:r w:rsidRPr="00722437">
              <w:rPr>
                <w:bCs/>
                <w:sz w:val="24"/>
                <w:szCs w:val="24"/>
              </w:rPr>
              <w:t xml:space="preserve"> Yasanın yürürlüğe girmesi neden</w:t>
            </w:r>
            <w:r w:rsidR="004E1ED6">
              <w:rPr>
                <w:bCs/>
                <w:sz w:val="24"/>
                <w:szCs w:val="24"/>
              </w:rPr>
              <w:t>iyle haklarına herhangi bir halel gelmez.</w:t>
            </w:r>
          </w:p>
        </w:tc>
      </w:tr>
      <w:tr w:rsidR="002D669E" w:rsidRPr="00722437" w14:paraId="3213529D" w14:textId="77777777" w:rsidTr="00D95CC8">
        <w:tc>
          <w:tcPr>
            <w:tcW w:w="9464" w:type="dxa"/>
            <w:gridSpan w:val="36"/>
            <w:shd w:val="clear" w:color="auto" w:fill="auto"/>
          </w:tcPr>
          <w:p w14:paraId="2CB83699" w14:textId="47C54CD0" w:rsidR="002D669E" w:rsidRPr="00722437" w:rsidRDefault="002D669E" w:rsidP="006461EA">
            <w:pPr>
              <w:tabs>
                <w:tab w:val="left" w:pos="210"/>
              </w:tabs>
              <w:jc w:val="both"/>
              <w:rPr>
                <w:bCs/>
                <w:strike/>
                <w:sz w:val="24"/>
                <w:szCs w:val="24"/>
              </w:rPr>
            </w:pPr>
          </w:p>
        </w:tc>
      </w:tr>
      <w:tr w:rsidR="002D669E" w:rsidRPr="00722437" w14:paraId="1C9E8A70" w14:textId="77777777" w:rsidTr="00D95CC8">
        <w:trPr>
          <w:trHeight w:val="1682"/>
        </w:trPr>
        <w:tc>
          <w:tcPr>
            <w:tcW w:w="1668" w:type="dxa"/>
            <w:gridSpan w:val="4"/>
            <w:shd w:val="clear" w:color="auto" w:fill="auto"/>
          </w:tcPr>
          <w:p w14:paraId="0070A525" w14:textId="0AF3676A" w:rsidR="002D669E" w:rsidRPr="00722437" w:rsidRDefault="002D669E" w:rsidP="00684B3C">
            <w:pPr>
              <w:rPr>
                <w:bCs/>
                <w:sz w:val="24"/>
                <w:szCs w:val="24"/>
              </w:rPr>
            </w:pPr>
            <w:r w:rsidRPr="00722437">
              <w:rPr>
                <w:bCs/>
                <w:sz w:val="24"/>
                <w:szCs w:val="24"/>
              </w:rPr>
              <w:lastRenderedPageBreak/>
              <w:t>Geçici Madde</w:t>
            </w:r>
          </w:p>
          <w:p w14:paraId="3551F4EC" w14:textId="77777777" w:rsidR="002F73CE" w:rsidRPr="00722437" w:rsidRDefault="002D669E" w:rsidP="002F73CE">
            <w:pPr>
              <w:rPr>
                <w:bCs/>
                <w:sz w:val="24"/>
                <w:szCs w:val="24"/>
              </w:rPr>
            </w:pPr>
            <w:r w:rsidRPr="00722437">
              <w:rPr>
                <w:bCs/>
                <w:sz w:val="24"/>
                <w:szCs w:val="24"/>
              </w:rPr>
              <w:t xml:space="preserve">Dağıtılan Kırsal Kesim Arsalarının Denetimi ve </w:t>
            </w:r>
            <w:r w:rsidR="002F73CE" w:rsidRPr="00722437">
              <w:rPr>
                <w:bCs/>
                <w:sz w:val="24"/>
                <w:szCs w:val="24"/>
              </w:rPr>
              <w:t>Satışı</w:t>
            </w:r>
          </w:p>
          <w:p w14:paraId="40D1985E" w14:textId="169E408F" w:rsidR="002D669E" w:rsidRPr="00722437" w:rsidRDefault="002D669E" w:rsidP="00C94921">
            <w:pPr>
              <w:rPr>
                <w:bCs/>
                <w:sz w:val="24"/>
                <w:szCs w:val="24"/>
              </w:rPr>
            </w:pPr>
          </w:p>
        </w:tc>
        <w:tc>
          <w:tcPr>
            <w:tcW w:w="425" w:type="dxa"/>
            <w:gridSpan w:val="3"/>
            <w:shd w:val="clear" w:color="auto" w:fill="auto"/>
          </w:tcPr>
          <w:p w14:paraId="43CF20F2" w14:textId="77777777" w:rsidR="002D669E" w:rsidRPr="00722437" w:rsidRDefault="002D669E" w:rsidP="00684B3C">
            <w:pPr>
              <w:jc w:val="both"/>
              <w:rPr>
                <w:bCs/>
                <w:sz w:val="24"/>
                <w:szCs w:val="24"/>
              </w:rPr>
            </w:pPr>
            <w:r w:rsidRPr="00722437">
              <w:rPr>
                <w:bCs/>
                <w:sz w:val="24"/>
                <w:szCs w:val="24"/>
              </w:rPr>
              <w:t>2.</w:t>
            </w:r>
          </w:p>
        </w:tc>
        <w:tc>
          <w:tcPr>
            <w:tcW w:w="567" w:type="dxa"/>
            <w:gridSpan w:val="4"/>
            <w:shd w:val="clear" w:color="auto" w:fill="auto"/>
          </w:tcPr>
          <w:p w14:paraId="7C2FB2BC" w14:textId="77777777" w:rsidR="002D669E" w:rsidRPr="00722437" w:rsidRDefault="002D669E" w:rsidP="00684B3C">
            <w:pPr>
              <w:rPr>
                <w:bCs/>
                <w:sz w:val="24"/>
                <w:szCs w:val="24"/>
              </w:rPr>
            </w:pPr>
            <w:r w:rsidRPr="00722437">
              <w:rPr>
                <w:bCs/>
                <w:sz w:val="24"/>
                <w:szCs w:val="24"/>
              </w:rPr>
              <w:t>(1)</w:t>
            </w:r>
          </w:p>
        </w:tc>
        <w:tc>
          <w:tcPr>
            <w:tcW w:w="6804" w:type="dxa"/>
            <w:gridSpan w:val="25"/>
            <w:shd w:val="clear" w:color="auto" w:fill="auto"/>
          </w:tcPr>
          <w:p w14:paraId="1BF8388F" w14:textId="5ADD5B8E" w:rsidR="002D669E" w:rsidRPr="00722437" w:rsidRDefault="004E1ED6" w:rsidP="00CE4FBB">
            <w:pPr>
              <w:jc w:val="both"/>
              <w:rPr>
                <w:bCs/>
                <w:sz w:val="24"/>
                <w:szCs w:val="24"/>
              </w:rPr>
            </w:pPr>
            <w:r>
              <w:rPr>
                <w:bCs/>
                <w:sz w:val="24"/>
                <w:szCs w:val="24"/>
              </w:rPr>
              <w:t xml:space="preserve">63/2007 Sayılı Konut Edindirme Yasası olarak anılan Esas Yasa </w:t>
            </w:r>
            <w:r w:rsidR="002D669E" w:rsidRPr="00722437">
              <w:rPr>
                <w:bCs/>
                <w:sz w:val="24"/>
                <w:szCs w:val="24"/>
              </w:rPr>
              <w:t>ile yürürlükten kaldırılan Sosyal Konut Yasası kapsamında hak sahiplerine dağıtılan kırsal kesim arsalarının</w:t>
            </w:r>
            <w:r>
              <w:rPr>
                <w:bCs/>
                <w:sz w:val="24"/>
                <w:szCs w:val="24"/>
              </w:rPr>
              <w:t>,</w:t>
            </w:r>
            <w:r w:rsidR="002D669E" w:rsidRPr="00722437">
              <w:rPr>
                <w:bCs/>
                <w:sz w:val="24"/>
                <w:szCs w:val="24"/>
              </w:rPr>
              <w:t xml:space="preserve"> </w:t>
            </w:r>
            <w:r w:rsidR="00CE4FBB" w:rsidRPr="00722437">
              <w:rPr>
                <w:bCs/>
                <w:sz w:val="24"/>
                <w:szCs w:val="24"/>
              </w:rPr>
              <w:t>Esas Y</w:t>
            </w:r>
            <w:r w:rsidR="002D669E" w:rsidRPr="00722437">
              <w:rPr>
                <w:bCs/>
                <w:sz w:val="24"/>
                <w:szCs w:val="24"/>
              </w:rPr>
              <w:t xml:space="preserve">asanın 16’ıncı maddesinde ön görülen yöntemle tespit edilen </w:t>
            </w:r>
            <w:r w:rsidR="00CE4FBB" w:rsidRPr="00722437">
              <w:rPr>
                <w:bCs/>
                <w:sz w:val="24"/>
                <w:szCs w:val="24"/>
              </w:rPr>
              <w:t>arsa satış bedeli karşılığında</w:t>
            </w:r>
            <w:r>
              <w:rPr>
                <w:bCs/>
                <w:sz w:val="24"/>
                <w:szCs w:val="24"/>
              </w:rPr>
              <w:t>,</w:t>
            </w:r>
            <w:r w:rsidR="00CE4FBB" w:rsidRPr="00722437">
              <w:rPr>
                <w:bCs/>
                <w:sz w:val="24"/>
                <w:szCs w:val="24"/>
              </w:rPr>
              <w:t xml:space="preserve"> Esas Y</w:t>
            </w:r>
            <w:r w:rsidR="002D669E" w:rsidRPr="00722437">
              <w:rPr>
                <w:bCs/>
                <w:sz w:val="24"/>
                <w:szCs w:val="24"/>
              </w:rPr>
              <w:t>asanın 18’inci maddesinde ön görülen yöntemle konut inşaatına başlayan veya bitiren hak sahiplerine satışı gerçekleştirilir.</w:t>
            </w:r>
          </w:p>
        </w:tc>
      </w:tr>
      <w:tr w:rsidR="002D669E" w:rsidRPr="00722437" w14:paraId="4C85F649" w14:textId="77777777" w:rsidTr="00D95CC8">
        <w:trPr>
          <w:trHeight w:val="989"/>
        </w:trPr>
        <w:tc>
          <w:tcPr>
            <w:tcW w:w="1668" w:type="dxa"/>
            <w:gridSpan w:val="4"/>
            <w:shd w:val="clear" w:color="auto" w:fill="auto"/>
          </w:tcPr>
          <w:p w14:paraId="3EFBFD8C" w14:textId="77777777" w:rsidR="002D669E" w:rsidRPr="00722437" w:rsidRDefault="002D669E" w:rsidP="00C94921">
            <w:pPr>
              <w:rPr>
                <w:bCs/>
                <w:sz w:val="24"/>
                <w:szCs w:val="24"/>
              </w:rPr>
            </w:pPr>
            <w:r w:rsidRPr="00722437">
              <w:rPr>
                <w:bCs/>
                <w:sz w:val="24"/>
                <w:szCs w:val="24"/>
              </w:rPr>
              <w:t>5/2010</w:t>
            </w:r>
          </w:p>
          <w:p w14:paraId="643AA8A4" w14:textId="77777777" w:rsidR="002D669E" w:rsidRPr="00722437" w:rsidRDefault="002D669E" w:rsidP="00C94921">
            <w:pPr>
              <w:rPr>
                <w:bCs/>
                <w:sz w:val="24"/>
                <w:szCs w:val="24"/>
              </w:rPr>
            </w:pPr>
            <w:r w:rsidRPr="00722437">
              <w:rPr>
                <w:bCs/>
                <w:sz w:val="24"/>
                <w:szCs w:val="24"/>
              </w:rPr>
              <w:t>3/2016</w:t>
            </w:r>
          </w:p>
          <w:p w14:paraId="3964920A" w14:textId="77777777" w:rsidR="002D669E" w:rsidRPr="00722437" w:rsidRDefault="002D669E" w:rsidP="00C94921">
            <w:pPr>
              <w:rPr>
                <w:bCs/>
                <w:sz w:val="24"/>
                <w:szCs w:val="24"/>
              </w:rPr>
            </w:pPr>
            <w:r w:rsidRPr="00722437">
              <w:rPr>
                <w:bCs/>
                <w:sz w:val="24"/>
                <w:szCs w:val="24"/>
              </w:rPr>
              <w:t>47/2020</w:t>
            </w:r>
          </w:p>
          <w:p w14:paraId="62436A24" w14:textId="77777777" w:rsidR="002D669E" w:rsidRPr="00722437" w:rsidRDefault="002D669E" w:rsidP="00C94921">
            <w:pPr>
              <w:rPr>
                <w:bCs/>
                <w:sz w:val="24"/>
                <w:szCs w:val="24"/>
              </w:rPr>
            </w:pPr>
            <w:r w:rsidRPr="00722437">
              <w:rPr>
                <w:bCs/>
                <w:sz w:val="24"/>
                <w:szCs w:val="24"/>
              </w:rPr>
              <w:t>23/1978</w:t>
            </w:r>
          </w:p>
          <w:p w14:paraId="0ABA1D8A" w14:textId="7260FCCE" w:rsidR="002D669E" w:rsidRPr="00722437" w:rsidRDefault="002D669E" w:rsidP="00C94921">
            <w:pPr>
              <w:rPr>
                <w:bCs/>
                <w:sz w:val="24"/>
                <w:szCs w:val="24"/>
              </w:rPr>
            </w:pPr>
            <w:r w:rsidRPr="00722437">
              <w:rPr>
                <w:bCs/>
                <w:sz w:val="24"/>
                <w:szCs w:val="24"/>
              </w:rPr>
              <w:t>52/1984</w:t>
            </w:r>
          </w:p>
        </w:tc>
        <w:tc>
          <w:tcPr>
            <w:tcW w:w="425" w:type="dxa"/>
            <w:gridSpan w:val="3"/>
            <w:shd w:val="clear" w:color="auto" w:fill="auto"/>
          </w:tcPr>
          <w:p w14:paraId="210BE0DF" w14:textId="77777777" w:rsidR="002D669E" w:rsidRPr="00722437" w:rsidRDefault="002D669E" w:rsidP="00684B3C">
            <w:pPr>
              <w:jc w:val="both"/>
              <w:rPr>
                <w:bCs/>
                <w:sz w:val="24"/>
                <w:szCs w:val="24"/>
              </w:rPr>
            </w:pPr>
          </w:p>
        </w:tc>
        <w:tc>
          <w:tcPr>
            <w:tcW w:w="567" w:type="dxa"/>
            <w:gridSpan w:val="4"/>
            <w:shd w:val="clear" w:color="auto" w:fill="auto"/>
          </w:tcPr>
          <w:p w14:paraId="5FBE8528" w14:textId="636891B5" w:rsidR="002D669E" w:rsidRPr="00722437" w:rsidRDefault="002D669E" w:rsidP="00684B3C">
            <w:pPr>
              <w:rPr>
                <w:bCs/>
                <w:sz w:val="24"/>
                <w:szCs w:val="24"/>
              </w:rPr>
            </w:pPr>
            <w:r w:rsidRPr="00722437">
              <w:rPr>
                <w:bCs/>
                <w:sz w:val="24"/>
                <w:szCs w:val="24"/>
              </w:rPr>
              <w:t>(2)</w:t>
            </w:r>
          </w:p>
        </w:tc>
        <w:tc>
          <w:tcPr>
            <w:tcW w:w="6804" w:type="dxa"/>
            <w:gridSpan w:val="25"/>
            <w:vMerge w:val="restart"/>
            <w:shd w:val="clear" w:color="auto" w:fill="auto"/>
          </w:tcPr>
          <w:p w14:paraId="2B072793" w14:textId="2D5C62FE" w:rsidR="002D669E" w:rsidRPr="00722437" w:rsidRDefault="002D669E" w:rsidP="00CE4FBB">
            <w:pPr>
              <w:jc w:val="both"/>
              <w:rPr>
                <w:bCs/>
                <w:sz w:val="24"/>
                <w:szCs w:val="24"/>
              </w:rPr>
            </w:pPr>
            <w:r w:rsidRPr="00722437">
              <w:rPr>
                <w:bCs/>
                <w:sz w:val="24"/>
                <w:szCs w:val="24"/>
              </w:rPr>
              <w:t>İdare konut inşaatını başlayan veya bitiren hak sahiplerine arsalarının satışlarını</w:t>
            </w:r>
            <w:r w:rsidR="00154F29">
              <w:rPr>
                <w:bCs/>
                <w:sz w:val="24"/>
                <w:szCs w:val="24"/>
              </w:rPr>
              <w:t>,</w:t>
            </w:r>
            <w:r w:rsidRPr="00722437">
              <w:rPr>
                <w:bCs/>
                <w:sz w:val="24"/>
                <w:szCs w:val="24"/>
              </w:rPr>
              <w:t xml:space="preserve"> bu </w:t>
            </w:r>
            <w:r w:rsidR="00CE4FBB" w:rsidRPr="00722437">
              <w:rPr>
                <w:bCs/>
                <w:sz w:val="24"/>
                <w:szCs w:val="24"/>
              </w:rPr>
              <w:t>(D</w:t>
            </w:r>
            <w:r w:rsidRPr="00722437">
              <w:rPr>
                <w:bCs/>
                <w:sz w:val="24"/>
                <w:szCs w:val="24"/>
              </w:rPr>
              <w:t>eğişiklik</w:t>
            </w:r>
            <w:r w:rsidR="00CE4FBB" w:rsidRPr="00722437">
              <w:rPr>
                <w:bCs/>
                <w:sz w:val="24"/>
                <w:szCs w:val="24"/>
              </w:rPr>
              <w:t>)</w:t>
            </w:r>
            <w:r w:rsidRPr="00722437">
              <w:rPr>
                <w:bCs/>
                <w:sz w:val="24"/>
                <w:szCs w:val="24"/>
              </w:rPr>
              <w:t xml:space="preserve"> </w:t>
            </w:r>
            <w:r w:rsidR="00CE4FBB" w:rsidRPr="00722437">
              <w:rPr>
                <w:bCs/>
                <w:sz w:val="24"/>
                <w:szCs w:val="24"/>
              </w:rPr>
              <w:t>Y</w:t>
            </w:r>
            <w:r w:rsidRPr="00722437">
              <w:rPr>
                <w:bCs/>
                <w:sz w:val="24"/>
                <w:szCs w:val="24"/>
              </w:rPr>
              <w:t>asasının yürürlüğe girdiği tarihten başlayarak 2 (iki) yıl içerisinde gerçekleştirir. Bu süre içerisinde satış senedi veya mukavelelerini imzalamayan hak sahiplerinin hak sahipliliğinin düşürülmesi için İdare tarafından derhal işlem başlatılır.”</w:t>
            </w:r>
          </w:p>
        </w:tc>
      </w:tr>
      <w:tr w:rsidR="002D669E" w:rsidRPr="00722437" w14:paraId="2FF43EBB" w14:textId="77777777" w:rsidTr="00D95CC8">
        <w:trPr>
          <w:trHeight w:val="1063"/>
        </w:trPr>
        <w:tc>
          <w:tcPr>
            <w:tcW w:w="1668" w:type="dxa"/>
            <w:gridSpan w:val="4"/>
            <w:shd w:val="clear" w:color="auto" w:fill="auto"/>
          </w:tcPr>
          <w:p w14:paraId="0F8AF3EE" w14:textId="77777777" w:rsidR="002D669E" w:rsidRPr="00722437" w:rsidRDefault="002D669E" w:rsidP="00C94921">
            <w:pPr>
              <w:rPr>
                <w:bCs/>
                <w:sz w:val="24"/>
                <w:szCs w:val="24"/>
              </w:rPr>
            </w:pPr>
            <w:r w:rsidRPr="00722437">
              <w:rPr>
                <w:bCs/>
                <w:sz w:val="24"/>
                <w:szCs w:val="24"/>
              </w:rPr>
              <w:t>55/1987</w:t>
            </w:r>
          </w:p>
          <w:p w14:paraId="60BCA396" w14:textId="77777777" w:rsidR="002D669E" w:rsidRPr="00722437" w:rsidRDefault="002D669E" w:rsidP="00C94921">
            <w:pPr>
              <w:rPr>
                <w:bCs/>
                <w:sz w:val="24"/>
                <w:szCs w:val="24"/>
              </w:rPr>
            </w:pPr>
            <w:r w:rsidRPr="00722437">
              <w:rPr>
                <w:bCs/>
                <w:sz w:val="24"/>
                <w:szCs w:val="24"/>
              </w:rPr>
              <w:t>57/2002</w:t>
            </w:r>
          </w:p>
          <w:p w14:paraId="3FDC9F30" w14:textId="77777777" w:rsidR="002D669E" w:rsidRPr="00722437" w:rsidRDefault="002D669E" w:rsidP="00C94921">
            <w:pPr>
              <w:rPr>
                <w:bCs/>
                <w:sz w:val="24"/>
                <w:szCs w:val="24"/>
              </w:rPr>
            </w:pPr>
            <w:r w:rsidRPr="00722437">
              <w:rPr>
                <w:bCs/>
                <w:sz w:val="24"/>
                <w:szCs w:val="24"/>
              </w:rPr>
              <w:t>70/2003</w:t>
            </w:r>
          </w:p>
          <w:p w14:paraId="786E0695" w14:textId="0DD3CB48" w:rsidR="002D669E" w:rsidRPr="00722437" w:rsidRDefault="002D669E" w:rsidP="00C94921">
            <w:pPr>
              <w:rPr>
                <w:bCs/>
                <w:sz w:val="24"/>
                <w:szCs w:val="24"/>
              </w:rPr>
            </w:pPr>
            <w:r w:rsidRPr="00722437">
              <w:rPr>
                <w:bCs/>
                <w:sz w:val="24"/>
                <w:szCs w:val="24"/>
              </w:rPr>
              <w:t>71/2005</w:t>
            </w:r>
          </w:p>
        </w:tc>
        <w:tc>
          <w:tcPr>
            <w:tcW w:w="425" w:type="dxa"/>
            <w:gridSpan w:val="3"/>
            <w:shd w:val="clear" w:color="auto" w:fill="auto"/>
          </w:tcPr>
          <w:p w14:paraId="2FFF6A6E" w14:textId="77777777" w:rsidR="002D669E" w:rsidRPr="00722437" w:rsidRDefault="002D669E" w:rsidP="00684B3C">
            <w:pPr>
              <w:jc w:val="both"/>
              <w:rPr>
                <w:bCs/>
                <w:sz w:val="24"/>
                <w:szCs w:val="24"/>
              </w:rPr>
            </w:pPr>
          </w:p>
        </w:tc>
        <w:tc>
          <w:tcPr>
            <w:tcW w:w="567" w:type="dxa"/>
            <w:gridSpan w:val="4"/>
            <w:shd w:val="clear" w:color="auto" w:fill="auto"/>
          </w:tcPr>
          <w:p w14:paraId="74A2D1CE" w14:textId="77777777" w:rsidR="002D669E" w:rsidRPr="00722437" w:rsidRDefault="002D669E" w:rsidP="00684B3C">
            <w:pPr>
              <w:rPr>
                <w:bCs/>
                <w:sz w:val="24"/>
                <w:szCs w:val="24"/>
              </w:rPr>
            </w:pPr>
          </w:p>
        </w:tc>
        <w:tc>
          <w:tcPr>
            <w:tcW w:w="6804" w:type="dxa"/>
            <w:gridSpan w:val="25"/>
            <w:vMerge/>
            <w:shd w:val="clear" w:color="auto" w:fill="auto"/>
          </w:tcPr>
          <w:p w14:paraId="2557AF7E" w14:textId="77777777" w:rsidR="002D669E" w:rsidRPr="00722437" w:rsidRDefault="002D669E" w:rsidP="00684B3C">
            <w:pPr>
              <w:jc w:val="both"/>
              <w:rPr>
                <w:bCs/>
                <w:sz w:val="24"/>
                <w:szCs w:val="24"/>
              </w:rPr>
            </w:pPr>
          </w:p>
        </w:tc>
      </w:tr>
      <w:tr w:rsidR="002D669E" w:rsidRPr="00722437" w14:paraId="575E05C1" w14:textId="77777777" w:rsidTr="00D95CC8">
        <w:trPr>
          <w:trHeight w:val="101"/>
        </w:trPr>
        <w:tc>
          <w:tcPr>
            <w:tcW w:w="2660" w:type="dxa"/>
            <w:gridSpan w:val="11"/>
            <w:shd w:val="clear" w:color="auto" w:fill="auto"/>
          </w:tcPr>
          <w:p w14:paraId="02FD1E82" w14:textId="77777777" w:rsidR="002D669E" w:rsidRPr="00722437" w:rsidRDefault="002D669E" w:rsidP="00684B3C">
            <w:pPr>
              <w:rPr>
                <w:bCs/>
                <w:sz w:val="24"/>
                <w:szCs w:val="24"/>
              </w:rPr>
            </w:pPr>
          </w:p>
        </w:tc>
        <w:tc>
          <w:tcPr>
            <w:tcW w:w="6804" w:type="dxa"/>
            <w:gridSpan w:val="25"/>
            <w:shd w:val="clear" w:color="auto" w:fill="auto"/>
          </w:tcPr>
          <w:p w14:paraId="43881A19" w14:textId="77777777" w:rsidR="002D669E" w:rsidRPr="00722437" w:rsidRDefault="002D669E" w:rsidP="00684B3C">
            <w:pPr>
              <w:jc w:val="both"/>
              <w:rPr>
                <w:bCs/>
                <w:sz w:val="24"/>
                <w:szCs w:val="24"/>
              </w:rPr>
            </w:pPr>
          </w:p>
        </w:tc>
      </w:tr>
      <w:tr w:rsidR="002D669E" w:rsidRPr="00722437" w14:paraId="5DB42EE1" w14:textId="77777777" w:rsidTr="00D95CC8">
        <w:tc>
          <w:tcPr>
            <w:tcW w:w="1668" w:type="dxa"/>
            <w:gridSpan w:val="4"/>
            <w:shd w:val="clear" w:color="auto" w:fill="auto"/>
          </w:tcPr>
          <w:p w14:paraId="0E5EA012" w14:textId="77777777" w:rsidR="002F73CE" w:rsidRPr="00722437" w:rsidRDefault="002D669E" w:rsidP="002F73CE">
            <w:pPr>
              <w:rPr>
                <w:bCs/>
                <w:sz w:val="24"/>
                <w:szCs w:val="24"/>
              </w:rPr>
            </w:pPr>
            <w:r w:rsidRPr="00722437">
              <w:rPr>
                <w:bCs/>
                <w:sz w:val="24"/>
                <w:szCs w:val="24"/>
              </w:rPr>
              <w:t xml:space="preserve">Geçici Madde Borçları Nedeniyle Koçan Alamayan Hak Sahiplerine Borçlarını Ödeme İmkanı </w:t>
            </w:r>
            <w:r w:rsidR="002F73CE" w:rsidRPr="00722437">
              <w:rPr>
                <w:bCs/>
                <w:sz w:val="24"/>
                <w:szCs w:val="24"/>
              </w:rPr>
              <w:t>Verilmesi</w:t>
            </w:r>
          </w:p>
          <w:p w14:paraId="0B98F0DE" w14:textId="242DE17F" w:rsidR="002D669E" w:rsidRPr="00722437" w:rsidRDefault="002D669E" w:rsidP="00073F7A">
            <w:pPr>
              <w:rPr>
                <w:bCs/>
                <w:sz w:val="24"/>
                <w:szCs w:val="24"/>
              </w:rPr>
            </w:pPr>
          </w:p>
        </w:tc>
        <w:tc>
          <w:tcPr>
            <w:tcW w:w="425" w:type="dxa"/>
            <w:gridSpan w:val="3"/>
            <w:shd w:val="clear" w:color="auto" w:fill="auto"/>
          </w:tcPr>
          <w:p w14:paraId="055D3D42" w14:textId="77777777" w:rsidR="002D669E" w:rsidRPr="00722437" w:rsidRDefault="002D669E" w:rsidP="00684B3C">
            <w:pPr>
              <w:jc w:val="both"/>
              <w:rPr>
                <w:bCs/>
                <w:sz w:val="24"/>
                <w:szCs w:val="24"/>
              </w:rPr>
            </w:pPr>
            <w:r w:rsidRPr="00722437">
              <w:rPr>
                <w:bCs/>
                <w:sz w:val="24"/>
                <w:szCs w:val="24"/>
              </w:rPr>
              <w:t>3.</w:t>
            </w:r>
          </w:p>
        </w:tc>
        <w:tc>
          <w:tcPr>
            <w:tcW w:w="567" w:type="dxa"/>
            <w:gridSpan w:val="4"/>
            <w:shd w:val="clear" w:color="auto" w:fill="auto"/>
          </w:tcPr>
          <w:p w14:paraId="6503C0D3" w14:textId="77777777" w:rsidR="002D669E" w:rsidRPr="00722437" w:rsidRDefault="002D669E" w:rsidP="00684B3C">
            <w:pPr>
              <w:rPr>
                <w:bCs/>
                <w:sz w:val="24"/>
                <w:szCs w:val="24"/>
              </w:rPr>
            </w:pPr>
            <w:r w:rsidRPr="00722437">
              <w:rPr>
                <w:bCs/>
                <w:sz w:val="24"/>
                <w:szCs w:val="24"/>
              </w:rPr>
              <w:t>(1)</w:t>
            </w:r>
          </w:p>
        </w:tc>
        <w:tc>
          <w:tcPr>
            <w:tcW w:w="6804" w:type="dxa"/>
            <w:gridSpan w:val="25"/>
            <w:shd w:val="clear" w:color="auto" w:fill="auto"/>
          </w:tcPr>
          <w:p w14:paraId="6CC85D67" w14:textId="47E283B5" w:rsidR="002D669E" w:rsidRPr="00722437" w:rsidRDefault="00CE4FBB" w:rsidP="00CE4FBB">
            <w:pPr>
              <w:jc w:val="both"/>
              <w:rPr>
                <w:bCs/>
                <w:sz w:val="24"/>
                <w:szCs w:val="24"/>
              </w:rPr>
            </w:pPr>
            <w:r w:rsidRPr="00722437">
              <w:rPr>
                <w:bCs/>
                <w:sz w:val="24"/>
                <w:szCs w:val="24"/>
              </w:rPr>
              <w:t xml:space="preserve">63/2007 Sayılı </w:t>
            </w:r>
            <w:r w:rsidR="002F73CE">
              <w:rPr>
                <w:bCs/>
                <w:sz w:val="24"/>
                <w:szCs w:val="24"/>
              </w:rPr>
              <w:t xml:space="preserve">Konut Edindirme Yasası olarak anılan Esas </w:t>
            </w:r>
            <w:r w:rsidRPr="00722437">
              <w:rPr>
                <w:bCs/>
                <w:sz w:val="24"/>
                <w:szCs w:val="24"/>
              </w:rPr>
              <w:t>Yasa ile</w:t>
            </w:r>
            <w:r w:rsidR="002D669E" w:rsidRPr="00722437">
              <w:rPr>
                <w:bCs/>
                <w:sz w:val="24"/>
                <w:szCs w:val="24"/>
              </w:rPr>
              <w:t xml:space="preserve"> yürürlükten kaldırılan Sosyal Konut Yasası uyarınca koçan alamayan sosyal konut hak sahiplerinin konutlarının rayiç bedelleri, Tapu ve Kadastro Dairesi tarafından </w:t>
            </w:r>
            <w:r w:rsidR="002F73CE">
              <w:rPr>
                <w:bCs/>
                <w:sz w:val="24"/>
                <w:szCs w:val="24"/>
              </w:rPr>
              <w:t>“S</w:t>
            </w:r>
            <w:r w:rsidR="002D669E" w:rsidRPr="00722437">
              <w:rPr>
                <w:bCs/>
                <w:sz w:val="24"/>
                <w:szCs w:val="24"/>
              </w:rPr>
              <w:t>terlin</w:t>
            </w:r>
            <w:r w:rsidRPr="00722437">
              <w:rPr>
                <w:bCs/>
                <w:sz w:val="24"/>
                <w:szCs w:val="24"/>
              </w:rPr>
              <w:t>”</w:t>
            </w:r>
            <w:r w:rsidR="002D669E" w:rsidRPr="00722437">
              <w:rPr>
                <w:bCs/>
                <w:sz w:val="24"/>
                <w:szCs w:val="24"/>
              </w:rPr>
              <w:t xml:space="preserve"> Para Birimi üzerinden hesaplandıktan sonra, bu Yasanın yürürlüğe girdiği tarihe kadar ödemiş oldukları taksitler, ödedikleri tarihteki Sterlin kurundan hesaplanarak, Sterlin karşılığı bulunur ve toplam rayiç bedelden indirildikten sonra kalan borçlarını yasal faizleri ile birlikte, bu Yasanın yürürlüğe girdiği tarihten itibaren 1 (bir) yıl içerisinde peşin olarak ödemelerine imkan sağlanır.</w:t>
            </w:r>
          </w:p>
        </w:tc>
      </w:tr>
      <w:tr w:rsidR="002D669E" w:rsidRPr="00722437" w14:paraId="485283A0" w14:textId="77777777" w:rsidTr="00D95CC8">
        <w:tc>
          <w:tcPr>
            <w:tcW w:w="1615" w:type="dxa"/>
            <w:gridSpan w:val="3"/>
            <w:shd w:val="clear" w:color="auto" w:fill="auto"/>
          </w:tcPr>
          <w:p w14:paraId="4F190CE3" w14:textId="77777777" w:rsidR="002D669E" w:rsidRPr="00722437" w:rsidRDefault="002D669E" w:rsidP="00073F7A">
            <w:pPr>
              <w:rPr>
                <w:bCs/>
                <w:sz w:val="24"/>
                <w:szCs w:val="24"/>
              </w:rPr>
            </w:pPr>
            <w:r w:rsidRPr="00722437">
              <w:rPr>
                <w:bCs/>
                <w:sz w:val="24"/>
                <w:szCs w:val="24"/>
              </w:rPr>
              <w:t>23/1978</w:t>
            </w:r>
          </w:p>
          <w:p w14:paraId="0F104253" w14:textId="77777777" w:rsidR="002D669E" w:rsidRPr="00722437" w:rsidRDefault="002D669E" w:rsidP="00073F7A">
            <w:pPr>
              <w:rPr>
                <w:bCs/>
                <w:sz w:val="24"/>
                <w:szCs w:val="24"/>
              </w:rPr>
            </w:pPr>
            <w:r w:rsidRPr="00722437">
              <w:rPr>
                <w:bCs/>
                <w:sz w:val="24"/>
                <w:szCs w:val="24"/>
              </w:rPr>
              <w:t>52/1984</w:t>
            </w:r>
          </w:p>
          <w:p w14:paraId="7DCD262B" w14:textId="77777777" w:rsidR="002D669E" w:rsidRPr="00722437" w:rsidRDefault="002D669E" w:rsidP="00073F7A">
            <w:pPr>
              <w:rPr>
                <w:bCs/>
                <w:sz w:val="24"/>
                <w:szCs w:val="24"/>
              </w:rPr>
            </w:pPr>
            <w:r w:rsidRPr="00722437">
              <w:rPr>
                <w:bCs/>
                <w:sz w:val="24"/>
                <w:szCs w:val="24"/>
              </w:rPr>
              <w:t>55/1987</w:t>
            </w:r>
          </w:p>
          <w:p w14:paraId="64774E52" w14:textId="423E2C6B" w:rsidR="002D669E" w:rsidRPr="00722437" w:rsidRDefault="002D669E" w:rsidP="00073F7A">
            <w:pPr>
              <w:rPr>
                <w:bCs/>
                <w:sz w:val="24"/>
                <w:szCs w:val="24"/>
              </w:rPr>
            </w:pPr>
            <w:r w:rsidRPr="00722437">
              <w:rPr>
                <w:bCs/>
                <w:sz w:val="24"/>
                <w:szCs w:val="24"/>
              </w:rPr>
              <w:t>57/2002</w:t>
            </w:r>
            <w:r w:rsidRPr="00722437">
              <w:rPr>
                <w:bCs/>
                <w:sz w:val="24"/>
                <w:szCs w:val="24"/>
              </w:rPr>
              <w:br/>
              <w:t>70/2003</w:t>
            </w:r>
            <w:r w:rsidRPr="00722437">
              <w:rPr>
                <w:bCs/>
                <w:sz w:val="24"/>
                <w:szCs w:val="24"/>
              </w:rPr>
              <w:br/>
              <w:t>71/2005</w:t>
            </w:r>
          </w:p>
        </w:tc>
        <w:tc>
          <w:tcPr>
            <w:tcW w:w="478" w:type="dxa"/>
            <w:gridSpan w:val="4"/>
            <w:shd w:val="clear" w:color="auto" w:fill="auto"/>
          </w:tcPr>
          <w:p w14:paraId="50047ECC" w14:textId="77777777" w:rsidR="002D669E" w:rsidRPr="00722437" w:rsidRDefault="002D669E" w:rsidP="00684B3C">
            <w:pPr>
              <w:tabs>
                <w:tab w:val="left" w:pos="210"/>
              </w:tabs>
              <w:rPr>
                <w:bCs/>
                <w:sz w:val="24"/>
                <w:szCs w:val="24"/>
              </w:rPr>
            </w:pPr>
          </w:p>
        </w:tc>
        <w:tc>
          <w:tcPr>
            <w:tcW w:w="567" w:type="dxa"/>
            <w:gridSpan w:val="4"/>
            <w:shd w:val="clear" w:color="auto" w:fill="auto"/>
          </w:tcPr>
          <w:p w14:paraId="148E01BD" w14:textId="77777777" w:rsidR="002D669E" w:rsidRPr="00722437" w:rsidRDefault="002D669E" w:rsidP="00684B3C">
            <w:pPr>
              <w:rPr>
                <w:bCs/>
                <w:sz w:val="24"/>
                <w:szCs w:val="24"/>
              </w:rPr>
            </w:pPr>
            <w:r w:rsidRPr="00722437">
              <w:rPr>
                <w:bCs/>
                <w:sz w:val="24"/>
                <w:szCs w:val="24"/>
              </w:rPr>
              <w:t>(2)</w:t>
            </w:r>
          </w:p>
        </w:tc>
        <w:tc>
          <w:tcPr>
            <w:tcW w:w="6804" w:type="dxa"/>
            <w:gridSpan w:val="25"/>
            <w:shd w:val="clear" w:color="auto" w:fill="auto"/>
          </w:tcPr>
          <w:p w14:paraId="4AD0D399" w14:textId="5F2F97FF" w:rsidR="002D669E" w:rsidRPr="00722437" w:rsidRDefault="002D669E" w:rsidP="00CE4FBB">
            <w:pPr>
              <w:jc w:val="both"/>
              <w:rPr>
                <w:bCs/>
                <w:sz w:val="24"/>
                <w:szCs w:val="24"/>
              </w:rPr>
            </w:pPr>
            <w:r w:rsidRPr="00722437">
              <w:rPr>
                <w:bCs/>
                <w:sz w:val="24"/>
                <w:szCs w:val="24"/>
              </w:rPr>
              <w:t>Konut hak sahipleri</w:t>
            </w:r>
            <w:r w:rsidR="002F73CE">
              <w:rPr>
                <w:bCs/>
                <w:sz w:val="24"/>
                <w:szCs w:val="24"/>
              </w:rPr>
              <w:t>,</w:t>
            </w:r>
            <w:r w:rsidRPr="00722437">
              <w:rPr>
                <w:bCs/>
                <w:sz w:val="24"/>
                <w:szCs w:val="24"/>
              </w:rPr>
              <w:t xml:space="preserve"> bu ma</w:t>
            </w:r>
            <w:r w:rsidR="00CE4FBB" w:rsidRPr="00722437">
              <w:rPr>
                <w:bCs/>
                <w:sz w:val="24"/>
                <w:szCs w:val="24"/>
              </w:rPr>
              <w:t>ddeden yararlanabilmek için bu Y</w:t>
            </w:r>
            <w:r w:rsidRPr="00722437">
              <w:rPr>
                <w:bCs/>
                <w:sz w:val="24"/>
                <w:szCs w:val="24"/>
              </w:rPr>
              <w:t>asanın yürürlüğe gir</w:t>
            </w:r>
            <w:r w:rsidR="00CE4FBB" w:rsidRPr="00722437">
              <w:rPr>
                <w:bCs/>
                <w:sz w:val="24"/>
                <w:szCs w:val="24"/>
              </w:rPr>
              <w:t>diği tarihten iti</w:t>
            </w:r>
            <w:r w:rsidRPr="00722437">
              <w:rPr>
                <w:bCs/>
                <w:sz w:val="24"/>
                <w:szCs w:val="24"/>
              </w:rPr>
              <w:t>baren 12 (on iki) ay içerisinde İdareye müracaat ederler. Bu maddeden yararlanmayan konut hak sahiplerinin borçları yürürlükteki mevzuat uyarınca tahsil edilir.”</w:t>
            </w:r>
          </w:p>
        </w:tc>
      </w:tr>
      <w:tr w:rsidR="002D669E" w:rsidRPr="00722437" w14:paraId="2AAFC787" w14:textId="77777777" w:rsidTr="00D95CC8">
        <w:tc>
          <w:tcPr>
            <w:tcW w:w="2660" w:type="dxa"/>
            <w:gridSpan w:val="11"/>
            <w:shd w:val="clear" w:color="auto" w:fill="auto"/>
          </w:tcPr>
          <w:p w14:paraId="5EB45312" w14:textId="77777777" w:rsidR="002D669E" w:rsidRPr="00722437" w:rsidRDefault="002D669E" w:rsidP="00684B3C">
            <w:pPr>
              <w:rPr>
                <w:bCs/>
                <w:sz w:val="24"/>
                <w:szCs w:val="24"/>
              </w:rPr>
            </w:pPr>
          </w:p>
        </w:tc>
        <w:tc>
          <w:tcPr>
            <w:tcW w:w="6804" w:type="dxa"/>
            <w:gridSpan w:val="25"/>
            <w:shd w:val="clear" w:color="auto" w:fill="auto"/>
          </w:tcPr>
          <w:p w14:paraId="46E3C2AA" w14:textId="77777777" w:rsidR="002D669E" w:rsidRPr="00722437" w:rsidRDefault="002D669E" w:rsidP="00684B3C">
            <w:pPr>
              <w:jc w:val="both"/>
              <w:rPr>
                <w:bCs/>
                <w:sz w:val="24"/>
                <w:szCs w:val="24"/>
              </w:rPr>
            </w:pPr>
          </w:p>
        </w:tc>
      </w:tr>
      <w:tr w:rsidR="002D669E" w:rsidRPr="00722437" w14:paraId="2F8D69F4" w14:textId="77777777" w:rsidTr="00D95CC8">
        <w:trPr>
          <w:trHeight w:val="1284"/>
        </w:trPr>
        <w:tc>
          <w:tcPr>
            <w:tcW w:w="1668" w:type="dxa"/>
            <w:gridSpan w:val="4"/>
            <w:shd w:val="clear" w:color="auto" w:fill="auto"/>
          </w:tcPr>
          <w:p w14:paraId="5E6E6D17" w14:textId="0F307DDC" w:rsidR="002D669E" w:rsidRPr="00722437" w:rsidRDefault="002D669E" w:rsidP="00684B3C">
            <w:pPr>
              <w:rPr>
                <w:bCs/>
                <w:sz w:val="24"/>
                <w:szCs w:val="24"/>
              </w:rPr>
            </w:pPr>
            <w:r w:rsidRPr="00722437">
              <w:rPr>
                <w:bCs/>
                <w:sz w:val="24"/>
                <w:szCs w:val="24"/>
              </w:rPr>
              <w:t xml:space="preserve">Geçici Madde </w:t>
            </w:r>
          </w:p>
          <w:p w14:paraId="4D5BFE4C" w14:textId="45D50924" w:rsidR="002D669E" w:rsidRPr="00722437" w:rsidRDefault="002D669E" w:rsidP="00684B3C">
            <w:pPr>
              <w:rPr>
                <w:bCs/>
                <w:sz w:val="24"/>
                <w:szCs w:val="24"/>
              </w:rPr>
            </w:pPr>
            <w:r w:rsidRPr="00722437">
              <w:rPr>
                <w:bCs/>
                <w:sz w:val="24"/>
                <w:szCs w:val="24"/>
              </w:rPr>
              <w:t xml:space="preserve">Kirada Bulunan Konutların Satışı Esnasında Tapulu Bir Konutu </w:t>
            </w:r>
            <w:r w:rsidR="004E1ED6" w:rsidRPr="00722437">
              <w:rPr>
                <w:bCs/>
                <w:sz w:val="24"/>
                <w:szCs w:val="24"/>
              </w:rPr>
              <w:t>Bulunanlara</w:t>
            </w:r>
            <w:r w:rsidR="002F73CE" w:rsidRPr="00722437">
              <w:rPr>
                <w:bCs/>
                <w:sz w:val="24"/>
                <w:szCs w:val="24"/>
              </w:rPr>
              <w:t xml:space="preserve"> Uygulanacak Geçici Kural</w:t>
            </w:r>
          </w:p>
        </w:tc>
        <w:tc>
          <w:tcPr>
            <w:tcW w:w="425" w:type="dxa"/>
            <w:gridSpan w:val="3"/>
            <w:shd w:val="clear" w:color="auto" w:fill="auto"/>
          </w:tcPr>
          <w:p w14:paraId="5D377583" w14:textId="77777777" w:rsidR="002D669E" w:rsidRPr="00722437" w:rsidRDefault="002D669E" w:rsidP="00684B3C">
            <w:pPr>
              <w:jc w:val="both"/>
              <w:rPr>
                <w:bCs/>
                <w:sz w:val="24"/>
                <w:szCs w:val="24"/>
              </w:rPr>
            </w:pPr>
            <w:r w:rsidRPr="00722437">
              <w:rPr>
                <w:bCs/>
                <w:sz w:val="24"/>
                <w:szCs w:val="24"/>
              </w:rPr>
              <w:t>4.</w:t>
            </w:r>
          </w:p>
        </w:tc>
        <w:tc>
          <w:tcPr>
            <w:tcW w:w="567" w:type="dxa"/>
            <w:gridSpan w:val="4"/>
            <w:shd w:val="clear" w:color="auto" w:fill="auto"/>
          </w:tcPr>
          <w:p w14:paraId="33A3FC81" w14:textId="77777777" w:rsidR="002D669E" w:rsidRPr="00722437" w:rsidRDefault="002D669E" w:rsidP="00684B3C">
            <w:pPr>
              <w:rPr>
                <w:bCs/>
                <w:sz w:val="24"/>
                <w:szCs w:val="24"/>
              </w:rPr>
            </w:pPr>
            <w:r w:rsidRPr="00722437">
              <w:rPr>
                <w:bCs/>
                <w:sz w:val="24"/>
                <w:szCs w:val="24"/>
              </w:rPr>
              <w:t>(1)</w:t>
            </w:r>
          </w:p>
        </w:tc>
        <w:tc>
          <w:tcPr>
            <w:tcW w:w="6804" w:type="dxa"/>
            <w:gridSpan w:val="25"/>
            <w:shd w:val="clear" w:color="auto" w:fill="auto"/>
          </w:tcPr>
          <w:p w14:paraId="5D4B5F21" w14:textId="5D2C4240" w:rsidR="002D669E" w:rsidRPr="00722437" w:rsidRDefault="00CE4FBB" w:rsidP="00CE4FBB">
            <w:pPr>
              <w:jc w:val="both"/>
              <w:rPr>
                <w:bCs/>
                <w:sz w:val="24"/>
                <w:szCs w:val="24"/>
              </w:rPr>
            </w:pPr>
            <w:r w:rsidRPr="00722437">
              <w:rPr>
                <w:bCs/>
                <w:sz w:val="24"/>
                <w:szCs w:val="24"/>
              </w:rPr>
              <w:t xml:space="preserve">63/2007 Sayılı </w:t>
            </w:r>
            <w:r w:rsidR="002F73CE">
              <w:rPr>
                <w:bCs/>
                <w:sz w:val="24"/>
                <w:szCs w:val="24"/>
              </w:rPr>
              <w:t xml:space="preserve">Konut Edindirme Yasası olarak anılan Esas </w:t>
            </w:r>
            <w:r w:rsidRPr="00722437">
              <w:rPr>
                <w:bCs/>
                <w:sz w:val="24"/>
                <w:szCs w:val="24"/>
              </w:rPr>
              <w:t>Yasanın</w:t>
            </w:r>
            <w:r w:rsidR="002D669E" w:rsidRPr="00722437">
              <w:rPr>
                <w:bCs/>
                <w:sz w:val="24"/>
                <w:szCs w:val="24"/>
              </w:rPr>
              <w:t xml:space="preserve"> yürürlüğe girdiği 9 Temmuz 2007 tarihinden, bu (Değişiklik) Yasasının yürürlüğe girdiği tarihe kadar </w:t>
            </w:r>
            <w:r w:rsidRPr="00722437">
              <w:rPr>
                <w:bCs/>
                <w:sz w:val="24"/>
                <w:szCs w:val="24"/>
              </w:rPr>
              <w:t>63/2007 Sayılı</w:t>
            </w:r>
            <w:r w:rsidR="00154F29">
              <w:rPr>
                <w:bCs/>
                <w:sz w:val="24"/>
                <w:szCs w:val="24"/>
              </w:rPr>
              <w:t xml:space="preserve"> Esas</w:t>
            </w:r>
            <w:r w:rsidRPr="00722437">
              <w:rPr>
                <w:bCs/>
                <w:sz w:val="24"/>
                <w:szCs w:val="24"/>
              </w:rPr>
              <w:t xml:space="preserve"> Yasanın</w:t>
            </w:r>
            <w:r w:rsidR="002D669E" w:rsidRPr="00722437">
              <w:rPr>
                <w:bCs/>
                <w:sz w:val="24"/>
                <w:szCs w:val="24"/>
              </w:rPr>
              <w:t xml:space="preserve"> 29’uncu </w:t>
            </w:r>
            <w:r w:rsidRPr="00722437">
              <w:rPr>
                <w:bCs/>
                <w:sz w:val="24"/>
                <w:szCs w:val="24"/>
              </w:rPr>
              <w:t>m</w:t>
            </w:r>
            <w:r w:rsidR="002D669E" w:rsidRPr="00722437">
              <w:rPr>
                <w:bCs/>
                <w:sz w:val="24"/>
                <w:szCs w:val="24"/>
              </w:rPr>
              <w:t>addesi uyarınca satışı ya</w:t>
            </w:r>
            <w:r w:rsidR="00154F29">
              <w:rPr>
                <w:bCs/>
                <w:sz w:val="24"/>
                <w:szCs w:val="24"/>
              </w:rPr>
              <w:t xml:space="preserve">pılacak konutlarda kendisinin, </w:t>
            </w:r>
            <w:r w:rsidR="002D669E" w:rsidRPr="00722437">
              <w:rPr>
                <w:bCs/>
                <w:sz w:val="24"/>
                <w:szCs w:val="24"/>
              </w:rPr>
              <w:t>eşinin veya velayeti altındaki çocuklarının oturmaya elverişli tapulu bir konutu bulunanlar</w:t>
            </w:r>
            <w:r w:rsidR="002F73CE">
              <w:rPr>
                <w:bCs/>
                <w:sz w:val="24"/>
                <w:szCs w:val="24"/>
              </w:rPr>
              <w:t>,</w:t>
            </w:r>
            <w:r w:rsidR="002D669E" w:rsidRPr="00722437">
              <w:rPr>
                <w:bCs/>
                <w:sz w:val="24"/>
                <w:szCs w:val="24"/>
              </w:rPr>
              <w:t xml:space="preserve"> bu (Değişiklik) Yasasının yürürlüğe girdiği tarihten başlayarak 12 (on iki) ay içerisinde </w:t>
            </w:r>
            <w:r w:rsidRPr="00722437">
              <w:rPr>
                <w:bCs/>
                <w:sz w:val="24"/>
                <w:szCs w:val="24"/>
              </w:rPr>
              <w:t xml:space="preserve">İdareye başvurmaları halinde 63/2007 Sayılı </w:t>
            </w:r>
            <w:r w:rsidR="002F73CE">
              <w:rPr>
                <w:bCs/>
                <w:sz w:val="24"/>
                <w:szCs w:val="24"/>
              </w:rPr>
              <w:t xml:space="preserve">Esas </w:t>
            </w:r>
            <w:r w:rsidRPr="00722437">
              <w:rPr>
                <w:bCs/>
                <w:sz w:val="24"/>
                <w:szCs w:val="24"/>
              </w:rPr>
              <w:t>Yasa</w:t>
            </w:r>
            <w:r w:rsidR="002D669E" w:rsidRPr="00722437">
              <w:rPr>
                <w:bCs/>
                <w:sz w:val="24"/>
                <w:szCs w:val="24"/>
              </w:rPr>
              <w:t>nın 19’uncu maddesi uyarınca çocuğuna ve/veya çocuklarına satışı yapılır. Bu süre içerisinde İdareye başvurmayanların konuta yönelik tapu alma talebi dikkate alınmaz.</w:t>
            </w:r>
          </w:p>
        </w:tc>
      </w:tr>
    </w:tbl>
    <w:p w14:paraId="2AD351F2" w14:textId="77777777" w:rsidR="002F73CE" w:rsidRDefault="002F73CE">
      <w:r>
        <w:br w:type="page"/>
      </w:r>
    </w:p>
    <w:tbl>
      <w:tblPr>
        <w:tblW w:w="9464" w:type="dxa"/>
        <w:tblLayout w:type="fixed"/>
        <w:tblLook w:val="04A0" w:firstRow="1" w:lastRow="0" w:firstColumn="1" w:lastColumn="0" w:noHBand="0" w:noVBand="1"/>
      </w:tblPr>
      <w:tblGrid>
        <w:gridCol w:w="1615"/>
        <w:gridCol w:w="53"/>
        <w:gridCol w:w="425"/>
        <w:gridCol w:w="567"/>
        <w:gridCol w:w="6804"/>
      </w:tblGrid>
      <w:tr w:rsidR="002D669E" w:rsidRPr="00722437" w14:paraId="4FBBC9E7" w14:textId="77777777" w:rsidTr="00D95CC8">
        <w:trPr>
          <w:trHeight w:val="1143"/>
        </w:trPr>
        <w:tc>
          <w:tcPr>
            <w:tcW w:w="1668" w:type="dxa"/>
            <w:gridSpan w:val="2"/>
            <w:shd w:val="clear" w:color="auto" w:fill="auto"/>
          </w:tcPr>
          <w:p w14:paraId="77D06540" w14:textId="54826E6E" w:rsidR="002D669E" w:rsidRPr="00722437" w:rsidRDefault="002D669E" w:rsidP="00684B3C">
            <w:pPr>
              <w:rPr>
                <w:bCs/>
                <w:sz w:val="24"/>
                <w:szCs w:val="24"/>
              </w:rPr>
            </w:pPr>
          </w:p>
        </w:tc>
        <w:tc>
          <w:tcPr>
            <w:tcW w:w="425" w:type="dxa"/>
            <w:shd w:val="clear" w:color="auto" w:fill="auto"/>
          </w:tcPr>
          <w:p w14:paraId="10C94409" w14:textId="77777777" w:rsidR="002D669E" w:rsidRPr="00722437" w:rsidRDefault="002D669E" w:rsidP="00684B3C">
            <w:pPr>
              <w:jc w:val="both"/>
              <w:rPr>
                <w:bCs/>
                <w:sz w:val="24"/>
                <w:szCs w:val="24"/>
              </w:rPr>
            </w:pPr>
          </w:p>
        </w:tc>
        <w:tc>
          <w:tcPr>
            <w:tcW w:w="567" w:type="dxa"/>
            <w:shd w:val="clear" w:color="auto" w:fill="auto"/>
          </w:tcPr>
          <w:p w14:paraId="1443C372" w14:textId="28DC9EBD" w:rsidR="002D669E" w:rsidRPr="00722437" w:rsidRDefault="002D669E" w:rsidP="00684B3C">
            <w:pPr>
              <w:rPr>
                <w:bCs/>
                <w:sz w:val="24"/>
                <w:szCs w:val="24"/>
              </w:rPr>
            </w:pPr>
            <w:r w:rsidRPr="00722437">
              <w:rPr>
                <w:bCs/>
                <w:sz w:val="24"/>
                <w:szCs w:val="24"/>
              </w:rPr>
              <w:t>(2)</w:t>
            </w:r>
          </w:p>
        </w:tc>
        <w:tc>
          <w:tcPr>
            <w:tcW w:w="6804" w:type="dxa"/>
            <w:shd w:val="clear" w:color="auto" w:fill="auto"/>
          </w:tcPr>
          <w:p w14:paraId="06ADAC68" w14:textId="59484385" w:rsidR="002D669E" w:rsidRPr="00722437" w:rsidRDefault="002D669E" w:rsidP="003C2100">
            <w:pPr>
              <w:jc w:val="both"/>
              <w:rPr>
                <w:bCs/>
                <w:sz w:val="24"/>
                <w:szCs w:val="24"/>
              </w:rPr>
            </w:pPr>
            <w:r w:rsidRPr="00722437">
              <w:rPr>
                <w:bCs/>
                <w:sz w:val="24"/>
                <w:szCs w:val="24"/>
              </w:rPr>
              <w:t>Bu (Değişiklik) Yasasının yürürlüğe girdiği tarihten sonra kendisinin, eşinin veya velayeti altındaki çocuklarının oturmaya elverişli tapulu bir konutu bulunanların tespit edilmesi halinde söz konusu konutun</w:t>
            </w:r>
            <w:r w:rsidR="002F73CE">
              <w:rPr>
                <w:bCs/>
                <w:sz w:val="24"/>
                <w:szCs w:val="24"/>
              </w:rPr>
              <w:t>,</w:t>
            </w:r>
            <w:r w:rsidRPr="00722437">
              <w:rPr>
                <w:bCs/>
                <w:sz w:val="24"/>
                <w:szCs w:val="24"/>
              </w:rPr>
              <w:t xml:space="preserve"> satışı kesinlikle yapılmaz.”</w:t>
            </w:r>
          </w:p>
        </w:tc>
      </w:tr>
      <w:tr w:rsidR="002D669E" w:rsidRPr="00722437" w14:paraId="08C7E4FA" w14:textId="77777777" w:rsidTr="00D95CC8">
        <w:trPr>
          <w:trHeight w:val="152"/>
        </w:trPr>
        <w:tc>
          <w:tcPr>
            <w:tcW w:w="1615" w:type="dxa"/>
            <w:shd w:val="clear" w:color="auto" w:fill="auto"/>
          </w:tcPr>
          <w:p w14:paraId="4C457FEA" w14:textId="77777777" w:rsidR="002D669E" w:rsidRPr="00722437" w:rsidRDefault="002D669E" w:rsidP="00684B3C">
            <w:pPr>
              <w:rPr>
                <w:bCs/>
                <w:sz w:val="24"/>
                <w:szCs w:val="24"/>
              </w:rPr>
            </w:pPr>
          </w:p>
        </w:tc>
        <w:tc>
          <w:tcPr>
            <w:tcW w:w="7849" w:type="dxa"/>
            <w:gridSpan w:val="4"/>
            <w:shd w:val="clear" w:color="auto" w:fill="auto"/>
          </w:tcPr>
          <w:p w14:paraId="21490169" w14:textId="77777777" w:rsidR="002D669E" w:rsidRPr="00722437" w:rsidRDefault="002D669E" w:rsidP="00B90FCF">
            <w:pPr>
              <w:tabs>
                <w:tab w:val="left" w:pos="210"/>
              </w:tabs>
              <w:jc w:val="both"/>
              <w:rPr>
                <w:bCs/>
                <w:sz w:val="24"/>
                <w:szCs w:val="24"/>
              </w:rPr>
            </w:pPr>
          </w:p>
        </w:tc>
      </w:tr>
      <w:tr w:rsidR="002D669E" w:rsidRPr="00722437" w14:paraId="00BAC684" w14:textId="77777777" w:rsidTr="00D95CC8">
        <w:tc>
          <w:tcPr>
            <w:tcW w:w="1615" w:type="dxa"/>
            <w:shd w:val="clear" w:color="auto" w:fill="auto"/>
          </w:tcPr>
          <w:p w14:paraId="4B340837" w14:textId="6F790BDA" w:rsidR="002D669E" w:rsidRPr="00722437" w:rsidRDefault="002D669E" w:rsidP="00684B3C">
            <w:pPr>
              <w:rPr>
                <w:bCs/>
                <w:sz w:val="24"/>
                <w:szCs w:val="24"/>
              </w:rPr>
            </w:pPr>
            <w:r w:rsidRPr="00722437">
              <w:rPr>
                <w:bCs/>
                <w:sz w:val="24"/>
                <w:szCs w:val="24"/>
              </w:rPr>
              <w:t>Yürürlüğe Giriş</w:t>
            </w:r>
          </w:p>
        </w:tc>
        <w:tc>
          <w:tcPr>
            <w:tcW w:w="7849" w:type="dxa"/>
            <w:gridSpan w:val="4"/>
            <w:shd w:val="clear" w:color="auto" w:fill="auto"/>
          </w:tcPr>
          <w:p w14:paraId="0243DE7B" w14:textId="45C0F18D" w:rsidR="002D669E" w:rsidRPr="00722437" w:rsidRDefault="003763FF" w:rsidP="006461EA">
            <w:pPr>
              <w:tabs>
                <w:tab w:val="left" w:pos="210"/>
              </w:tabs>
              <w:jc w:val="both"/>
              <w:rPr>
                <w:bCs/>
                <w:sz w:val="24"/>
                <w:szCs w:val="24"/>
              </w:rPr>
            </w:pPr>
            <w:r>
              <w:rPr>
                <w:bCs/>
                <w:sz w:val="24"/>
                <w:szCs w:val="24"/>
              </w:rPr>
              <w:t>25</w:t>
            </w:r>
            <w:r w:rsidR="002D669E" w:rsidRPr="00722437">
              <w:rPr>
                <w:bCs/>
                <w:sz w:val="24"/>
                <w:szCs w:val="24"/>
              </w:rPr>
              <w:t>. Bu Yasa Resmi Gazete’de yayımlandığı tarihten itibaren yürürlüğe girer.</w:t>
            </w:r>
          </w:p>
        </w:tc>
      </w:tr>
    </w:tbl>
    <w:p w14:paraId="185E616B" w14:textId="77777777" w:rsidR="001E2D96" w:rsidRPr="00722437" w:rsidRDefault="001E2D96" w:rsidP="00AD4CFE">
      <w:pPr>
        <w:rPr>
          <w:bCs/>
          <w:sz w:val="24"/>
          <w:szCs w:val="24"/>
        </w:rPr>
      </w:pPr>
    </w:p>
    <w:sectPr w:rsidR="001E2D96" w:rsidRPr="00722437" w:rsidSect="00977B7F">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C0C7" w14:textId="77777777" w:rsidR="002E4CE7" w:rsidRDefault="002E4CE7">
      <w:r>
        <w:separator/>
      </w:r>
    </w:p>
  </w:endnote>
  <w:endnote w:type="continuationSeparator" w:id="0">
    <w:p w14:paraId="670C6ACB" w14:textId="77777777" w:rsidR="002E4CE7" w:rsidRDefault="002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350086"/>
      <w:docPartObj>
        <w:docPartGallery w:val="Page Numbers (Bottom of Page)"/>
        <w:docPartUnique/>
      </w:docPartObj>
    </w:sdtPr>
    <w:sdtEndPr>
      <w:rPr>
        <w:noProof/>
      </w:rPr>
    </w:sdtEndPr>
    <w:sdtContent>
      <w:p w14:paraId="57EE6BEC" w14:textId="0A4F1C91" w:rsidR="00FD0E96" w:rsidRDefault="00FD0E96">
        <w:pPr>
          <w:pStyle w:val="Footer"/>
          <w:jc w:val="center"/>
        </w:pPr>
        <w:r>
          <w:fldChar w:fldCharType="begin"/>
        </w:r>
        <w:r>
          <w:instrText xml:space="preserve"> PAGE   \* MERGEFORMAT </w:instrText>
        </w:r>
        <w:r>
          <w:fldChar w:fldCharType="separate"/>
        </w:r>
        <w:r w:rsidR="00C511B0">
          <w:rPr>
            <w:noProof/>
          </w:rPr>
          <w:t>2</w:t>
        </w:r>
        <w:r>
          <w:rPr>
            <w:noProof/>
          </w:rPr>
          <w:fldChar w:fldCharType="end"/>
        </w:r>
      </w:p>
    </w:sdtContent>
  </w:sdt>
  <w:p w14:paraId="6014F539" w14:textId="77777777" w:rsidR="00FD0E96" w:rsidRDefault="00FD0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04084" w14:textId="246196AC" w:rsidR="00FD0E96" w:rsidRDefault="00FD0E96">
    <w:pPr>
      <w:pStyle w:val="Footer"/>
      <w:jc w:val="center"/>
    </w:pPr>
  </w:p>
  <w:p w14:paraId="1B28E9DB" w14:textId="77777777" w:rsidR="00FD0E96" w:rsidRDefault="00FD0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DE1DB" w14:textId="77777777" w:rsidR="002E4CE7" w:rsidRDefault="002E4CE7">
      <w:r>
        <w:separator/>
      </w:r>
    </w:p>
  </w:footnote>
  <w:footnote w:type="continuationSeparator" w:id="0">
    <w:p w14:paraId="666D176F" w14:textId="77777777" w:rsidR="002E4CE7" w:rsidRDefault="002E4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A1C"/>
    <w:multiLevelType w:val="hybridMultilevel"/>
    <w:tmpl w:val="8782F4DE"/>
    <w:lvl w:ilvl="0" w:tplc="5B649B1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86B40"/>
    <w:multiLevelType w:val="hybridMultilevel"/>
    <w:tmpl w:val="5762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11C78"/>
    <w:multiLevelType w:val="hybridMultilevel"/>
    <w:tmpl w:val="C914A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23343"/>
    <w:multiLevelType w:val="hybridMultilevel"/>
    <w:tmpl w:val="EAA0B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D6918"/>
    <w:multiLevelType w:val="hybridMultilevel"/>
    <w:tmpl w:val="F6BC2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94EB6"/>
    <w:multiLevelType w:val="hybridMultilevel"/>
    <w:tmpl w:val="BBE02A68"/>
    <w:lvl w:ilvl="0" w:tplc="F568446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68D2436"/>
    <w:multiLevelType w:val="hybridMultilevel"/>
    <w:tmpl w:val="3C88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B268EE"/>
    <w:multiLevelType w:val="hybridMultilevel"/>
    <w:tmpl w:val="F69A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6"/>
    <w:rsid w:val="00004EB5"/>
    <w:rsid w:val="00012C54"/>
    <w:rsid w:val="00021BFE"/>
    <w:rsid w:val="0002364B"/>
    <w:rsid w:val="000447DF"/>
    <w:rsid w:val="00050306"/>
    <w:rsid w:val="00050EC2"/>
    <w:rsid w:val="00060673"/>
    <w:rsid w:val="0006120F"/>
    <w:rsid w:val="00073F7A"/>
    <w:rsid w:val="000768A4"/>
    <w:rsid w:val="0009116F"/>
    <w:rsid w:val="000A4374"/>
    <w:rsid w:val="000B20B0"/>
    <w:rsid w:val="000C02C0"/>
    <w:rsid w:val="000C2BFB"/>
    <w:rsid w:val="000C79BE"/>
    <w:rsid w:val="000E5787"/>
    <w:rsid w:val="000F50C9"/>
    <w:rsid w:val="00102ABD"/>
    <w:rsid w:val="0010680A"/>
    <w:rsid w:val="001129E6"/>
    <w:rsid w:val="001143DF"/>
    <w:rsid w:val="001177DE"/>
    <w:rsid w:val="0011796F"/>
    <w:rsid w:val="00120D6D"/>
    <w:rsid w:val="00131BB5"/>
    <w:rsid w:val="00134B12"/>
    <w:rsid w:val="00154F29"/>
    <w:rsid w:val="00161FE8"/>
    <w:rsid w:val="001637E6"/>
    <w:rsid w:val="00163E61"/>
    <w:rsid w:val="00186C56"/>
    <w:rsid w:val="00187000"/>
    <w:rsid w:val="00196FD7"/>
    <w:rsid w:val="001A6F43"/>
    <w:rsid w:val="001B4067"/>
    <w:rsid w:val="001B70C6"/>
    <w:rsid w:val="001B7CA3"/>
    <w:rsid w:val="001D0B2F"/>
    <w:rsid w:val="001D1672"/>
    <w:rsid w:val="001D7D05"/>
    <w:rsid w:val="001D7F97"/>
    <w:rsid w:val="001E2D96"/>
    <w:rsid w:val="001E5FC2"/>
    <w:rsid w:val="001F2A1B"/>
    <w:rsid w:val="00202732"/>
    <w:rsid w:val="0020363E"/>
    <w:rsid w:val="0020557E"/>
    <w:rsid w:val="00213CC7"/>
    <w:rsid w:val="00214C23"/>
    <w:rsid w:val="0022372F"/>
    <w:rsid w:val="0022485E"/>
    <w:rsid w:val="00225018"/>
    <w:rsid w:val="0023067F"/>
    <w:rsid w:val="00245DC5"/>
    <w:rsid w:val="00245F8B"/>
    <w:rsid w:val="002576FC"/>
    <w:rsid w:val="002643C1"/>
    <w:rsid w:val="0027185E"/>
    <w:rsid w:val="002769D2"/>
    <w:rsid w:val="00276B7E"/>
    <w:rsid w:val="002805DE"/>
    <w:rsid w:val="002806DB"/>
    <w:rsid w:val="00281735"/>
    <w:rsid w:val="00296709"/>
    <w:rsid w:val="002C4B07"/>
    <w:rsid w:val="002D0FAD"/>
    <w:rsid w:val="002D669E"/>
    <w:rsid w:val="002E4CE7"/>
    <w:rsid w:val="002F73CE"/>
    <w:rsid w:val="00306C3B"/>
    <w:rsid w:val="00311BD4"/>
    <w:rsid w:val="0031744E"/>
    <w:rsid w:val="00333451"/>
    <w:rsid w:val="003437FE"/>
    <w:rsid w:val="00347690"/>
    <w:rsid w:val="00347904"/>
    <w:rsid w:val="00351E43"/>
    <w:rsid w:val="00360DE7"/>
    <w:rsid w:val="00360F20"/>
    <w:rsid w:val="00361381"/>
    <w:rsid w:val="00366F0E"/>
    <w:rsid w:val="003763FF"/>
    <w:rsid w:val="0037720A"/>
    <w:rsid w:val="0038064C"/>
    <w:rsid w:val="0038644C"/>
    <w:rsid w:val="00387D30"/>
    <w:rsid w:val="003A1DAE"/>
    <w:rsid w:val="003A7961"/>
    <w:rsid w:val="003B4E37"/>
    <w:rsid w:val="003C2100"/>
    <w:rsid w:val="003C480E"/>
    <w:rsid w:val="003D3AFF"/>
    <w:rsid w:val="003F0282"/>
    <w:rsid w:val="003F6621"/>
    <w:rsid w:val="003F79F6"/>
    <w:rsid w:val="0040774C"/>
    <w:rsid w:val="004133D3"/>
    <w:rsid w:val="004156F8"/>
    <w:rsid w:val="004171F3"/>
    <w:rsid w:val="0042213E"/>
    <w:rsid w:val="004343FD"/>
    <w:rsid w:val="00434A55"/>
    <w:rsid w:val="00445A69"/>
    <w:rsid w:val="00446147"/>
    <w:rsid w:val="00446B52"/>
    <w:rsid w:val="00457646"/>
    <w:rsid w:val="0047372F"/>
    <w:rsid w:val="004A048A"/>
    <w:rsid w:val="004A2D59"/>
    <w:rsid w:val="004A547E"/>
    <w:rsid w:val="004A7A2D"/>
    <w:rsid w:val="004C7E11"/>
    <w:rsid w:val="004D0AF2"/>
    <w:rsid w:val="004E1132"/>
    <w:rsid w:val="004E1D00"/>
    <w:rsid w:val="004E1ED6"/>
    <w:rsid w:val="004E5081"/>
    <w:rsid w:val="00505997"/>
    <w:rsid w:val="005139C9"/>
    <w:rsid w:val="0053259A"/>
    <w:rsid w:val="00532E44"/>
    <w:rsid w:val="00534B75"/>
    <w:rsid w:val="00535B2E"/>
    <w:rsid w:val="0053718B"/>
    <w:rsid w:val="005420F2"/>
    <w:rsid w:val="00544ABA"/>
    <w:rsid w:val="00546065"/>
    <w:rsid w:val="005548C4"/>
    <w:rsid w:val="00560847"/>
    <w:rsid w:val="00566771"/>
    <w:rsid w:val="00593598"/>
    <w:rsid w:val="00593CCF"/>
    <w:rsid w:val="00594EE1"/>
    <w:rsid w:val="00595483"/>
    <w:rsid w:val="00597421"/>
    <w:rsid w:val="005A097F"/>
    <w:rsid w:val="005A29EC"/>
    <w:rsid w:val="005C01AC"/>
    <w:rsid w:val="005C029C"/>
    <w:rsid w:val="005C1432"/>
    <w:rsid w:val="005F4632"/>
    <w:rsid w:val="005F5144"/>
    <w:rsid w:val="005F6520"/>
    <w:rsid w:val="005F7BF3"/>
    <w:rsid w:val="0060229B"/>
    <w:rsid w:val="006159DE"/>
    <w:rsid w:val="00616E6B"/>
    <w:rsid w:val="00620982"/>
    <w:rsid w:val="00625B40"/>
    <w:rsid w:val="00627936"/>
    <w:rsid w:val="0063252C"/>
    <w:rsid w:val="006430B5"/>
    <w:rsid w:val="00644760"/>
    <w:rsid w:val="006461EA"/>
    <w:rsid w:val="006475C3"/>
    <w:rsid w:val="00682B62"/>
    <w:rsid w:val="00684B3C"/>
    <w:rsid w:val="006913CE"/>
    <w:rsid w:val="006921C8"/>
    <w:rsid w:val="00694E9F"/>
    <w:rsid w:val="006956C9"/>
    <w:rsid w:val="00696E36"/>
    <w:rsid w:val="006A1141"/>
    <w:rsid w:val="006A388A"/>
    <w:rsid w:val="006B53BA"/>
    <w:rsid w:val="006C6D7D"/>
    <w:rsid w:val="00722437"/>
    <w:rsid w:val="00727EC5"/>
    <w:rsid w:val="00733759"/>
    <w:rsid w:val="0073452F"/>
    <w:rsid w:val="00741C17"/>
    <w:rsid w:val="0074301D"/>
    <w:rsid w:val="007561AC"/>
    <w:rsid w:val="0076112F"/>
    <w:rsid w:val="00761266"/>
    <w:rsid w:val="0076289F"/>
    <w:rsid w:val="00775F59"/>
    <w:rsid w:val="00787D1A"/>
    <w:rsid w:val="00793FEA"/>
    <w:rsid w:val="00794786"/>
    <w:rsid w:val="00797C8B"/>
    <w:rsid w:val="007A0450"/>
    <w:rsid w:val="007A2698"/>
    <w:rsid w:val="007A6437"/>
    <w:rsid w:val="007B257F"/>
    <w:rsid w:val="007C33AB"/>
    <w:rsid w:val="007D6969"/>
    <w:rsid w:val="007E0A38"/>
    <w:rsid w:val="008008F8"/>
    <w:rsid w:val="0080735C"/>
    <w:rsid w:val="008136FC"/>
    <w:rsid w:val="00820567"/>
    <w:rsid w:val="008224DD"/>
    <w:rsid w:val="00826A74"/>
    <w:rsid w:val="00826CFB"/>
    <w:rsid w:val="00835E3F"/>
    <w:rsid w:val="008455CA"/>
    <w:rsid w:val="008455ED"/>
    <w:rsid w:val="00852B53"/>
    <w:rsid w:val="0086066B"/>
    <w:rsid w:val="0087248F"/>
    <w:rsid w:val="00875EF1"/>
    <w:rsid w:val="0087761F"/>
    <w:rsid w:val="00885B64"/>
    <w:rsid w:val="00891AD0"/>
    <w:rsid w:val="00893262"/>
    <w:rsid w:val="00897156"/>
    <w:rsid w:val="008A59F6"/>
    <w:rsid w:val="008A7573"/>
    <w:rsid w:val="008B7150"/>
    <w:rsid w:val="008C0816"/>
    <w:rsid w:val="008C0B6A"/>
    <w:rsid w:val="008D3518"/>
    <w:rsid w:val="008F1B49"/>
    <w:rsid w:val="008F2B03"/>
    <w:rsid w:val="008F4B85"/>
    <w:rsid w:val="009152FB"/>
    <w:rsid w:val="00924A37"/>
    <w:rsid w:val="009305B7"/>
    <w:rsid w:val="009326E5"/>
    <w:rsid w:val="00941FB1"/>
    <w:rsid w:val="00942D89"/>
    <w:rsid w:val="00944931"/>
    <w:rsid w:val="00945A75"/>
    <w:rsid w:val="009466EE"/>
    <w:rsid w:val="009502F4"/>
    <w:rsid w:val="00953830"/>
    <w:rsid w:val="00966616"/>
    <w:rsid w:val="0097217D"/>
    <w:rsid w:val="009721BD"/>
    <w:rsid w:val="00977B7F"/>
    <w:rsid w:val="00992B77"/>
    <w:rsid w:val="00992DDE"/>
    <w:rsid w:val="0099429B"/>
    <w:rsid w:val="009A19F1"/>
    <w:rsid w:val="009A2154"/>
    <w:rsid w:val="009A3D5C"/>
    <w:rsid w:val="009A7FFD"/>
    <w:rsid w:val="009B2D68"/>
    <w:rsid w:val="009B42DA"/>
    <w:rsid w:val="009B49B3"/>
    <w:rsid w:val="009C0190"/>
    <w:rsid w:val="009C3B99"/>
    <w:rsid w:val="009C3E4A"/>
    <w:rsid w:val="009E4121"/>
    <w:rsid w:val="009F097E"/>
    <w:rsid w:val="009F28EE"/>
    <w:rsid w:val="009F759E"/>
    <w:rsid w:val="00A04273"/>
    <w:rsid w:val="00A04AFA"/>
    <w:rsid w:val="00A13011"/>
    <w:rsid w:val="00A1647F"/>
    <w:rsid w:val="00A41669"/>
    <w:rsid w:val="00A44B05"/>
    <w:rsid w:val="00A53902"/>
    <w:rsid w:val="00A5429C"/>
    <w:rsid w:val="00A61D04"/>
    <w:rsid w:val="00A64DB9"/>
    <w:rsid w:val="00A65838"/>
    <w:rsid w:val="00A8748E"/>
    <w:rsid w:val="00A90347"/>
    <w:rsid w:val="00A95CE3"/>
    <w:rsid w:val="00AA644D"/>
    <w:rsid w:val="00AA7C32"/>
    <w:rsid w:val="00AA7E4A"/>
    <w:rsid w:val="00AC4935"/>
    <w:rsid w:val="00AC78C3"/>
    <w:rsid w:val="00AD4CFE"/>
    <w:rsid w:val="00AE5498"/>
    <w:rsid w:val="00AF0B8B"/>
    <w:rsid w:val="00AF5189"/>
    <w:rsid w:val="00AF555E"/>
    <w:rsid w:val="00B07C35"/>
    <w:rsid w:val="00B118F4"/>
    <w:rsid w:val="00B126A1"/>
    <w:rsid w:val="00B1686A"/>
    <w:rsid w:val="00B2224E"/>
    <w:rsid w:val="00B253A0"/>
    <w:rsid w:val="00B262AE"/>
    <w:rsid w:val="00B3713E"/>
    <w:rsid w:val="00B37A55"/>
    <w:rsid w:val="00B471C7"/>
    <w:rsid w:val="00B55EBE"/>
    <w:rsid w:val="00B61B37"/>
    <w:rsid w:val="00B64AD5"/>
    <w:rsid w:val="00B7035F"/>
    <w:rsid w:val="00B90FCF"/>
    <w:rsid w:val="00B931D6"/>
    <w:rsid w:val="00B97007"/>
    <w:rsid w:val="00BB1968"/>
    <w:rsid w:val="00BB2FFC"/>
    <w:rsid w:val="00BB4205"/>
    <w:rsid w:val="00BC45BA"/>
    <w:rsid w:val="00BD0EB1"/>
    <w:rsid w:val="00BD126C"/>
    <w:rsid w:val="00BE0583"/>
    <w:rsid w:val="00BE2DB4"/>
    <w:rsid w:val="00BF2295"/>
    <w:rsid w:val="00C10C1F"/>
    <w:rsid w:val="00C11D4B"/>
    <w:rsid w:val="00C14BEC"/>
    <w:rsid w:val="00C16981"/>
    <w:rsid w:val="00C22EBA"/>
    <w:rsid w:val="00C311F0"/>
    <w:rsid w:val="00C33931"/>
    <w:rsid w:val="00C33B97"/>
    <w:rsid w:val="00C5036F"/>
    <w:rsid w:val="00C50689"/>
    <w:rsid w:val="00C511B0"/>
    <w:rsid w:val="00C56CD4"/>
    <w:rsid w:val="00C66F9F"/>
    <w:rsid w:val="00C70FCF"/>
    <w:rsid w:val="00C71C09"/>
    <w:rsid w:val="00C71DA3"/>
    <w:rsid w:val="00C75BC4"/>
    <w:rsid w:val="00C816B0"/>
    <w:rsid w:val="00C91F21"/>
    <w:rsid w:val="00C92570"/>
    <w:rsid w:val="00C94921"/>
    <w:rsid w:val="00C95900"/>
    <w:rsid w:val="00CB4311"/>
    <w:rsid w:val="00CC0A31"/>
    <w:rsid w:val="00CD1F08"/>
    <w:rsid w:val="00CE4FBB"/>
    <w:rsid w:val="00D005E0"/>
    <w:rsid w:val="00D154E4"/>
    <w:rsid w:val="00D17C8C"/>
    <w:rsid w:val="00D258E0"/>
    <w:rsid w:val="00D3045C"/>
    <w:rsid w:val="00D324CE"/>
    <w:rsid w:val="00D3549A"/>
    <w:rsid w:val="00D37D24"/>
    <w:rsid w:val="00D50BA2"/>
    <w:rsid w:val="00D67298"/>
    <w:rsid w:val="00D74AEF"/>
    <w:rsid w:val="00D8519D"/>
    <w:rsid w:val="00D85B4D"/>
    <w:rsid w:val="00D87147"/>
    <w:rsid w:val="00D95CC8"/>
    <w:rsid w:val="00D97556"/>
    <w:rsid w:val="00DA3006"/>
    <w:rsid w:val="00DA3B16"/>
    <w:rsid w:val="00DA7660"/>
    <w:rsid w:val="00DB1843"/>
    <w:rsid w:val="00DC0947"/>
    <w:rsid w:val="00DC2F91"/>
    <w:rsid w:val="00DC3781"/>
    <w:rsid w:val="00DC37FB"/>
    <w:rsid w:val="00DD15B1"/>
    <w:rsid w:val="00DD618C"/>
    <w:rsid w:val="00DE1942"/>
    <w:rsid w:val="00DE277B"/>
    <w:rsid w:val="00DE36DB"/>
    <w:rsid w:val="00DE645C"/>
    <w:rsid w:val="00E0170C"/>
    <w:rsid w:val="00E076FF"/>
    <w:rsid w:val="00E10C56"/>
    <w:rsid w:val="00E118C8"/>
    <w:rsid w:val="00E157D1"/>
    <w:rsid w:val="00E160B5"/>
    <w:rsid w:val="00E30699"/>
    <w:rsid w:val="00E30EF5"/>
    <w:rsid w:val="00E33EC0"/>
    <w:rsid w:val="00E406BC"/>
    <w:rsid w:val="00E55DFD"/>
    <w:rsid w:val="00E570E7"/>
    <w:rsid w:val="00E60719"/>
    <w:rsid w:val="00E61F60"/>
    <w:rsid w:val="00E6788E"/>
    <w:rsid w:val="00E72B1A"/>
    <w:rsid w:val="00E754E9"/>
    <w:rsid w:val="00E91121"/>
    <w:rsid w:val="00E94F26"/>
    <w:rsid w:val="00EB34BD"/>
    <w:rsid w:val="00EC4C0E"/>
    <w:rsid w:val="00EC6E24"/>
    <w:rsid w:val="00ED1505"/>
    <w:rsid w:val="00ED3269"/>
    <w:rsid w:val="00ED5F4F"/>
    <w:rsid w:val="00EF2424"/>
    <w:rsid w:val="00F23C34"/>
    <w:rsid w:val="00F31AA4"/>
    <w:rsid w:val="00F37132"/>
    <w:rsid w:val="00F44A4A"/>
    <w:rsid w:val="00F46B69"/>
    <w:rsid w:val="00F46C0E"/>
    <w:rsid w:val="00F47DE8"/>
    <w:rsid w:val="00F507DD"/>
    <w:rsid w:val="00F51DC4"/>
    <w:rsid w:val="00F72148"/>
    <w:rsid w:val="00F72AD7"/>
    <w:rsid w:val="00F7678C"/>
    <w:rsid w:val="00F83946"/>
    <w:rsid w:val="00F92B45"/>
    <w:rsid w:val="00F95897"/>
    <w:rsid w:val="00FA5873"/>
    <w:rsid w:val="00FC0ADC"/>
    <w:rsid w:val="00FD0E96"/>
    <w:rsid w:val="00FE0D29"/>
    <w:rsid w:val="00FF01F1"/>
    <w:rsid w:val="00FF4A29"/>
    <w:rsid w:val="00FF78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96"/>
    <w:pPr>
      <w:widowControl w:val="0"/>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D96"/>
    <w:pPr>
      <w:tabs>
        <w:tab w:val="center" w:pos="4536"/>
        <w:tab w:val="right" w:pos="9072"/>
      </w:tabs>
    </w:pPr>
  </w:style>
  <w:style w:type="character" w:customStyle="1" w:styleId="HeaderChar">
    <w:name w:val="Header Char"/>
    <w:basedOn w:val="DefaultParagraphFont"/>
    <w:link w:val="Header"/>
    <w:uiPriority w:val="99"/>
    <w:rsid w:val="001E2D96"/>
    <w:rPr>
      <w:rFonts w:ascii="Times New Roman" w:eastAsia="Times New Roman" w:hAnsi="Times New Roman" w:cs="Times New Roman"/>
      <w:sz w:val="20"/>
      <w:szCs w:val="20"/>
    </w:rPr>
  </w:style>
  <w:style w:type="character" w:styleId="Strong">
    <w:name w:val="Strong"/>
    <w:basedOn w:val="DefaultParagraphFont"/>
    <w:uiPriority w:val="22"/>
    <w:qFormat/>
    <w:rsid w:val="00593598"/>
    <w:rPr>
      <w:b/>
      <w:bCs/>
    </w:rPr>
  </w:style>
  <w:style w:type="paragraph" w:styleId="ListParagraph">
    <w:name w:val="List Paragraph"/>
    <w:basedOn w:val="Normal"/>
    <w:uiPriority w:val="34"/>
    <w:qFormat/>
    <w:rsid w:val="000E5787"/>
    <w:pPr>
      <w:ind w:left="720"/>
      <w:contextualSpacing/>
    </w:pPr>
  </w:style>
  <w:style w:type="paragraph" w:styleId="Footer">
    <w:name w:val="footer"/>
    <w:basedOn w:val="Normal"/>
    <w:link w:val="FooterChar"/>
    <w:uiPriority w:val="99"/>
    <w:unhideWhenUsed/>
    <w:rsid w:val="00A1647F"/>
    <w:pPr>
      <w:tabs>
        <w:tab w:val="center" w:pos="4680"/>
        <w:tab w:val="right" w:pos="9360"/>
      </w:tabs>
    </w:pPr>
  </w:style>
  <w:style w:type="character" w:customStyle="1" w:styleId="FooterChar">
    <w:name w:val="Footer Char"/>
    <w:basedOn w:val="DefaultParagraphFont"/>
    <w:link w:val="Footer"/>
    <w:uiPriority w:val="99"/>
    <w:rsid w:val="00A164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7156"/>
    <w:rPr>
      <w:rFonts w:ascii="Tahoma" w:hAnsi="Tahoma" w:cs="Tahoma"/>
      <w:sz w:val="16"/>
      <w:szCs w:val="16"/>
    </w:rPr>
  </w:style>
  <w:style w:type="character" w:customStyle="1" w:styleId="BalloonTextChar">
    <w:name w:val="Balloon Text Char"/>
    <w:basedOn w:val="DefaultParagraphFont"/>
    <w:link w:val="BalloonText"/>
    <w:uiPriority w:val="99"/>
    <w:semiHidden/>
    <w:rsid w:val="008971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96"/>
    <w:pPr>
      <w:widowControl w:val="0"/>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D96"/>
    <w:pPr>
      <w:tabs>
        <w:tab w:val="center" w:pos="4536"/>
        <w:tab w:val="right" w:pos="9072"/>
      </w:tabs>
    </w:pPr>
  </w:style>
  <w:style w:type="character" w:customStyle="1" w:styleId="HeaderChar">
    <w:name w:val="Header Char"/>
    <w:basedOn w:val="DefaultParagraphFont"/>
    <w:link w:val="Header"/>
    <w:uiPriority w:val="99"/>
    <w:rsid w:val="001E2D96"/>
    <w:rPr>
      <w:rFonts w:ascii="Times New Roman" w:eastAsia="Times New Roman" w:hAnsi="Times New Roman" w:cs="Times New Roman"/>
      <w:sz w:val="20"/>
      <w:szCs w:val="20"/>
    </w:rPr>
  </w:style>
  <w:style w:type="character" w:styleId="Strong">
    <w:name w:val="Strong"/>
    <w:basedOn w:val="DefaultParagraphFont"/>
    <w:uiPriority w:val="22"/>
    <w:qFormat/>
    <w:rsid w:val="00593598"/>
    <w:rPr>
      <w:b/>
      <w:bCs/>
    </w:rPr>
  </w:style>
  <w:style w:type="paragraph" w:styleId="ListParagraph">
    <w:name w:val="List Paragraph"/>
    <w:basedOn w:val="Normal"/>
    <w:uiPriority w:val="34"/>
    <w:qFormat/>
    <w:rsid w:val="000E5787"/>
    <w:pPr>
      <w:ind w:left="720"/>
      <w:contextualSpacing/>
    </w:pPr>
  </w:style>
  <w:style w:type="paragraph" w:styleId="Footer">
    <w:name w:val="footer"/>
    <w:basedOn w:val="Normal"/>
    <w:link w:val="FooterChar"/>
    <w:uiPriority w:val="99"/>
    <w:unhideWhenUsed/>
    <w:rsid w:val="00A1647F"/>
    <w:pPr>
      <w:tabs>
        <w:tab w:val="center" w:pos="4680"/>
        <w:tab w:val="right" w:pos="9360"/>
      </w:tabs>
    </w:pPr>
  </w:style>
  <w:style w:type="character" w:customStyle="1" w:styleId="FooterChar">
    <w:name w:val="Footer Char"/>
    <w:basedOn w:val="DefaultParagraphFont"/>
    <w:link w:val="Footer"/>
    <w:uiPriority w:val="99"/>
    <w:rsid w:val="00A164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7156"/>
    <w:rPr>
      <w:rFonts w:ascii="Tahoma" w:hAnsi="Tahoma" w:cs="Tahoma"/>
      <w:sz w:val="16"/>
      <w:szCs w:val="16"/>
    </w:rPr>
  </w:style>
  <w:style w:type="character" w:customStyle="1" w:styleId="BalloonTextChar">
    <w:name w:val="Balloon Text Char"/>
    <w:basedOn w:val="DefaultParagraphFont"/>
    <w:link w:val="BalloonText"/>
    <w:uiPriority w:val="99"/>
    <w:semiHidden/>
    <w:rsid w:val="008971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0039B-6133-4495-97BB-E79494DF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6737</Words>
  <Characters>38405</Characters>
  <Application>Microsoft Office Word</Application>
  <DocSecurity>0</DocSecurity>
  <Lines>320</Lines>
  <Paragraphs>90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Tahir Temizel</cp:lastModifiedBy>
  <cp:revision>2</cp:revision>
  <cp:lastPrinted>2024-06-21T13:09:00Z</cp:lastPrinted>
  <dcterms:created xsi:type="dcterms:W3CDTF">2024-07-12T07:18:00Z</dcterms:created>
  <dcterms:modified xsi:type="dcterms:W3CDTF">2024-07-12T07:18:00Z</dcterms:modified>
</cp:coreProperties>
</file>