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AD0A2" w14:textId="480D2A4A" w:rsidR="007B3CEB" w:rsidRDefault="007B3CEB" w:rsidP="007B3CEB">
      <w:pPr>
        <w:spacing w:after="160" w:line="256" w:lineRule="auto"/>
        <w:jc w:val="both"/>
        <w:rPr>
          <w:rFonts w:eastAsia="Times New Roman"/>
          <w:color w:val="auto"/>
          <w:sz w:val="24"/>
          <w:szCs w:val="24"/>
          <w:lang w:val="en-US"/>
        </w:rPr>
      </w:pP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Kuzey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Kıbrıs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Türk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Cumhuriyeti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Cumhuriyet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Meclisi’nin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r>
        <w:rPr>
          <w:rFonts w:eastAsia="Times New Roman"/>
          <w:color w:val="auto"/>
          <w:sz w:val="24"/>
          <w:szCs w:val="24"/>
          <w:lang w:val="en-US"/>
        </w:rPr>
        <w:t>22 Nisan</w:t>
      </w:r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2024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tarihli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Elli</w:t>
      </w:r>
      <w:r>
        <w:rPr>
          <w:rFonts w:eastAsia="Times New Roman"/>
          <w:color w:val="auto"/>
          <w:sz w:val="24"/>
          <w:szCs w:val="24"/>
          <w:lang w:val="en-US"/>
        </w:rPr>
        <w:t>birinci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 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Birleşiminde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Oybirliğiyle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kabul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olunan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“</w:t>
      </w:r>
      <w:r w:rsidRPr="007B3CEB">
        <w:rPr>
          <w:rFonts w:eastAsia="Times New Roman"/>
          <w:color w:val="auto"/>
          <w:sz w:val="24"/>
          <w:szCs w:val="24"/>
        </w:rPr>
        <w:t>Öğretmenler (Değişiklik) Yasası</w:t>
      </w:r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”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Anayasanın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94’üncü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maddesinin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(1)’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inci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fıkrası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gereğince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Kuzey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Kıbrıs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Türk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Cumhuriyeti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Cumhurbaşkanı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tarafından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Resmi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Gazete’de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yayımlanmak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suretiyle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ilan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7B3CEB">
        <w:rPr>
          <w:rFonts w:eastAsia="Times New Roman"/>
          <w:color w:val="auto"/>
          <w:sz w:val="24"/>
          <w:szCs w:val="24"/>
          <w:lang w:val="en-US"/>
        </w:rPr>
        <w:t>olunur</w:t>
      </w:r>
      <w:proofErr w:type="spellEnd"/>
      <w:r w:rsidRPr="007B3CEB">
        <w:rPr>
          <w:rFonts w:eastAsia="Times New Roman"/>
          <w:color w:val="auto"/>
          <w:sz w:val="24"/>
          <w:szCs w:val="24"/>
          <w:lang w:val="en-US"/>
        </w:rPr>
        <w:t>.</w:t>
      </w:r>
    </w:p>
    <w:p w14:paraId="74C16B7A" w14:textId="77777777" w:rsidR="007B3CEB" w:rsidRPr="007B3CEB" w:rsidRDefault="007B3CEB" w:rsidP="007B3CEB">
      <w:pPr>
        <w:spacing w:after="160" w:line="256" w:lineRule="auto"/>
        <w:jc w:val="both"/>
        <w:rPr>
          <w:rFonts w:eastAsia="Times New Roman"/>
          <w:color w:val="auto"/>
          <w:sz w:val="24"/>
          <w:szCs w:val="24"/>
          <w:lang w:val="en-US"/>
        </w:rPr>
      </w:pPr>
    </w:p>
    <w:p w14:paraId="345B25CE" w14:textId="7239C5F1" w:rsidR="007B3CEB" w:rsidRPr="007B3CEB" w:rsidRDefault="007B3CEB" w:rsidP="007B3CEB">
      <w:pPr>
        <w:spacing w:after="160" w:line="256" w:lineRule="auto"/>
        <w:jc w:val="center"/>
        <w:rPr>
          <w:rFonts w:eastAsia="Times New Roman"/>
          <w:color w:val="auto"/>
          <w:sz w:val="24"/>
          <w:szCs w:val="24"/>
          <w:lang w:val="en-US"/>
        </w:rPr>
      </w:pPr>
      <w:proofErr w:type="spellStart"/>
      <w:r>
        <w:rPr>
          <w:rFonts w:eastAsia="Times New Roman"/>
          <w:color w:val="auto"/>
          <w:sz w:val="24"/>
          <w:szCs w:val="24"/>
          <w:lang w:val="en-US"/>
        </w:rPr>
        <w:t>Sayı</w:t>
      </w:r>
      <w:proofErr w:type="spellEnd"/>
      <w:r>
        <w:rPr>
          <w:rFonts w:eastAsia="Times New Roman"/>
          <w:color w:val="auto"/>
          <w:sz w:val="24"/>
          <w:szCs w:val="24"/>
          <w:lang w:val="en-US"/>
        </w:rPr>
        <w:t>: 33</w:t>
      </w:r>
      <w:r w:rsidRPr="007B3CEB">
        <w:rPr>
          <w:rFonts w:eastAsia="Times New Roman"/>
          <w:color w:val="auto"/>
          <w:sz w:val="24"/>
          <w:szCs w:val="24"/>
          <w:lang w:val="en-US"/>
        </w:rPr>
        <w:t>/2024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574"/>
        <w:gridCol w:w="91"/>
        <w:gridCol w:w="283"/>
        <w:gridCol w:w="50"/>
        <w:gridCol w:w="92"/>
        <w:gridCol w:w="425"/>
        <w:gridCol w:w="833"/>
        <w:gridCol w:w="360"/>
        <w:gridCol w:w="533"/>
        <w:gridCol w:w="5407"/>
      </w:tblGrid>
      <w:tr w:rsidR="00696E91" w:rsidRPr="004E46AC" w14:paraId="66EAAE7C" w14:textId="77777777" w:rsidTr="00E90F65">
        <w:tc>
          <w:tcPr>
            <w:tcW w:w="9648" w:type="dxa"/>
            <w:gridSpan w:val="10"/>
            <w:shd w:val="clear" w:color="auto" w:fill="auto"/>
          </w:tcPr>
          <w:p w14:paraId="66BAD21F" w14:textId="3548C2DF" w:rsidR="00696E91" w:rsidRPr="004E46AC" w:rsidRDefault="00696E91" w:rsidP="00696E91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ÖĞRETMENLER (DEĞ</w:t>
            </w:r>
            <w:r w:rsidR="00EA53C5"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İ</w:t>
            </w: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Ş</w:t>
            </w:r>
            <w:r w:rsidR="00EA53C5"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İ</w:t>
            </w: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KL</w:t>
            </w:r>
            <w:r w:rsidR="00EA53C5"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İ</w:t>
            </w:r>
            <w:r w:rsid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K) YASA</w:t>
            </w:r>
            <w:r w:rsidR="00541569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SI</w:t>
            </w:r>
          </w:p>
          <w:p w14:paraId="3BE8A40F" w14:textId="77777777" w:rsidR="00696E91" w:rsidRPr="004E46AC" w:rsidRDefault="00696E91" w:rsidP="0065558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  <w:tr w:rsidR="00911307" w:rsidRPr="004E46AC" w14:paraId="18EB3098" w14:textId="77777777" w:rsidTr="00E90F65">
        <w:tc>
          <w:tcPr>
            <w:tcW w:w="1574" w:type="dxa"/>
            <w:shd w:val="clear" w:color="auto" w:fill="auto"/>
          </w:tcPr>
          <w:p w14:paraId="0BC52C5A" w14:textId="5DDF6976" w:rsidR="00911307" w:rsidRPr="004E46AC" w:rsidRDefault="00911307" w:rsidP="0091130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8074" w:type="dxa"/>
            <w:gridSpan w:val="9"/>
            <w:shd w:val="clear" w:color="auto" w:fill="auto"/>
          </w:tcPr>
          <w:p w14:paraId="763CE35C" w14:textId="3DBDB53A" w:rsidR="00911307" w:rsidRPr="004E46AC" w:rsidRDefault="00911307" w:rsidP="00911307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        </w:t>
            </w:r>
            <w:r w:rsidR="005C0DF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Kuzey Kıbrıs Türk Cumhuriyeti</w:t>
            </w: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Cumhuriyet Meclisi aşağıdaki Yasayı yapar:</w:t>
            </w:r>
          </w:p>
        </w:tc>
      </w:tr>
      <w:tr w:rsidR="00911307" w:rsidRPr="004E46AC" w14:paraId="5DA7BEA7" w14:textId="77777777" w:rsidTr="00E90F65">
        <w:tc>
          <w:tcPr>
            <w:tcW w:w="9648" w:type="dxa"/>
            <w:gridSpan w:val="10"/>
            <w:shd w:val="clear" w:color="auto" w:fill="auto"/>
          </w:tcPr>
          <w:p w14:paraId="25FFB3F7" w14:textId="77777777" w:rsidR="00911307" w:rsidRPr="004E46AC" w:rsidRDefault="00911307" w:rsidP="0091130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  <w:tr w:rsidR="00911307" w:rsidRPr="004E46AC" w14:paraId="21912770" w14:textId="77777777" w:rsidTr="00E90F65">
        <w:tc>
          <w:tcPr>
            <w:tcW w:w="1665" w:type="dxa"/>
            <w:gridSpan w:val="2"/>
            <w:shd w:val="clear" w:color="auto" w:fill="auto"/>
            <w:hideMark/>
          </w:tcPr>
          <w:p w14:paraId="11B3E78D" w14:textId="160DDD5F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Kısa İsim</w:t>
            </w:r>
          </w:p>
          <w:p w14:paraId="3DC6C5C5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25/1985</w:t>
            </w:r>
          </w:p>
          <w:p w14:paraId="0D9DDD3A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33/1985</w:t>
            </w:r>
          </w:p>
          <w:p w14:paraId="7C3CB88F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11/1986</w:t>
            </w:r>
          </w:p>
          <w:p w14:paraId="40813285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32/1987</w:t>
            </w:r>
          </w:p>
          <w:p w14:paraId="377BF9CD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14/1988</w:t>
            </w:r>
          </w:p>
          <w:p w14:paraId="2A2AED03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34/1988</w:t>
            </w:r>
          </w:p>
          <w:p w14:paraId="4BD36721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14/1989</w:t>
            </w:r>
          </w:p>
          <w:p w14:paraId="08282B11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  3/1990</w:t>
            </w:r>
          </w:p>
          <w:p w14:paraId="0808E8FF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52/1990</w:t>
            </w:r>
          </w:p>
          <w:p w14:paraId="58DF2C7E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13/1991</w:t>
            </w:r>
          </w:p>
          <w:p w14:paraId="04BABDE9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61/1991</w:t>
            </w:r>
          </w:p>
          <w:p w14:paraId="0B1448D9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12/1992</w:t>
            </w:r>
          </w:p>
          <w:p w14:paraId="243B5EF6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50/1992</w:t>
            </w:r>
          </w:p>
          <w:p w14:paraId="14B6CAB4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  5/1993</w:t>
            </w:r>
          </w:p>
          <w:p w14:paraId="438B0BDF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11/1994</w:t>
            </w:r>
          </w:p>
          <w:p w14:paraId="4853317E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44/1994</w:t>
            </w:r>
          </w:p>
          <w:p w14:paraId="3A9E938D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  3/1995</w:t>
            </w:r>
          </w:p>
          <w:p w14:paraId="708F6DD3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19/1995</w:t>
            </w:r>
          </w:p>
          <w:p w14:paraId="49751D2E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60/1995</w:t>
            </w:r>
          </w:p>
          <w:p w14:paraId="2CED4C59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14/1996      </w:t>
            </w:r>
          </w:p>
          <w:p w14:paraId="2696B59F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17/1997</w:t>
            </w:r>
          </w:p>
          <w:p w14:paraId="7EC24C94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  2/1998</w:t>
            </w:r>
          </w:p>
          <w:p w14:paraId="7F00D654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15/1998</w:t>
            </w:r>
          </w:p>
          <w:p w14:paraId="5E2B4B6D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  4/1999</w:t>
            </w:r>
          </w:p>
          <w:p w14:paraId="3DF978A1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20/1999</w:t>
            </w:r>
          </w:p>
          <w:p w14:paraId="26957EC6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49/1999</w:t>
            </w:r>
          </w:p>
          <w:p w14:paraId="502D33F1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65/1999</w:t>
            </w:r>
          </w:p>
          <w:p w14:paraId="712E7F5C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16/2000</w:t>
            </w:r>
          </w:p>
          <w:p w14:paraId="1FD8F252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20/2000</w:t>
            </w:r>
          </w:p>
          <w:p w14:paraId="60D4FE0B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11/2001</w:t>
            </w:r>
          </w:p>
          <w:p w14:paraId="6622C60F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24/2001</w:t>
            </w:r>
          </w:p>
          <w:p w14:paraId="5F151406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32/2001</w:t>
            </w:r>
          </w:p>
          <w:p w14:paraId="46AE1D92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22/2002</w:t>
            </w:r>
          </w:p>
          <w:p w14:paraId="20B13964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  4/2003</w:t>
            </w:r>
          </w:p>
          <w:p w14:paraId="49F37284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64/2003</w:t>
            </w:r>
          </w:p>
          <w:p w14:paraId="1B7D0CD8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31/2004</w:t>
            </w:r>
          </w:p>
          <w:p w14:paraId="27627A9C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lastRenderedPageBreak/>
              <w:t xml:space="preserve">      36/2004</w:t>
            </w:r>
          </w:p>
          <w:p w14:paraId="080678BC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29/2005</w:t>
            </w:r>
          </w:p>
          <w:p w14:paraId="7B527167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60/2005</w:t>
            </w:r>
          </w:p>
          <w:p w14:paraId="24D56399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45/2006</w:t>
            </w:r>
          </w:p>
          <w:p w14:paraId="295A9CB4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60/2006</w:t>
            </w:r>
          </w:p>
          <w:p w14:paraId="143A811B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33/2007</w:t>
            </w:r>
          </w:p>
          <w:p w14:paraId="2377A8E0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56/2007</w:t>
            </w:r>
          </w:p>
          <w:p w14:paraId="40965877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  6/2008      </w:t>
            </w:r>
          </w:p>
          <w:p w14:paraId="62CCA4D2" w14:textId="77777777" w:rsidR="00911307" w:rsidRPr="004E46AC" w:rsidRDefault="00911307" w:rsidP="00CF0C21">
            <w:pPr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33/2008</w:t>
            </w:r>
          </w:p>
          <w:p w14:paraId="5FDBF317" w14:textId="77777777" w:rsidR="00911307" w:rsidRPr="004E46AC" w:rsidRDefault="00911307" w:rsidP="00CF0C21">
            <w:pPr>
              <w:jc w:val="both"/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38/2008</w:t>
            </w:r>
          </w:p>
          <w:p w14:paraId="14099B4A" w14:textId="77777777" w:rsidR="00911307" w:rsidRPr="004E46AC" w:rsidRDefault="00911307" w:rsidP="00CF0C21">
            <w:pPr>
              <w:jc w:val="both"/>
              <w:rPr>
                <w:sz w:val="24"/>
                <w:szCs w:val="24"/>
              </w:rPr>
            </w:pPr>
            <w:r w:rsidRPr="004E46AC">
              <w:rPr>
                <w:sz w:val="24"/>
                <w:szCs w:val="24"/>
              </w:rPr>
              <w:t xml:space="preserve">      71/2009</w:t>
            </w:r>
          </w:p>
          <w:p w14:paraId="4F9728DE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    49/2011</w:t>
            </w:r>
          </w:p>
          <w:p w14:paraId="7507B552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    31/2013</w:t>
            </w:r>
          </w:p>
          <w:p w14:paraId="43C4017A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      8/2015</w:t>
            </w:r>
          </w:p>
          <w:p w14:paraId="5179745E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    47/2015</w:t>
            </w:r>
          </w:p>
          <w:p w14:paraId="3B722C31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    49/2017</w:t>
            </w:r>
          </w:p>
          <w:p w14:paraId="67B91DE0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    34/2019</w:t>
            </w:r>
          </w:p>
          <w:p w14:paraId="5BE4B8AA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     12/2022</w:t>
            </w:r>
          </w:p>
          <w:p w14:paraId="261618D0" w14:textId="662F1696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4E46AC">
              <w:rPr>
                <w:sz w:val="24"/>
                <w:szCs w:val="24"/>
              </w:rPr>
              <w:t xml:space="preserve">      31/2023</w:t>
            </w:r>
          </w:p>
        </w:tc>
        <w:tc>
          <w:tcPr>
            <w:tcW w:w="7983" w:type="dxa"/>
            <w:gridSpan w:val="8"/>
            <w:shd w:val="clear" w:color="auto" w:fill="auto"/>
            <w:hideMark/>
          </w:tcPr>
          <w:p w14:paraId="1DD5790A" w14:textId="77ED7BCF" w:rsidR="00911307" w:rsidRPr="00911307" w:rsidRDefault="00911307" w:rsidP="00911307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lastRenderedPageBreak/>
              <w:t>1.</w:t>
            </w: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</w:t>
            </w:r>
            <w:r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Bu Yasa</w:t>
            </w:r>
            <w:r w:rsidR="007B2834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,</w:t>
            </w:r>
            <w:r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Öğretmenler (Değişiklik) Yasası olarak isimlendirilir ve aşağıda </w:t>
            </w:r>
            <w:r w:rsidR="005C0DF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“</w:t>
            </w:r>
            <w:r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Esas Yasa</w:t>
            </w:r>
            <w:r w:rsidR="005C0DF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”</w:t>
            </w:r>
            <w:r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olarak anılan Öğretmenler Yasası ile birlikte okunur.</w:t>
            </w:r>
          </w:p>
        </w:tc>
      </w:tr>
      <w:tr w:rsidR="00911307" w:rsidRPr="004E46AC" w14:paraId="56A6D7FD" w14:textId="77777777" w:rsidTr="00E90F65">
        <w:tc>
          <w:tcPr>
            <w:tcW w:w="1665" w:type="dxa"/>
            <w:gridSpan w:val="2"/>
            <w:shd w:val="clear" w:color="auto" w:fill="auto"/>
          </w:tcPr>
          <w:p w14:paraId="093EA56C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435CCEC4" w14:textId="77777777" w:rsidR="00911307" w:rsidRPr="004E46AC" w:rsidRDefault="00911307" w:rsidP="00AE0BD7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558" w:type="dxa"/>
            <w:gridSpan w:val="5"/>
            <w:shd w:val="clear" w:color="auto" w:fill="auto"/>
          </w:tcPr>
          <w:p w14:paraId="5A750753" w14:textId="77777777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  <w:tr w:rsidR="00911307" w:rsidRPr="004E46AC" w14:paraId="65C91BF7" w14:textId="77777777" w:rsidTr="00E90F65">
        <w:tc>
          <w:tcPr>
            <w:tcW w:w="1665" w:type="dxa"/>
            <w:gridSpan w:val="2"/>
            <w:shd w:val="clear" w:color="auto" w:fill="auto"/>
          </w:tcPr>
          <w:p w14:paraId="73A7F5A6" w14:textId="77777777" w:rsidR="00911307" w:rsidRPr="004E46AC" w:rsidRDefault="00911307" w:rsidP="00911307">
            <w:pPr>
              <w:rPr>
                <w:bCs/>
                <w:sz w:val="24"/>
                <w:szCs w:val="24"/>
              </w:rPr>
            </w:pPr>
            <w:r w:rsidRPr="004E46AC">
              <w:rPr>
                <w:bCs/>
                <w:sz w:val="24"/>
                <w:szCs w:val="24"/>
              </w:rPr>
              <w:t>Esas Yasanın 3’üncü Maddesinin</w:t>
            </w:r>
          </w:p>
          <w:p w14:paraId="401C5725" w14:textId="30928D99" w:rsidR="00911307" w:rsidRPr="00911307" w:rsidRDefault="00911307" w:rsidP="00CF0C21">
            <w:pPr>
              <w:jc w:val="both"/>
              <w:rPr>
                <w:bCs/>
                <w:sz w:val="24"/>
                <w:szCs w:val="24"/>
              </w:rPr>
            </w:pPr>
            <w:r w:rsidRPr="004E46AC">
              <w:rPr>
                <w:bCs/>
                <w:sz w:val="24"/>
                <w:szCs w:val="24"/>
              </w:rPr>
              <w:t>Değiştirilmesi</w:t>
            </w:r>
          </w:p>
        </w:tc>
        <w:tc>
          <w:tcPr>
            <w:tcW w:w="7983" w:type="dxa"/>
            <w:gridSpan w:val="8"/>
            <w:shd w:val="clear" w:color="auto" w:fill="auto"/>
          </w:tcPr>
          <w:p w14:paraId="0580A9C9" w14:textId="304ADFEF" w:rsidR="00911307" w:rsidRPr="00911307" w:rsidRDefault="00911307" w:rsidP="00911307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2. </w:t>
            </w:r>
            <w:r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Esas Yasa, 3’üncü </w:t>
            </w:r>
            <w:r w:rsidR="005C0DFF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maddesinde yer alan “Eğitim ve öğretim kurum ve k</w:t>
            </w:r>
            <w:r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uruluşu” tefsiri kaldırılmak ve ye</w:t>
            </w:r>
            <w:r w:rsidR="009B5FA8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rine aşağıdaki yeni “Eğitim ve Ö</w:t>
            </w:r>
            <w:r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ğretim </w:t>
            </w:r>
            <w:r w:rsidR="009B5FA8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Kurum ve K</w:t>
            </w:r>
            <w:r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uruluşu” tefsir</w:t>
            </w:r>
            <w:r w:rsidR="009B5FA8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i konmak suretiyle değiştirilir:</w:t>
            </w:r>
          </w:p>
          <w:p w14:paraId="56932396" w14:textId="3E2DFE46" w:rsidR="00911307" w:rsidRPr="004E46AC" w:rsidRDefault="00911307" w:rsidP="00CF0C21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</w:tr>
      <w:tr w:rsidR="00911307" w:rsidRPr="004E46AC" w14:paraId="79B4B8BC" w14:textId="77777777" w:rsidTr="00E90F65">
        <w:tc>
          <w:tcPr>
            <w:tcW w:w="1665" w:type="dxa"/>
            <w:gridSpan w:val="2"/>
            <w:shd w:val="clear" w:color="auto" w:fill="auto"/>
          </w:tcPr>
          <w:p w14:paraId="42F379B4" w14:textId="77777777" w:rsidR="00911307" w:rsidRPr="004E46AC" w:rsidRDefault="00911307" w:rsidP="009113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57F10945" w14:textId="77777777" w:rsidR="00911307" w:rsidRDefault="00911307" w:rsidP="00911307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558" w:type="dxa"/>
            <w:gridSpan w:val="5"/>
            <w:shd w:val="clear" w:color="auto" w:fill="auto"/>
          </w:tcPr>
          <w:p w14:paraId="1190C3D0" w14:textId="1F839B9C" w:rsidR="00911307" w:rsidRDefault="005C0DFF" w:rsidP="00911307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tr-TR"/>
              </w:rPr>
              <w:t xml:space="preserve">“ </w:t>
            </w:r>
            <w:r w:rsidR="00911307" w:rsidRPr="00BB1BB2">
              <w:rPr>
                <w:rFonts w:eastAsia="Times New Roman"/>
                <w:bCs/>
                <w:color w:val="auto"/>
                <w:sz w:val="24"/>
                <w:szCs w:val="24"/>
                <w:lang w:eastAsia="tr-TR"/>
              </w:rPr>
              <w:t>“Eğitim ve Öğretim Kurum ve Kuruluşu”</w:t>
            </w:r>
            <w:r w:rsidR="00911307" w:rsidRPr="00BB1BB2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,</w:t>
            </w:r>
            <w:r w:rsidR="00911307"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 örgün ve yaygın eğitim hizmetlerinin yürütüldüğü</w:t>
            </w:r>
            <w:r w:rsidR="00911307" w:rsidRPr="00911307">
              <w:rPr>
                <w:rFonts w:eastAsia="Times New Roman"/>
                <w:b/>
                <w:bCs/>
                <w:color w:val="auto"/>
                <w:sz w:val="24"/>
                <w:szCs w:val="24"/>
                <w:lang w:eastAsia="tr-TR"/>
              </w:rPr>
              <w:t xml:space="preserve"> </w:t>
            </w:r>
            <w:r w:rsidR="00911307"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Bakanlığa bağlı daire, okullar ve </w:t>
            </w:r>
            <w:r w:rsidR="000918FE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Atatürk Öğretmen A</w:t>
            </w:r>
            <w:r w:rsid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 xml:space="preserve">kademisini </w:t>
            </w:r>
            <w:r w:rsidR="00911307" w:rsidRPr="00911307">
              <w:rPr>
                <w:rFonts w:eastAsia="Times New Roman"/>
                <w:color w:val="auto"/>
                <w:sz w:val="24"/>
                <w:szCs w:val="24"/>
                <w:lang w:eastAsia="tr-TR"/>
              </w:rPr>
              <w:t>anlatır.”</w:t>
            </w:r>
          </w:p>
        </w:tc>
      </w:tr>
      <w:tr w:rsidR="00911307" w:rsidRPr="004E46AC" w14:paraId="46B52D8B" w14:textId="77777777" w:rsidTr="00E90F65">
        <w:tc>
          <w:tcPr>
            <w:tcW w:w="1665" w:type="dxa"/>
            <w:gridSpan w:val="2"/>
            <w:shd w:val="clear" w:color="auto" w:fill="auto"/>
          </w:tcPr>
          <w:p w14:paraId="2E8EE29F" w14:textId="77777777" w:rsidR="00911307" w:rsidRPr="004E46AC" w:rsidRDefault="00911307" w:rsidP="0091130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3A98B3E5" w14:textId="77777777" w:rsidR="00911307" w:rsidRDefault="00911307" w:rsidP="00911307">
            <w:pPr>
              <w:jc w:val="both"/>
              <w:rPr>
                <w:rFonts w:eastAsia="Times New Roman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558" w:type="dxa"/>
            <w:gridSpan w:val="5"/>
            <w:shd w:val="clear" w:color="auto" w:fill="auto"/>
          </w:tcPr>
          <w:p w14:paraId="0F3A32A2" w14:textId="77777777" w:rsidR="00911307" w:rsidRPr="00911307" w:rsidRDefault="00911307" w:rsidP="00911307">
            <w:pPr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eastAsia="tr-TR"/>
              </w:rPr>
            </w:pPr>
          </w:p>
        </w:tc>
      </w:tr>
      <w:tr w:rsidR="004E5E4A" w:rsidRPr="004E46AC" w14:paraId="7E80F0DB" w14:textId="77777777" w:rsidTr="00E90F65">
        <w:trPr>
          <w:trHeight w:val="457"/>
        </w:trPr>
        <w:tc>
          <w:tcPr>
            <w:tcW w:w="1665" w:type="dxa"/>
            <w:gridSpan w:val="2"/>
            <w:shd w:val="clear" w:color="auto" w:fill="auto"/>
          </w:tcPr>
          <w:p w14:paraId="64744CB2" w14:textId="4D52715F" w:rsidR="004E5E4A" w:rsidRPr="004E46AC" w:rsidRDefault="004E5E4A" w:rsidP="00E9375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E46AC">
              <w:rPr>
                <w:bCs/>
                <w:color w:val="000000" w:themeColor="text1"/>
                <w:sz w:val="24"/>
                <w:szCs w:val="24"/>
              </w:rPr>
              <w:t xml:space="preserve">Esas Yasanın 6’ncı Maddesine </w:t>
            </w:r>
          </w:p>
        </w:tc>
        <w:tc>
          <w:tcPr>
            <w:tcW w:w="7983" w:type="dxa"/>
            <w:gridSpan w:val="8"/>
            <w:shd w:val="clear" w:color="auto" w:fill="auto"/>
          </w:tcPr>
          <w:p w14:paraId="22C799E3" w14:textId="16F56F4A" w:rsidR="004E5E4A" w:rsidRPr="00A6042A" w:rsidRDefault="004E5E4A" w:rsidP="00A6042A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 w:rsidRPr="004E46AC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3.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Esas Y</w:t>
            </w:r>
            <w:r w:rsidRPr="004E46AC">
              <w:rPr>
                <w:color w:val="000000" w:themeColor="text1"/>
                <w:sz w:val="24"/>
                <w:szCs w:val="24"/>
              </w:rPr>
              <w:t xml:space="preserve">asa, 6’ncı maddesine bağlı </w:t>
            </w:r>
            <w:r>
              <w:rPr>
                <w:color w:val="000000" w:themeColor="text1"/>
                <w:sz w:val="24"/>
                <w:szCs w:val="24"/>
              </w:rPr>
              <w:t>BİRİNCİ CETVEL</w:t>
            </w:r>
            <w:r w:rsidR="009B5FA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E46AC">
              <w:rPr>
                <w:color w:val="000000" w:themeColor="text1"/>
                <w:sz w:val="24"/>
                <w:szCs w:val="24"/>
              </w:rPr>
              <w:t xml:space="preserve">kaldırılmak ve yerine </w:t>
            </w:r>
            <w:r w:rsidR="00CF0C21">
              <w:rPr>
                <w:color w:val="000000" w:themeColor="text1"/>
                <w:sz w:val="24"/>
                <w:szCs w:val="24"/>
              </w:rPr>
              <w:t>bu Y</w:t>
            </w:r>
            <w:r w:rsidR="005C0DFF">
              <w:rPr>
                <w:color w:val="000000" w:themeColor="text1"/>
                <w:sz w:val="24"/>
                <w:szCs w:val="24"/>
              </w:rPr>
              <w:t>a</w:t>
            </w:r>
            <w:r w:rsidR="00CF0C21">
              <w:rPr>
                <w:color w:val="000000" w:themeColor="text1"/>
                <w:sz w:val="24"/>
                <w:szCs w:val="24"/>
              </w:rPr>
              <w:t xml:space="preserve">saya Ek’li yeni </w:t>
            </w:r>
            <w:r w:rsidR="009B5FA8">
              <w:rPr>
                <w:color w:val="000000" w:themeColor="text1"/>
                <w:sz w:val="24"/>
                <w:szCs w:val="24"/>
              </w:rPr>
              <w:t>BİRİNCİ CETVE</w:t>
            </w:r>
            <w:r w:rsidR="00BB1BB2">
              <w:rPr>
                <w:color w:val="000000" w:themeColor="text1"/>
                <w:sz w:val="24"/>
                <w:szCs w:val="24"/>
              </w:rPr>
              <w:t>L konmak suretiyle değiştirilir</w:t>
            </w:r>
            <w:r w:rsidR="00A05E34">
              <w:rPr>
                <w:color w:val="000000" w:themeColor="text1"/>
                <w:sz w:val="24"/>
                <w:szCs w:val="24"/>
              </w:rPr>
              <w:t>.</w:t>
            </w:r>
          </w:p>
          <w:p w14:paraId="3D4AED5D" w14:textId="5D06109A" w:rsidR="001155A0" w:rsidRPr="00E93756" w:rsidRDefault="004E5E4A" w:rsidP="00E93756">
            <w:pPr>
              <w:tabs>
                <w:tab w:val="left" w:pos="397"/>
                <w:tab w:val="left" w:pos="794"/>
                <w:tab w:val="left" w:pos="1418"/>
                <w:tab w:val="left" w:pos="1530"/>
                <w:tab w:val="left" w:pos="1701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B78F8">
              <w:rPr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tr w:rsidR="00CF0C21" w:rsidRPr="004E46AC" w14:paraId="5242853D" w14:textId="77777777" w:rsidTr="00E90F65">
        <w:trPr>
          <w:trHeight w:val="221"/>
        </w:trPr>
        <w:tc>
          <w:tcPr>
            <w:tcW w:w="1665" w:type="dxa"/>
            <w:gridSpan w:val="2"/>
            <w:shd w:val="clear" w:color="auto" w:fill="auto"/>
          </w:tcPr>
          <w:p w14:paraId="3352640B" w14:textId="52AE588A" w:rsidR="00CF0C21" w:rsidRPr="004E46AC" w:rsidRDefault="00CF0C21" w:rsidP="00CF0C2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F0C21">
              <w:rPr>
                <w:bCs/>
                <w:color w:val="000000" w:themeColor="text1"/>
                <w:sz w:val="24"/>
                <w:szCs w:val="24"/>
              </w:rPr>
              <w:t>Bağlı</w:t>
            </w:r>
          </w:p>
        </w:tc>
        <w:tc>
          <w:tcPr>
            <w:tcW w:w="7983" w:type="dxa"/>
            <w:gridSpan w:val="8"/>
            <w:shd w:val="clear" w:color="auto" w:fill="auto"/>
          </w:tcPr>
          <w:p w14:paraId="7AD4D6D4" w14:textId="77777777" w:rsidR="00CF0C21" w:rsidRPr="004E46AC" w:rsidRDefault="00CF0C21" w:rsidP="00A6042A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CF0C21" w:rsidRPr="004E46AC" w14:paraId="531D7E95" w14:textId="77777777" w:rsidTr="00E90F65">
        <w:trPr>
          <w:trHeight w:val="221"/>
        </w:trPr>
        <w:tc>
          <w:tcPr>
            <w:tcW w:w="1665" w:type="dxa"/>
            <w:gridSpan w:val="2"/>
            <w:shd w:val="clear" w:color="auto" w:fill="auto"/>
          </w:tcPr>
          <w:p w14:paraId="0117A8DE" w14:textId="77777777" w:rsidR="00CF0C21" w:rsidRDefault="00CF0C21" w:rsidP="00CF0C2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F0C21">
              <w:rPr>
                <w:bCs/>
                <w:color w:val="000000" w:themeColor="text1"/>
                <w:sz w:val="24"/>
                <w:szCs w:val="24"/>
              </w:rPr>
              <w:t>BİRİNCİ</w:t>
            </w:r>
          </w:p>
          <w:p w14:paraId="250FF160" w14:textId="1E957711" w:rsidR="00CF0C21" w:rsidRDefault="005C0DFF" w:rsidP="00CF0C2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CETVELİN</w:t>
            </w:r>
          </w:p>
          <w:p w14:paraId="1FF53847" w14:textId="0AC72C40" w:rsidR="00CF0C21" w:rsidRPr="00CF0C21" w:rsidRDefault="00CF0C21" w:rsidP="00CF0C2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F0C21">
              <w:rPr>
                <w:bCs/>
                <w:color w:val="000000" w:themeColor="text1"/>
                <w:sz w:val="24"/>
                <w:szCs w:val="24"/>
              </w:rPr>
              <w:t>Değiştirilmesi</w:t>
            </w:r>
          </w:p>
        </w:tc>
        <w:tc>
          <w:tcPr>
            <w:tcW w:w="7983" w:type="dxa"/>
            <w:gridSpan w:val="8"/>
            <w:shd w:val="clear" w:color="auto" w:fill="auto"/>
          </w:tcPr>
          <w:p w14:paraId="1D7CAD9F" w14:textId="77777777" w:rsidR="00CF0C21" w:rsidRPr="004E46AC" w:rsidRDefault="00CF0C21" w:rsidP="00A6042A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E93756" w:rsidRPr="004E46AC" w14:paraId="0EB0C1D5" w14:textId="77777777" w:rsidTr="00E90F65">
        <w:trPr>
          <w:trHeight w:val="265"/>
        </w:trPr>
        <w:tc>
          <w:tcPr>
            <w:tcW w:w="1665" w:type="dxa"/>
            <w:gridSpan w:val="2"/>
            <w:shd w:val="clear" w:color="auto" w:fill="auto"/>
          </w:tcPr>
          <w:p w14:paraId="00B3BD0D" w14:textId="77777777" w:rsidR="00E93756" w:rsidRPr="004E46AC" w:rsidRDefault="00E93756" w:rsidP="00CF0C21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A68459C" w14:textId="77777777" w:rsidR="00E93756" w:rsidRPr="004E46AC" w:rsidRDefault="00E93756" w:rsidP="00CF0C2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5D4339C1" w14:textId="77777777" w:rsidR="00E93756" w:rsidRPr="00A6042A" w:rsidRDefault="00E93756" w:rsidP="00CF0C2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7133" w:type="dxa"/>
            <w:gridSpan w:val="4"/>
            <w:shd w:val="clear" w:color="auto" w:fill="auto"/>
          </w:tcPr>
          <w:p w14:paraId="770B7C69" w14:textId="77777777" w:rsidR="00E93756" w:rsidRPr="00E93756" w:rsidRDefault="00E93756" w:rsidP="00E93756">
            <w:pPr>
              <w:jc w:val="both"/>
              <w:rPr>
                <w:rFonts w:eastAsia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6042A" w:rsidRPr="004E46AC" w14:paraId="31336D52" w14:textId="77777777" w:rsidTr="00E90F65">
        <w:trPr>
          <w:trHeight w:val="290"/>
        </w:trPr>
        <w:tc>
          <w:tcPr>
            <w:tcW w:w="1665" w:type="dxa"/>
            <w:gridSpan w:val="2"/>
            <w:shd w:val="clear" w:color="auto" w:fill="auto"/>
          </w:tcPr>
          <w:p w14:paraId="5B547BF5" w14:textId="4B7D9C37" w:rsidR="00A6042A" w:rsidRPr="004E46AC" w:rsidRDefault="00A6042A" w:rsidP="00984D3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Esas Yasanın 18’inci Maddesinin </w:t>
            </w:r>
          </w:p>
        </w:tc>
        <w:tc>
          <w:tcPr>
            <w:tcW w:w="7983" w:type="dxa"/>
            <w:gridSpan w:val="8"/>
            <w:shd w:val="clear" w:color="auto" w:fill="auto"/>
          </w:tcPr>
          <w:p w14:paraId="53244337" w14:textId="5D0D72FD" w:rsidR="00A6042A" w:rsidRPr="004E46AC" w:rsidRDefault="00A6042A" w:rsidP="00984D3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4. Esas Yasa, 18’inci maddesi</w:t>
            </w:r>
            <w:r w:rsidRPr="00984D33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 kaldırılmak ve </w:t>
            </w:r>
            <w:r w:rsidR="005C0DFF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yerine </w:t>
            </w:r>
            <w:r w:rsidRPr="00984D33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aşağıdaki yeni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18’inci madde</w:t>
            </w:r>
            <w:r w:rsidR="00BB1BB2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 konmak suretiyle değiştirilir:</w:t>
            </w:r>
          </w:p>
        </w:tc>
      </w:tr>
      <w:tr w:rsidR="00CF4BDA" w:rsidRPr="004E46AC" w14:paraId="628CF5F6" w14:textId="77777777" w:rsidTr="00E90F65">
        <w:trPr>
          <w:trHeight w:val="290"/>
        </w:trPr>
        <w:tc>
          <w:tcPr>
            <w:tcW w:w="1665" w:type="dxa"/>
            <w:gridSpan w:val="2"/>
            <w:shd w:val="clear" w:color="auto" w:fill="auto"/>
          </w:tcPr>
          <w:p w14:paraId="4DC4A414" w14:textId="67059AB8" w:rsidR="00CF4BDA" w:rsidRDefault="00CF4BDA" w:rsidP="00CF0C2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Değiştir</w:t>
            </w:r>
            <w:r w:rsidR="005C0DFF">
              <w:rPr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bCs/>
                <w:color w:val="000000" w:themeColor="text1"/>
                <w:sz w:val="24"/>
                <w:szCs w:val="24"/>
              </w:rPr>
              <w:t>lmesi</w:t>
            </w:r>
          </w:p>
        </w:tc>
        <w:tc>
          <w:tcPr>
            <w:tcW w:w="333" w:type="dxa"/>
            <w:gridSpan w:val="2"/>
            <w:shd w:val="clear" w:color="auto" w:fill="auto"/>
          </w:tcPr>
          <w:p w14:paraId="01A62828" w14:textId="7A21679E" w:rsidR="00CF4BDA" w:rsidRDefault="00CF4BDA" w:rsidP="00FC7759">
            <w:pP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14:paraId="75348EAC" w14:textId="77777777" w:rsidR="00CF4BDA" w:rsidRDefault="00CF4BDA" w:rsidP="00FC7759">
            <w:pP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“Müdür </w:t>
            </w:r>
          </w:p>
          <w:p w14:paraId="6EBAD4A3" w14:textId="0C1BAB8E" w:rsidR="00CF4BDA" w:rsidRDefault="00CF4BDA" w:rsidP="00CF4BDA">
            <w:pP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ve Müdür Muavini</w:t>
            </w:r>
          </w:p>
        </w:tc>
        <w:tc>
          <w:tcPr>
            <w:tcW w:w="6300" w:type="dxa"/>
            <w:gridSpan w:val="3"/>
            <w:shd w:val="clear" w:color="auto" w:fill="auto"/>
          </w:tcPr>
          <w:p w14:paraId="0BD76D68" w14:textId="556EB3F8" w:rsidR="00CF4BDA" w:rsidRDefault="00CF4BDA" w:rsidP="00CF4BDA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18. </w:t>
            </w: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Bu Yasanın 12’nci maddesi kuralları saklı kalmak koşuluyla, Müdür ve Müdür Muavini olarak atanacakların aşağıda öngörülen</w:t>
            </w:r>
            <w:r w:rsidR="005C0DFF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 nitelikleri taşımaları gerekir:</w:t>
            </w:r>
          </w:p>
        </w:tc>
      </w:tr>
      <w:tr w:rsidR="00CF4BDA" w:rsidRPr="004E46AC" w14:paraId="485D420F" w14:textId="77777777" w:rsidTr="00E90F65">
        <w:trPr>
          <w:trHeight w:val="290"/>
        </w:trPr>
        <w:tc>
          <w:tcPr>
            <w:tcW w:w="1665" w:type="dxa"/>
            <w:gridSpan w:val="2"/>
            <w:shd w:val="clear" w:color="auto" w:fill="auto"/>
          </w:tcPr>
          <w:p w14:paraId="7F86A0AD" w14:textId="77777777" w:rsidR="00CF4BDA" w:rsidRDefault="00CF4BDA" w:rsidP="00CF0C21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589B6EF4" w14:textId="77777777" w:rsidR="00CF4BDA" w:rsidRDefault="00CF4BDA" w:rsidP="00984D3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350" w:type="dxa"/>
            <w:gridSpan w:val="3"/>
            <w:shd w:val="clear" w:color="auto" w:fill="auto"/>
          </w:tcPr>
          <w:p w14:paraId="6ACEF7B1" w14:textId="5DFC7A2E" w:rsidR="00CF4BDA" w:rsidRDefault="00CF4BDA" w:rsidP="00984D3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 w:rsidRPr="00CF4BDA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Atanacak-larda Aranan Nitelikler</w:t>
            </w:r>
          </w:p>
        </w:tc>
        <w:tc>
          <w:tcPr>
            <w:tcW w:w="360" w:type="dxa"/>
            <w:shd w:val="clear" w:color="auto" w:fill="auto"/>
          </w:tcPr>
          <w:p w14:paraId="26602438" w14:textId="25BCA304" w:rsidR="00CF4BDA" w:rsidRDefault="00CF4BDA" w:rsidP="00984D3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shd w:val="clear" w:color="auto" w:fill="auto"/>
          </w:tcPr>
          <w:p w14:paraId="64BCAE3E" w14:textId="50C69D1B" w:rsidR="00CF4BDA" w:rsidRDefault="00CF4BDA" w:rsidP="00984D33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(1)</w:t>
            </w:r>
          </w:p>
        </w:tc>
        <w:tc>
          <w:tcPr>
            <w:tcW w:w="5407" w:type="dxa"/>
            <w:shd w:val="clear" w:color="auto" w:fill="auto"/>
          </w:tcPr>
          <w:p w14:paraId="21014268" w14:textId="351A759B" w:rsidR="00CF4BDA" w:rsidRDefault="00CF4BDA" w:rsidP="00F521B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Müdür olarak atanabilmek için en az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2 (</w:t>
            </w: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iki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) yıl süreyle</w:t>
            </w: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 Müdür Muavini olarak hizmet etmiş olmak veya en az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12 (</w:t>
            </w: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on iki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)</w:t>
            </w: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 yıl süreyle ilkokul, anaokul veya öz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el eğitim okulları kadrolarında</w:t>
            </w: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 kadrolu öğretmen olarak hizmet etmiş olmak.</w:t>
            </w:r>
          </w:p>
        </w:tc>
      </w:tr>
    </w:tbl>
    <w:p w14:paraId="13DD3950" w14:textId="77777777" w:rsidR="007B3CEB" w:rsidRDefault="007B3CEB">
      <w:r>
        <w:br w:type="page"/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665"/>
        <w:gridCol w:w="1683"/>
        <w:gridCol w:w="360"/>
        <w:gridCol w:w="533"/>
        <w:gridCol w:w="5317"/>
        <w:gridCol w:w="90"/>
      </w:tblGrid>
      <w:tr w:rsidR="00CF4BDA" w:rsidRPr="001155A0" w14:paraId="2F671F53" w14:textId="77777777" w:rsidTr="00E90F65">
        <w:trPr>
          <w:trHeight w:val="290"/>
        </w:trPr>
        <w:tc>
          <w:tcPr>
            <w:tcW w:w="1665" w:type="dxa"/>
            <w:shd w:val="clear" w:color="auto" w:fill="auto"/>
          </w:tcPr>
          <w:p w14:paraId="03A03749" w14:textId="2D6B991A" w:rsidR="00CF4BDA" w:rsidRDefault="00CF4BDA" w:rsidP="00CF0C21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34759B06" w14:textId="77777777" w:rsidR="00CF4BDA" w:rsidRDefault="00CF4BDA" w:rsidP="00CF0C2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shd w:val="clear" w:color="auto" w:fill="auto"/>
          </w:tcPr>
          <w:p w14:paraId="1EC9152A" w14:textId="77777777" w:rsidR="00CF4BDA" w:rsidRDefault="00CF4BDA" w:rsidP="00CF0C2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shd w:val="clear" w:color="auto" w:fill="auto"/>
          </w:tcPr>
          <w:p w14:paraId="233DB9E3" w14:textId="77777777" w:rsidR="00CF4BDA" w:rsidRPr="001155A0" w:rsidRDefault="00CF4BDA" w:rsidP="00CF0C2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(2)</w:t>
            </w:r>
          </w:p>
        </w:tc>
        <w:tc>
          <w:tcPr>
            <w:tcW w:w="5407" w:type="dxa"/>
            <w:gridSpan w:val="2"/>
            <w:shd w:val="clear" w:color="auto" w:fill="auto"/>
          </w:tcPr>
          <w:p w14:paraId="1210F3D6" w14:textId="62AA2A02" w:rsidR="00CF4BDA" w:rsidRPr="001155A0" w:rsidRDefault="00CF4BDA" w:rsidP="00F521B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Müdür muavini olarak atanabilmek için en az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10 (</w:t>
            </w: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on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)</w:t>
            </w: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 yıl süreyle ilkokul, anaokul veya öz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el eğitim okulları kadrolarında</w:t>
            </w:r>
            <w:r w:rsidRPr="001155A0"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 xml:space="preserve"> kadrolu öğretmen olarak hizmet etmiş olmak.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  <w:t>”</w:t>
            </w:r>
          </w:p>
        </w:tc>
      </w:tr>
      <w:tr w:rsidR="00CF4BDA" w:rsidRPr="001155A0" w14:paraId="1AAF1992" w14:textId="77777777" w:rsidTr="00E90F65">
        <w:trPr>
          <w:trHeight w:val="290"/>
        </w:trPr>
        <w:tc>
          <w:tcPr>
            <w:tcW w:w="1665" w:type="dxa"/>
            <w:shd w:val="clear" w:color="auto" w:fill="auto"/>
          </w:tcPr>
          <w:p w14:paraId="19A3ADD7" w14:textId="77777777" w:rsidR="00CF4BDA" w:rsidRDefault="00CF4BDA" w:rsidP="00CF0C21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14:paraId="3750D478" w14:textId="77777777" w:rsidR="00CF4BDA" w:rsidRDefault="00CF4BDA" w:rsidP="00CF0C2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shd w:val="clear" w:color="auto" w:fill="auto"/>
          </w:tcPr>
          <w:p w14:paraId="32F3BE63" w14:textId="77777777" w:rsidR="00CF4BDA" w:rsidRDefault="00CF4BDA" w:rsidP="00CF0C2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shd w:val="clear" w:color="auto" w:fill="auto"/>
          </w:tcPr>
          <w:p w14:paraId="4BDB97AF" w14:textId="77777777" w:rsidR="00CF4BDA" w:rsidRDefault="00CF4BDA" w:rsidP="00CF0C2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5407" w:type="dxa"/>
            <w:gridSpan w:val="2"/>
            <w:shd w:val="clear" w:color="auto" w:fill="auto"/>
          </w:tcPr>
          <w:p w14:paraId="4256E57F" w14:textId="77777777" w:rsidR="00CF4BDA" w:rsidRPr="001155A0" w:rsidRDefault="00CF4BDA" w:rsidP="00CF0C2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CF4BDA" w:rsidRPr="001155A0" w14:paraId="32CBF938" w14:textId="77777777" w:rsidTr="00E90F65">
        <w:trPr>
          <w:gridAfter w:val="1"/>
          <w:wAfter w:w="90" w:type="dxa"/>
          <w:trHeight w:val="290"/>
        </w:trPr>
        <w:tc>
          <w:tcPr>
            <w:tcW w:w="1665" w:type="dxa"/>
            <w:shd w:val="clear" w:color="auto" w:fill="auto"/>
          </w:tcPr>
          <w:p w14:paraId="695B1066" w14:textId="4D47CE5C" w:rsidR="00CF4BDA" w:rsidRDefault="00CF4BDA" w:rsidP="00CF0C2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E46AC">
              <w:rPr>
                <w:bCs/>
                <w:sz w:val="24"/>
                <w:szCs w:val="24"/>
              </w:rPr>
              <w:t>Yürürlüğe Giriş</w:t>
            </w:r>
          </w:p>
        </w:tc>
        <w:tc>
          <w:tcPr>
            <w:tcW w:w="7893" w:type="dxa"/>
            <w:gridSpan w:val="4"/>
            <w:shd w:val="clear" w:color="auto" w:fill="auto"/>
          </w:tcPr>
          <w:p w14:paraId="7ECDA8A7" w14:textId="21BFF5DE" w:rsidR="00CF4BDA" w:rsidRPr="001155A0" w:rsidRDefault="00CF4BDA" w:rsidP="0011765D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5. </w:t>
            </w:r>
            <w:r w:rsidRPr="00A75687">
              <w:rPr>
                <w:rFonts w:eastAsia="Times New Roman"/>
                <w:bCs/>
                <w:color w:val="000000" w:themeColor="text1"/>
                <w:sz w:val="24"/>
                <w:szCs w:val="24"/>
                <w:lang w:eastAsia="tr-TR"/>
              </w:rPr>
              <w:t>Bu Yasa, Resm</w:t>
            </w:r>
            <w:r w:rsidR="0011765D">
              <w:rPr>
                <w:rFonts w:eastAsia="Times New Roman"/>
                <w:bCs/>
                <w:color w:val="000000" w:themeColor="text1"/>
                <w:sz w:val="24"/>
                <w:szCs w:val="24"/>
                <w:lang w:eastAsia="tr-TR"/>
              </w:rPr>
              <w:t>i</w:t>
            </w:r>
            <w:r w:rsidRPr="00A75687">
              <w:rPr>
                <w:rFonts w:eastAsia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Gazete</w:t>
            </w:r>
            <w:r w:rsidR="0011765D">
              <w:rPr>
                <w:rFonts w:eastAsia="Times New Roman"/>
                <w:bCs/>
                <w:color w:val="000000" w:themeColor="text1"/>
                <w:sz w:val="24"/>
                <w:szCs w:val="24"/>
                <w:lang w:eastAsia="tr-TR"/>
              </w:rPr>
              <w:t>’</w:t>
            </w:r>
            <w:r w:rsidRPr="00A75687">
              <w:rPr>
                <w:rFonts w:eastAsia="Times New Roman"/>
                <w:bCs/>
                <w:color w:val="000000" w:themeColor="text1"/>
                <w:sz w:val="24"/>
                <w:szCs w:val="24"/>
                <w:lang w:eastAsia="tr-TR"/>
              </w:rPr>
              <w:t>de yayımlandığı tarihten başlayarak yürürlüğe girer.</w:t>
            </w:r>
          </w:p>
        </w:tc>
      </w:tr>
    </w:tbl>
    <w:p w14:paraId="4F634306" w14:textId="7CE7DB68" w:rsidR="00CF0C21" w:rsidRDefault="00CF0C21" w:rsidP="00B702B5">
      <w:pPr>
        <w:rPr>
          <w:sz w:val="24"/>
          <w:szCs w:val="24"/>
        </w:rPr>
      </w:pPr>
    </w:p>
    <w:p w14:paraId="65D91240" w14:textId="77777777" w:rsidR="00CF0C21" w:rsidRDefault="00CF0C2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6"/>
        <w:gridCol w:w="1097"/>
        <w:gridCol w:w="283"/>
        <w:gridCol w:w="321"/>
        <w:gridCol w:w="246"/>
        <w:gridCol w:w="2365"/>
        <w:gridCol w:w="270"/>
        <w:gridCol w:w="2404"/>
        <w:gridCol w:w="2096"/>
      </w:tblGrid>
      <w:tr w:rsidR="00CF0C21" w:rsidRPr="00CF0C21" w14:paraId="6074909D" w14:textId="77777777" w:rsidTr="00625AA5">
        <w:tc>
          <w:tcPr>
            <w:tcW w:w="9648" w:type="dxa"/>
            <w:gridSpan w:val="9"/>
          </w:tcPr>
          <w:p w14:paraId="68727195" w14:textId="77777777" w:rsidR="00CF0C21" w:rsidRPr="00E90F65" w:rsidRDefault="00CF0C21" w:rsidP="00CF0C2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auto"/>
                <w:sz w:val="24"/>
                <w:szCs w:val="24"/>
              </w:rPr>
            </w:pPr>
            <w:r w:rsidRPr="00E90F65">
              <w:rPr>
                <w:rFonts w:eastAsia="Times New Roman"/>
                <w:b/>
                <w:color w:val="auto"/>
                <w:sz w:val="24"/>
                <w:szCs w:val="24"/>
              </w:rPr>
              <w:lastRenderedPageBreak/>
              <w:tab/>
            </w:r>
            <w:r w:rsidRPr="00E90F65">
              <w:rPr>
                <w:rFonts w:eastAsia="Times New Roman"/>
                <w:b/>
                <w:color w:val="auto"/>
                <w:sz w:val="24"/>
                <w:szCs w:val="24"/>
              </w:rPr>
              <w:tab/>
            </w:r>
            <w:r w:rsidRPr="00E90F65">
              <w:rPr>
                <w:rFonts w:eastAsia="Times New Roman"/>
                <w:b/>
                <w:color w:val="auto"/>
                <w:sz w:val="24"/>
                <w:szCs w:val="24"/>
              </w:rPr>
              <w:tab/>
            </w:r>
            <w:r w:rsidRPr="00E90F65">
              <w:rPr>
                <w:rFonts w:eastAsia="Times New Roman"/>
                <w:b/>
                <w:color w:val="auto"/>
                <w:sz w:val="24"/>
                <w:szCs w:val="24"/>
              </w:rPr>
              <w:tab/>
            </w:r>
            <w:r w:rsidRPr="00E90F65">
              <w:rPr>
                <w:rFonts w:eastAsia="Times New Roman"/>
                <w:b/>
                <w:color w:val="auto"/>
                <w:sz w:val="24"/>
                <w:szCs w:val="24"/>
              </w:rPr>
              <w:tab/>
            </w:r>
            <w:r w:rsidRPr="00E90F65">
              <w:rPr>
                <w:rFonts w:eastAsia="Times New Roman"/>
                <w:color w:val="auto"/>
                <w:sz w:val="24"/>
                <w:szCs w:val="24"/>
              </w:rPr>
              <w:t>BİRİNCİ  CETVEL</w:t>
            </w:r>
          </w:p>
          <w:p w14:paraId="097C4739" w14:textId="77777777" w:rsidR="00CF0C21" w:rsidRPr="00E90F65" w:rsidRDefault="00CF0C21" w:rsidP="00CF0C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E90F65">
              <w:rPr>
                <w:rFonts w:eastAsia="Times New Roman"/>
                <w:color w:val="auto"/>
                <w:sz w:val="24"/>
                <w:szCs w:val="24"/>
              </w:rPr>
              <w:t>ÖĞRETMEN KADROLARI</w:t>
            </w:r>
          </w:p>
          <w:p w14:paraId="44EA02A7" w14:textId="5BAD4FBF" w:rsidR="00CF0C21" w:rsidRPr="00E90F65" w:rsidRDefault="00CF0C21" w:rsidP="00E90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E90F65">
              <w:rPr>
                <w:rFonts w:eastAsia="Times New Roman"/>
                <w:color w:val="auto"/>
                <w:sz w:val="24"/>
                <w:szCs w:val="24"/>
              </w:rPr>
              <w:t>(Madde 6)</w:t>
            </w:r>
          </w:p>
        </w:tc>
      </w:tr>
      <w:tr w:rsidR="00E90F65" w:rsidRPr="00CF0C21" w14:paraId="571C6591" w14:textId="77777777" w:rsidTr="00625AA5">
        <w:tc>
          <w:tcPr>
            <w:tcW w:w="9648" w:type="dxa"/>
            <w:gridSpan w:val="9"/>
          </w:tcPr>
          <w:p w14:paraId="4FFDCFDE" w14:textId="77777777" w:rsidR="00E90F65" w:rsidRPr="00E90F65" w:rsidRDefault="00E90F65" w:rsidP="00CF0C21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</w:tc>
      </w:tr>
      <w:tr w:rsidR="00CF0C21" w:rsidRPr="00CF0C21" w14:paraId="7BC1CD80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084A46A0" w14:textId="68A92537" w:rsidR="00CF0C21" w:rsidRPr="00CF0C21" w:rsidRDefault="00CF0C21" w:rsidP="00CF0C21">
            <w:pPr>
              <w:rPr>
                <w:sz w:val="24"/>
                <w:szCs w:val="24"/>
              </w:rPr>
            </w:pPr>
            <w:r w:rsidRPr="00CF0C21">
              <w:rPr>
                <w:sz w:val="24"/>
                <w:szCs w:val="24"/>
              </w:rPr>
              <w:t>A.</w:t>
            </w:r>
          </w:p>
        </w:tc>
        <w:tc>
          <w:tcPr>
            <w:tcW w:w="9082" w:type="dxa"/>
            <w:gridSpan w:val="8"/>
            <w:shd w:val="clear" w:color="auto" w:fill="auto"/>
          </w:tcPr>
          <w:p w14:paraId="24841FB9" w14:textId="77777777" w:rsidR="00CF0C21" w:rsidRPr="00E90F65" w:rsidRDefault="00CF0C21" w:rsidP="00CF0C21">
            <w:pPr>
              <w:rPr>
                <w:sz w:val="24"/>
                <w:szCs w:val="24"/>
              </w:rPr>
            </w:pPr>
            <w:r w:rsidRPr="00E90F65">
              <w:rPr>
                <w:bCs/>
                <w:sz w:val="24"/>
                <w:szCs w:val="24"/>
              </w:rPr>
              <w:t>GENEL ORTAÖĞRETİM, MESLEKİ VE TEKNİK ÖĞRETİM KURUMLARI ÖĞRETMEN KADROLARI:</w:t>
            </w:r>
          </w:p>
        </w:tc>
      </w:tr>
      <w:tr w:rsidR="00CF0C21" w:rsidRPr="00CF0C21" w14:paraId="13A3E286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663" w:type="dxa"/>
            <w:gridSpan w:val="2"/>
            <w:shd w:val="clear" w:color="auto" w:fill="auto"/>
          </w:tcPr>
          <w:p w14:paraId="54F5AAC6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FA550C2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41812B8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  <w:gridSpan w:val="4"/>
            <w:shd w:val="clear" w:color="auto" w:fill="auto"/>
          </w:tcPr>
          <w:p w14:paraId="1A92FA95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46C338EC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334A7027" w14:textId="77777777" w:rsidR="00CF0C21" w:rsidRPr="00CF0C21" w:rsidRDefault="00CF0C21" w:rsidP="00CF0C21">
            <w:pPr>
              <w:rPr>
                <w:bCs/>
                <w:sz w:val="24"/>
                <w:szCs w:val="24"/>
                <w:u w:val="single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Kadro Adı</w:t>
            </w:r>
          </w:p>
        </w:tc>
        <w:tc>
          <w:tcPr>
            <w:tcW w:w="2365" w:type="dxa"/>
            <w:shd w:val="clear" w:color="auto" w:fill="auto"/>
          </w:tcPr>
          <w:p w14:paraId="49BD575E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Genel Ortaöğretim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7FCD8AC2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Mesleki Teknik Öğretim</w:t>
            </w:r>
          </w:p>
        </w:tc>
        <w:tc>
          <w:tcPr>
            <w:tcW w:w="2096" w:type="dxa"/>
            <w:shd w:val="clear" w:color="auto" w:fill="auto"/>
          </w:tcPr>
          <w:p w14:paraId="0B513DF9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Toplam</w:t>
            </w:r>
          </w:p>
        </w:tc>
      </w:tr>
      <w:tr w:rsidR="00CF0C21" w:rsidRPr="00CF0C21" w14:paraId="035F02A7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2544C166" w14:textId="77777777" w:rsidR="00CF0C21" w:rsidRPr="00CF0C21" w:rsidRDefault="00CF0C21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2365" w:type="dxa"/>
            <w:shd w:val="clear" w:color="auto" w:fill="auto"/>
          </w:tcPr>
          <w:p w14:paraId="59BC39D3" w14:textId="77777777" w:rsidR="00CF0C21" w:rsidRPr="00CF0C21" w:rsidRDefault="00CF0C21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14:paraId="25033057" w14:textId="77777777" w:rsidR="00CF0C21" w:rsidRPr="00CF0C21" w:rsidRDefault="00CF0C21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14:paraId="06624789" w14:textId="77777777" w:rsidR="00CF0C21" w:rsidRPr="00CF0C21" w:rsidRDefault="00CF0C21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</w:tr>
      <w:tr w:rsidR="00CF0C21" w:rsidRPr="00CF0C21" w14:paraId="6A269E96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0EA6C1DD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Müdür</w:t>
            </w:r>
          </w:p>
        </w:tc>
        <w:tc>
          <w:tcPr>
            <w:tcW w:w="2365" w:type="dxa"/>
            <w:shd w:val="clear" w:color="auto" w:fill="auto"/>
          </w:tcPr>
          <w:p w14:paraId="2E67E360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628A942B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096" w:type="dxa"/>
            <w:shd w:val="clear" w:color="auto" w:fill="auto"/>
          </w:tcPr>
          <w:p w14:paraId="79631B98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63</w:t>
            </w:r>
          </w:p>
        </w:tc>
      </w:tr>
      <w:tr w:rsidR="00CF0C21" w:rsidRPr="00CF0C21" w14:paraId="6D0A7706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4656442A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Müdür Muavini</w:t>
            </w:r>
          </w:p>
        </w:tc>
        <w:tc>
          <w:tcPr>
            <w:tcW w:w="2365" w:type="dxa"/>
            <w:shd w:val="clear" w:color="auto" w:fill="auto"/>
          </w:tcPr>
          <w:p w14:paraId="7681E3A9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7007BEFB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096" w:type="dxa"/>
            <w:shd w:val="clear" w:color="auto" w:fill="auto"/>
          </w:tcPr>
          <w:p w14:paraId="7436954C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174</w:t>
            </w:r>
          </w:p>
        </w:tc>
      </w:tr>
      <w:tr w:rsidR="00CF0C21" w:rsidRPr="00CF0C21" w14:paraId="04B35DCC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11525AB6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Bölüm Şefi</w:t>
            </w:r>
          </w:p>
        </w:tc>
        <w:tc>
          <w:tcPr>
            <w:tcW w:w="2365" w:type="dxa"/>
            <w:shd w:val="clear" w:color="auto" w:fill="auto"/>
          </w:tcPr>
          <w:p w14:paraId="1F6EBA6E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175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75F2DE48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096" w:type="dxa"/>
            <w:shd w:val="clear" w:color="auto" w:fill="auto"/>
          </w:tcPr>
          <w:p w14:paraId="01466593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210</w:t>
            </w:r>
          </w:p>
        </w:tc>
      </w:tr>
      <w:tr w:rsidR="00CF0C21" w:rsidRPr="00CF0C21" w14:paraId="362DD674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66109C72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Atölye Şefi</w:t>
            </w:r>
          </w:p>
        </w:tc>
        <w:tc>
          <w:tcPr>
            <w:tcW w:w="2365" w:type="dxa"/>
            <w:shd w:val="clear" w:color="auto" w:fill="auto"/>
          </w:tcPr>
          <w:p w14:paraId="264EAAFD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33028321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096" w:type="dxa"/>
            <w:shd w:val="clear" w:color="auto" w:fill="auto"/>
          </w:tcPr>
          <w:p w14:paraId="026D4CF4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58</w:t>
            </w:r>
          </w:p>
        </w:tc>
      </w:tr>
      <w:tr w:rsidR="00CF0C21" w:rsidRPr="00CF0C21" w14:paraId="22C05988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1B18CF2D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Öğretmen</w:t>
            </w:r>
          </w:p>
        </w:tc>
        <w:tc>
          <w:tcPr>
            <w:tcW w:w="2365" w:type="dxa"/>
            <w:shd w:val="clear" w:color="auto" w:fill="auto"/>
          </w:tcPr>
          <w:p w14:paraId="21D0AFD7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2350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5DF69150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820</w:t>
            </w:r>
          </w:p>
        </w:tc>
        <w:tc>
          <w:tcPr>
            <w:tcW w:w="2096" w:type="dxa"/>
            <w:shd w:val="clear" w:color="auto" w:fill="auto"/>
          </w:tcPr>
          <w:p w14:paraId="57318B78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3170</w:t>
            </w:r>
          </w:p>
        </w:tc>
      </w:tr>
      <w:tr w:rsidR="00CF0C21" w:rsidRPr="00CF0C21" w14:paraId="10319E93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516B1B69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Teknik Öğretim Görevlisi (Öğr. Usta)</w:t>
            </w:r>
          </w:p>
          <w:p w14:paraId="1507697B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58666175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14:paraId="6AB5B42C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096" w:type="dxa"/>
            <w:shd w:val="clear" w:color="auto" w:fill="auto"/>
          </w:tcPr>
          <w:p w14:paraId="57CDE0B0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47</w:t>
            </w:r>
          </w:p>
        </w:tc>
      </w:tr>
      <w:tr w:rsidR="00CF0C21" w:rsidRPr="00CF0C21" w14:paraId="1D67B583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3A47C2C7" w14:textId="77777777" w:rsidR="00CF0C21" w:rsidRPr="00CF0C21" w:rsidRDefault="00CF0C21" w:rsidP="00CF0C21">
            <w:pPr>
              <w:rPr>
                <w:bCs/>
                <w:sz w:val="24"/>
                <w:szCs w:val="24"/>
                <w:u w:val="single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GENEL TOPLAM</w:t>
            </w:r>
          </w:p>
        </w:tc>
        <w:tc>
          <w:tcPr>
            <w:tcW w:w="2365" w:type="dxa"/>
            <w:shd w:val="clear" w:color="auto" w:fill="auto"/>
          </w:tcPr>
          <w:p w14:paraId="6E08303F" w14:textId="77777777" w:rsidR="00CF0C21" w:rsidRPr="00CF0C21" w:rsidRDefault="00CF0C21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2714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4B2FC690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1008</w:t>
            </w:r>
          </w:p>
        </w:tc>
        <w:tc>
          <w:tcPr>
            <w:tcW w:w="2096" w:type="dxa"/>
            <w:shd w:val="clear" w:color="auto" w:fill="auto"/>
          </w:tcPr>
          <w:p w14:paraId="02E16EE3" w14:textId="77777777" w:rsidR="00CF0C21" w:rsidRPr="00CF0C21" w:rsidRDefault="00CF0C21" w:rsidP="00CF0C21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3722</w:t>
            </w:r>
          </w:p>
        </w:tc>
      </w:tr>
      <w:tr w:rsidR="00E90F65" w:rsidRPr="00CF0C21" w14:paraId="7FA50624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513" w:type="dxa"/>
            <w:gridSpan w:val="5"/>
            <w:shd w:val="clear" w:color="auto" w:fill="auto"/>
          </w:tcPr>
          <w:p w14:paraId="27B5A68C" w14:textId="77777777" w:rsidR="00E90F65" w:rsidRPr="00CF0C21" w:rsidRDefault="00E90F65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7EC3070C" w14:textId="77777777" w:rsidR="00E90F65" w:rsidRPr="00CF0C21" w:rsidRDefault="00E90F65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14:paraId="1AF24E6C" w14:textId="77777777" w:rsidR="00E90F65" w:rsidRPr="00CF0C21" w:rsidRDefault="00E90F65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5CB750D6" w14:textId="77777777" w:rsidR="00E90F65" w:rsidRPr="00CF0C21" w:rsidRDefault="00E90F65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00E1FE43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1213552E" w14:textId="77777777" w:rsidR="00CF0C21" w:rsidRPr="00CF0C21" w:rsidRDefault="00CF0C21" w:rsidP="00CF0C21">
            <w:pPr>
              <w:rPr>
                <w:sz w:val="24"/>
                <w:szCs w:val="24"/>
              </w:rPr>
            </w:pPr>
            <w:r w:rsidRPr="00CF0C21">
              <w:rPr>
                <w:sz w:val="24"/>
                <w:szCs w:val="24"/>
              </w:rPr>
              <w:t>B.</w:t>
            </w:r>
          </w:p>
        </w:tc>
        <w:tc>
          <w:tcPr>
            <w:tcW w:w="9082" w:type="dxa"/>
            <w:gridSpan w:val="8"/>
            <w:shd w:val="clear" w:color="auto" w:fill="auto"/>
          </w:tcPr>
          <w:p w14:paraId="3EB35573" w14:textId="12FB0192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İLKOKUL, ANAOKUL VE ÖZEL EĞİTİM OKULLARI ÖĞRETMEN KADROLARI:</w:t>
            </w:r>
          </w:p>
        </w:tc>
      </w:tr>
      <w:tr w:rsidR="00CF0C21" w:rsidRPr="00CF0C21" w14:paraId="7A6E12C9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5FE47CFB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9082" w:type="dxa"/>
            <w:gridSpan w:val="8"/>
            <w:shd w:val="clear" w:color="auto" w:fill="auto"/>
          </w:tcPr>
          <w:p w14:paraId="5B9B9348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7C0D32C5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7BC1B6B9" w14:textId="788AA241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Kadro Adı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DF506A8" w14:textId="72B91E2C" w:rsidR="00CF0C21" w:rsidRPr="00CF0C21" w:rsidRDefault="00CF0C21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Kadro Sayısı</w:t>
            </w:r>
          </w:p>
        </w:tc>
      </w:tr>
      <w:tr w:rsidR="00CF0C21" w:rsidRPr="00CF0C21" w14:paraId="46A76282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267" w:type="dxa"/>
            <w:gridSpan w:val="4"/>
            <w:shd w:val="clear" w:color="auto" w:fill="auto"/>
          </w:tcPr>
          <w:p w14:paraId="2FDF13E9" w14:textId="2BFDBCF3" w:rsidR="00CF0C21" w:rsidRPr="00CF0C21" w:rsidRDefault="00CF0C21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2881" w:type="dxa"/>
            <w:gridSpan w:val="3"/>
            <w:shd w:val="clear" w:color="auto" w:fill="auto"/>
          </w:tcPr>
          <w:p w14:paraId="1C0B9FA6" w14:textId="1BBE686F" w:rsidR="00CF0C21" w:rsidRPr="00CF0C21" w:rsidRDefault="00CF0C21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04F85A28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3234C6" w:rsidRPr="00CF0C21" w14:paraId="434E7D1C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0723C8BB" w14:textId="0474C85A" w:rsidR="003234C6" w:rsidRPr="00CF0C21" w:rsidRDefault="003234C6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Müdür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2D8695B" w14:textId="0362E754" w:rsidR="003234C6" w:rsidRPr="00CF0C21" w:rsidRDefault="003234C6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110</w:t>
            </w:r>
          </w:p>
        </w:tc>
      </w:tr>
      <w:tr w:rsidR="003234C6" w:rsidRPr="00CF0C21" w14:paraId="36344C25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74C29A31" w14:textId="7F9BE90C" w:rsidR="003234C6" w:rsidRPr="00CF0C21" w:rsidRDefault="003234C6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Müdür Muavini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68A25218" w14:textId="045126C2" w:rsidR="003234C6" w:rsidRPr="00CF0C21" w:rsidRDefault="003234C6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114</w:t>
            </w:r>
          </w:p>
        </w:tc>
      </w:tr>
      <w:tr w:rsidR="003234C6" w:rsidRPr="00CF0C21" w14:paraId="184D5157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337965EF" w14:textId="464C44F9" w:rsidR="003234C6" w:rsidRPr="00CF0C21" w:rsidRDefault="003234C6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Öğretmen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34850B7" w14:textId="38489E85" w:rsidR="003234C6" w:rsidRPr="00CF0C21" w:rsidRDefault="003234C6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1920</w:t>
            </w:r>
          </w:p>
        </w:tc>
      </w:tr>
      <w:tr w:rsidR="003234C6" w:rsidRPr="00CF0C21" w14:paraId="7EE384D2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5AD52153" w14:textId="4E60D547" w:rsidR="003234C6" w:rsidRPr="00CF0C21" w:rsidRDefault="003234C6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Özel Eğitim Öğretmeni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D6C4D70" w14:textId="73E2D62A" w:rsidR="003234C6" w:rsidRPr="00CF0C21" w:rsidRDefault="003234C6" w:rsidP="005009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</w:t>
            </w:r>
          </w:p>
        </w:tc>
      </w:tr>
      <w:tr w:rsidR="00CF0C21" w:rsidRPr="00CF0C21" w14:paraId="5994070E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267" w:type="dxa"/>
            <w:gridSpan w:val="4"/>
            <w:shd w:val="clear" w:color="auto" w:fill="auto"/>
          </w:tcPr>
          <w:p w14:paraId="3E03F9DE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shd w:val="clear" w:color="auto" w:fill="auto"/>
          </w:tcPr>
          <w:p w14:paraId="39959E6D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3BEBA133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58332E1F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267" w:type="dxa"/>
            <w:gridSpan w:val="4"/>
            <w:shd w:val="clear" w:color="auto" w:fill="auto"/>
          </w:tcPr>
          <w:p w14:paraId="410A9601" w14:textId="77777777" w:rsidR="00CF0C21" w:rsidRPr="00625AA5" w:rsidRDefault="00CF0C21" w:rsidP="00CF0C21">
            <w:pPr>
              <w:rPr>
                <w:bCs/>
                <w:sz w:val="24"/>
                <w:szCs w:val="24"/>
                <w:u w:val="single"/>
              </w:rPr>
            </w:pPr>
            <w:r w:rsidRPr="00625AA5">
              <w:rPr>
                <w:bCs/>
                <w:sz w:val="24"/>
                <w:szCs w:val="24"/>
                <w:u w:val="single"/>
              </w:rPr>
              <w:t>GENEL TOPLAM</w:t>
            </w:r>
          </w:p>
        </w:tc>
        <w:tc>
          <w:tcPr>
            <w:tcW w:w="2881" w:type="dxa"/>
            <w:gridSpan w:val="3"/>
            <w:shd w:val="clear" w:color="auto" w:fill="auto"/>
          </w:tcPr>
          <w:p w14:paraId="4E29786F" w14:textId="21853BB2" w:rsidR="00CF0C21" w:rsidRPr="00CF0C21" w:rsidRDefault="00CF0C21" w:rsidP="005009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27FE0C86" w14:textId="0F4FED1D" w:rsidR="00CF0C21" w:rsidRPr="00CF0C21" w:rsidRDefault="005C0DFF" w:rsidP="005C0DFF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2318</w:t>
            </w:r>
          </w:p>
        </w:tc>
      </w:tr>
      <w:tr w:rsidR="00CF0C21" w:rsidRPr="00CF0C21" w14:paraId="596F61D8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267" w:type="dxa"/>
            <w:gridSpan w:val="4"/>
            <w:shd w:val="clear" w:color="auto" w:fill="auto"/>
          </w:tcPr>
          <w:p w14:paraId="0030CF6F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shd w:val="clear" w:color="auto" w:fill="auto"/>
          </w:tcPr>
          <w:p w14:paraId="6B929097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0C1E4B2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725DEEA1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69DEE5E1" w14:textId="77777777" w:rsidR="00CF0C21" w:rsidRPr="00CF0C21" w:rsidRDefault="00CF0C21" w:rsidP="00CF0C21">
            <w:pPr>
              <w:rPr>
                <w:sz w:val="24"/>
                <w:szCs w:val="24"/>
              </w:rPr>
            </w:pPr>
            <w:r w:rsidRPr="00CF0C21">
              <w:rPr>
                <w:sz w:val="24"/>
                <w:szCs w:val="24"/>
              </w:rPr>
              <w:t>C.</w:t>
            </w:r>
          </w:p>
        </w:tc>
        <w:tc>
          <w:tcPr>
            <w:tcW w:w="9082" w:type="dxa"/>
            <w:gridSpan w:val="8"/>
            <w:shd w:val="clear" w:color="auto" w:fill="auto"/>
          </w:tcPr>
          <w:p w14:paraId="2725DB61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KÖY KADIN KURSU ÖĞRETMEN KADROLARI:</w:t>
            </w:r>
          </w:p>
        </w:tc>
      </w:tr>
      <w:tr w:rsidR="00CF0C21" w:rsidRPr="00CF0C21" w14:paraId="5753BBD3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55E82CAA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9082" w:type="dxa"/>
            <w:gridSpan w:val="8"/>
            <w:shd w:val="clear" w:color="auto" w:fill="auto"/>
          </w:tcPr>
          <w:p w14:paraId="47064A0D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500944" w:rsidRPr="00CF0C21" w14:paraId="17CECEE3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4616AAA6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Kadro Adı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943598A" w14:textId="12367C5A" w:rsidR="00500944" w:rsidRPr="00CF0C21" w:rsidRDefault="00500944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Kadro Sayısı</w:t>
            </w:r>
          </w:p>
        </w:tc>
      </w:tr>
      <w:tr w:rsidR="00500944" w:rsidRPr="00CF0C21" w14:paraId="0C68D37B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1D8790C9" w14:textId="77777777" w:rsidR="00500944" w:rsidRPr="00CF0C21" w:rsidRDefault="00500944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4CA3539" w14:textId="77777777" w:rsidR="00500944" w:rsidRPr="00CF0C21" w:rsidRDefault="00500944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</w:tr>
      <w:tr w:rsidR="00500944" w:rsidRPr="00CF0C21" w14:paraId="6C034EEF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60A39B8E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Köy Kadın Kursu Öğretmeni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5A43899E" w14:textId="20473F49" w:rsidR="00500944" w:rsidRPr="00CF0C21" w:rsidRDefault="00500944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42</w:t>
            </w:r>
          </w:p>
        </w:tc>
      </w:tr>
      <w:tr w:rsidR="00500944" w:rsidRPr="00CF0C21" w14:paraId="3D3D1874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4BFD3490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79F4BE7F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5347EA70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3B129A9B" w14:textId="77777777" w:rsidR="00CF0C21" w:rsidRPr="00CF0C21" w:rsidRDefault="00CF0C21" w:rsidP="00CF0C21">
            <w:pPr>
              <w:rPr>
                <w:sz w:val="24"/>
                <w:szCs w:val="24"/>
              </w:rPr>
            </w:pPr>
            <w:r w:rsidRPr="00CF0C21">
              <w:rPr>
                <w:sz w:val="24"/>
                <w:szCs w:val="24"/>
              </w:rPr>
              <w:t>D.</w:t>
            </w:r>
          </w:p>
        </w:tc>
        <w:tc>
          <w:tcPr>
            <w:tcW w:w="9082" w:type="dxa"/>
            <w:gridSpan w:val="8"/>
            <w:shd w:val="clear" w:color="auto" w:fill="auto"/>
          </w:tcPr>
          <w:p w14:paraId="53C1F7B0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SÖZLEŞMELİ ÖĞRETMEN KADROLARI:</w:t>
            </w:r>
          </w:p>
        </w:tc>
      </w:tr>
      <w:tr w:rsidR="00CF0C21" w:rsidRPr="00CF0C21" w14:paraId="2DDDA439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7AB23F80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9082" w:type="dxa"/>
            <w:gridSpan w:val="8"/>
            <w:shd w:val="clear" w:color="auto" w:fill="auto"/>
          </w:tcPr>
          <w:p w14:paraId="233B1D3E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500944" w:rsidRPr="00CF0C21" w14:paraId="53A6B06A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2C889F9C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Kadro Adı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8C1F37C" w14:textId="2ED6E977" w:rsidR="00500944" w:rsidRPr="00CF0C21" w:rsidRDefault="00500944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Kadro Sayısı</w:t>
            </w:r>
          </w:p>
        </w:tc>
      </w:tr>
      <w:tr w:rsidR="00500944" w:rsidRPr="00CF0C21" w14:paraId="2563122B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15CE5541" w14:textId="77777777" w:rsidR="00500944" w:rsidRPr="00CF0C21" w:rsidRDefault="00500944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27A94FB1" w14:textId="77777777" w:rsidR="00500944" w:rsidRPr="00CF0C21" w:rsidRDefault="00500944" w:rsidP="00500944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</w:tr>
      <w:tr w:rsidR="00500944" w:rsidRPr="00CF0C21" w14:paraId="0DC5D6A5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109FB817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Sözleşmeli Öğretmen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4E77024" w14:textId="6431D46D" w:rsidR="00500944" w:rsidRPr="00CF0C21" w:rsidRDefault="00500944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30</w:t>
            </w:r>
          </w:p>
        </w:tc>
      </w:tr>
      <w:tr w:rsidR="00500944" w:rsidRPr="00CF0C21" w14:paraId="7229683E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5EC3E3A5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1C011FB0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752DC3C2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6E98C759" w14:textId="77777777" w:rsidR="00CF0C21" w:rsidRPr="00CF0C21" w:rsidRDefault="00CF0C21" w:rsidP="00CF0C21">
            <w:pPr>
              <w:rPr>
                <w:sz w:val="24"/>
                <w:szCs w:val="24"/>
              </w:rPr>
            </w:pPr>
            <w:r w:rsidRPr="00CF0C21">
              <w:rPr>
                <w:sz w:val="24"/>
                <w:szCs w:val="24"/>
              </w:rPr>
              <w:t>E.</w:t>
            </w:r>
          </w:p>
        </w:tc>
        <w:tc>
          <w:tcPr>
            <w:tcW w:w="9082" w:type="dxa"/>
            <w:gridSpan w:val="8"/>
            <w:shd w:val="clear" w:color="auto" w:fill="auto"/>
          </w:tcPr>
          <w:p w14:paraId="762499D0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ÖĞRETMEN YARDIMCISI KADROLARI:</w:t>
            </w:r>
          </w:p>
        </w:tc>
      </w:tr>
      <w:tr w:rsidR="00CF0C21" w:rsidRPr="00CF0C21" w14:paraId="03B0400D" w14:textId="77777777" w:rsidTr="0011765D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626CF160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9082" w:type="dxa"/>
            <w:gridSpan w:val="8"/>
            <w:shd w:val="clear" w:color="auto" w:fill="auto"/>
          </w:tcPr>
          <w:p w14:paraId="0874CB84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500944" w:rsidRPr="00CF0C21" w14:paraId="5C0493A9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50955D2D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Kadro Adı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9BC6892" w14:textId="3E7DE80B" w:rsidR="00500944" w:rsidRPr="00CF0C21" w:rsidRDefault="00500944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  <w:u w:val="single"/>
              </w:rPr>
              <w:t>Kadro Sayısı</w:t>
            </w:r>
          </w:p>
        </w:tc>
      </w:tr>
      <w:tr w:rsidR="00500944" w:rsidRPr="00CF0C21" w14:paraId="042D2A5E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3569B78D" w14:textId="77777777" w:rsidR="00500944" w:rsidRPr="00CF0C21" w:rsidRDefault="00500944" w:rsidP="00CF0C21">
            <w:pPr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33B364C2" w14:textId="77777777" w:rsidR="00500944" w:rsidRPr="00CF0C21" w:rsidRDefault="00500944" w:rsidP="00500944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</w:tr>
      <w:tr w:rsidR="00500944" w:rsidRPr="00CF0C21" w14:paraId="60301187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148" w:type="dxa"/>
            <w:gridSpan w:val="7"/>
            <w:shd w:val="clear" w:color="auto" w:fill="auto"/>
          </w:tcPr>
          <w:p w14:paraId="4208220B" w14:textId="77777777" w:rsidR="00500944" w:rsidRPr="00CF0C21" w:rsidRDefault="00500944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Öğretmen Yardımcısı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FAAA2B0" w14:textId="0BFA69C5" w:rsidR="00500944" w:rsidRPr="00CF0C21" w:rsidRDefault="00500944" w:rsidP="00500944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100</w:t>
            </w:r>
          </w:p>
        </w:tc>
      </w:tr>
      <w:tr w:rsidR="00625AA5" w:rsidRPr="00CF0C21" w14:paraId="0AA5F20A" w14:textId="77777777" w:rsidTr="00500944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66" w:type="dxa"/>
            <w:shd w:val="clear" w:color="auto" w:fill="auto"/>
          </w:tcPr>
          <w:p w14:paraId="04A4B068" w14:textId="77777777" w:rsidR="00625AA5" w:rsidRPr="00CF0C21" w:rsidRDefault="00625AA5" w:rsidP="00CF0C21">
            <w:pPr>
              <w:rPr>
                <w:b/>
                <w:sz w:val="24"/>
                <w:szCs w:val="24"/>
              </w:rPr>
            </w:pPr>
          </w:p>
        </w:tc>
        <w:tc>
          <w:tcPr>
            <w:tcW w:w="4582" w:type="dxa"/>
            <w:gridSpan w:val="6"/>
            <w:shd w:val="clear" w:color="auto" w:fill="auto"/>
          </w:tcPr>
          <w:p w14:paraId="3D104818" w14:textId="77777777" w:rsidR="00625AA5" w:rsidRPr="00CF0C21" w:rsidRDefault="00625AA5" w:rsidP="00CF0C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0E8B220C" w14:textId="77777777" w:rsidR="00625AA5" w:rsidRPr="00CF0C21" w:rsidRDefault="00625AA5" w:rsidP="00CF0C2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F1026A3" w14:textId="63F52120" w:rsidR="002A68F3" w:rsidRDefault="002A68F3"/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66"/>
        <w:gridCol w:w="1275"/>
        <w:gridCol w:w="426"/>
        <w:gridCol w:w="1260"/>
        <w:gridCol w:w="900"/>
        <w:gridCol w:w="1080"/>
        <w:gridCol w:w="270"/>
        <w:gridCol w:w="540"/>
        <w:gridCol w:w="2160"/>
        <w:gridCol w:w="1171"/>
      </w:tblGrid>
      <w:tr w:rsidR="00625AA5" w:rsidRPr="00CF0C21" w14:paraId="64A609EC" w14:textId="77777777" w:rsidTr="008E616C">
        <w:trPr>
          <w:trHeight w:val="265"/>
        </w:trPr>
        <w:tc>
          <w:tcPr>
            <w:tcW w:w="9648" w:type="dxa"/>
            <w:gridSpan w:val="10"/>
            <w:shd w:val="clear" w:color="auto" w:fill="auto"/>
          </w:tcPr>
          <w:p w14:paraId="0D18371F" w14:textId="77777777" w:rsidR="007B3CEB" w:rsidRDefault="00500944" w:rsidP="00625AA5">
            <w:pPr>
              <w:jc w:val="both"/>
            </w:pPr>
            <w:r>
              <w:lastRenderedPageBreak/>
              <w:br w:type="page"/>
            </w:r>
            <w:r w:rsidR="00625AA5">
              <w:br w:type="page"/>
            </w:r>
            <w:r w:rsidR="00625AA5">
              <w:br w:type="page"/>
            </w:r>
          </w:p>
          <w:p w14:paraId="1F0FFCAC" w14:textId="7507492B" w:rsidR="00625AA5" w:rsidRPr="007B3CEB" w:rsidRDefault="00625AA5" w:rsidP="00625AA5">
            <w:pPr>
              <w:jc w:val="both"/>
            </w:pPr>
            <w:bookmarkStart w:id="0" w:name="_GoBack"/>
            <w:bookmarkEnd w:id="0"/>
            <w:r w:rsidRPr="00CF0C21">
              <w:rPr>
                <w:bCs/>
                <w:sz w:val="24"/>
                <w:szCs w:val="24"/>
              </w:rPr>
              <w:t xml:space="preserve">Bölüm Şefi olarak atanan bir öğretmen, aşağıdaki maaş baremi çerçevesinde maaş çekmeye hak kazanır: </w:t>
            </w:r>
          </w:p>
          <w:p w14:paraId="435D12C6" w14:textId="77777777" w:rsidR="00625AA5" w:rsidRPr="00CF0C21" w:rsidRDefault="00625AA5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17B45ACA" w14:textId="77777777" w:rsidTr="0011765D">
        <w:trPr>
          <w:trHeight w:val="265"/>
        </w:trPr>
        <w:tc>
          <w:tcPr>
            <w:tcW w:w="566" w:type="dxa"/>
            <w:shd w:val="clear" w:color="auto" w:fill="auto"/>
          </w:tcPr>
          <w:p w14:paraId="43DC02A2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A5DD2E5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 xml:space="preserve">20.644,00  </w:t>
            </w:r>
          </w:p>
        </w:tc>
        <w:tc>
          <w:tcPr>
            <w:tcW w:w="426" w:type="dxa"/>
            <w:shd w:val="clear" w:color="auto" w:fill="auto"/>
          </w:tcPr>
          <w:p w14:paraId="2C70976D" w14:textId="77777777" w:rsidR="00CF0C21" w:rsidRPr="00CF0C21" w:rsidRDefault="00CF0C21" w:rsidP="00A6762E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14:paraId="766DEA37" w14:textId="24B15A5E" w:rsidR="00CF0C21" w:rsidRPr="00CF0C21" w:rsidRDefault="00500944" w:rsidP="005009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CF0C21" w:rsidRPr="00CF0C21">
              <w:rPr>
                <w:bCs/>
                <w:sz w:val="24"/>
                <w:szCs w:val="24"/>
              </w:rPr>
              <w:t>586,03</w:t>
            </w:r>
          </w:p>
        </w:tc>
        <w:tc>
          <w:tcPr>
            <w:tcW w:w="900" w:type="dxa"/>
            <w:shd w:val="clear" w:color="auto" w:fill="auto"/>
          </w:tcPr>
          <w:p w14:paraId="71BF33F7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4F3991D3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23.574,15</w:t>
            </w:r>
          </w:p>
        </w:tc>
        <w:tc>
          <w:tcPr>
            <w:tcW w:w="540" w:type="dxa"/>
            <w:shd w:val="clear" w:color="auto" w:fill="auto"/>
          </w:tcPr>
          <w:p w14:paraId="6E9C38AC" w14:textId="77777777" w:rsidR="00CF0C21" w:rsidRPr="00CF0C21" w:rsidRDefault="00CF0C21" w:rsidP="00A6762E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A370356" w14:textId="541C6723" w:rsidR="00CF0C21" w:rsidRPr="00CF0C21" w:rsidRDefault="00500944" w:rsidP="00CF0C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CF0C21" w:rsidRPr="00CF0C21">
              <w:rPr>
                <w:bCs/>
                <w:sz w:val="24"/>
                <w:szCs w:val="24"/>
              </w:rPr>
              <w:t>725,88</w:t>
            </w:r>
          </w:p>
        </w:tc>
        <w:tc>
          <w:tcPr>
            <w:tcW w:w="1171" w:type="dxa"/>
            <w:shd w:val="clear" w:color="auto" w:fill="auto"/>
          </w:tcPr>
          <w:p w14:paraId="2B87E6F7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4E22D8CE" w14:textId="77777777" w:rsidTr="0011765D">
        <w:trPr>
          <w:trHeight w:val="265"/>
        </w:trPr>
        <w:tc>
          <w:tcPr>
            <w:tcW w:w="566" w:type="dxa"/>
            <w:shd w:val="clear" w:color="auto" w:fill="auto"/>
          </w:tcPr>
          <w:p w14:paraId="5F4D381B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06E4C1C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 xml:space="preserve">27.929,43      </w:t>
            </w:r>
          </w:p>
        </w:tc>
        <w:tc>
          <w:tcPr>
            <w:tcW w:w="426" w:type="dxa"/>
            <w:shd w:val="clear" w:color="auto" w:fill="auto"/>
          </w:tcPr>
          <w:p w14:paraId="126AA205" w14:textId="77777777" w:rsidR="00CF0C21" w:rsidRPr="00CF0C21" w:rsidRDefault="00CF0C21" w:rsidP="00A6762E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14:paraId="1FD6571C" w14:textId="0E79B86A" w:rsidR="00CF0C21" w:rsidRPr="00CF0C21" w:rsidRDefault="005C0DFF" w:rsidP="00CF0C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CF0C21" w:rsidRPr="00CF0C21">
              <w:rPr>
                <w:bCs/>
                <w:sz w:val="24"/>
                <w:szCs w:val="24"/>
              </w:rPr>
              <w:t>147,78</w:t>
            </w:r>
          </w:p>
        </w:tc>
        <w:tc>
          <w:tcPr>
            <w:tcW w:w="900" w:type="dxa"/>
            <w:shd w:val="clear" w:color="auto" w:fill="auto"/>
          </w:tcPr>
          <w:p w14:paraId="7CD896F9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1C24CB71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32.520,55</w:t>
            </w:r>
          </w:p>
        </w:tc>
        <w:tc>
          <w:tcPr>
            <w:tcW w:w="540" w:type="dxa"/>
            <w:shd w:val="clear" w:color="auto" w:fill="auto"/>
          </w:tcPr>
          <w:p w14:paraId="4A9D60A1" w14:textId="77777777" w:rsidR="00CF0C21" w:rsidRPr="00CF0C21" w:rsidRDefault="00CF0C21" w:rsidP="00A6762E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290CB45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1.306,14</w:t>
            </w:r>
          </w:p>
        </w:tc>
        <w:tc>
          <w:tcPr>
            <w:tcW w:w="1171" w:type="dxa"/>
            <w:shd w:val="clear" w:color="auto" w:fill="auto"/>
          </w:tcPr>
          <w:p w14:paraId="57D2D42E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2A9CB035" w14:textId="77777777" w:rsidTr="0011765D">
        <w:trPr>
          <w:trHeight w:val="265"/>
        </w:trPr>
        <w:tc>
          <w:tcPr>
            <w:tcW w:w="566" w:type="dxa"/>
            <w:shd w:val="clear" w:color="auto" w:fill="auto"/>
          </w:tcPr>
          <w:p w14:paraId="4E993C93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7B5BB67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 xml:space="preserve">36.438,97  </w:t>
            </w:r>
          </w:p>
        </w:tc>
        <w:tc>
          <w:tcPr>
            <w:tcW w:w="426" w:type="dxa"/>
            <w:shd w:val="clear" w:color="auto" w:fill="auto"/>
          </w:tcPr>
          <w:p w14:paraId="41E33CC1" w14:textId="77777777" w:rsidR="00CF0C21" w:rsidRPr="00CF0C21" w:rsidRDefault="00CF0C21" w:rsidP="00A6762E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14:paraId="459E85E4" w14:textId="210BC0B2" w:rsidR="00CF0C21" w:rsidRPr="00CF0C21" w:rsidRDefault="005C0DFF" w:rsidP="00CF0C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CF0C21" w:rsidRPr="00CF0C21">
              <w:rPr>
                <w:bCs/>
                <w:sz w:val="24"/>
                <w:szCs w:val="24"/>
              </w:rPr>
              <w:t>270,00</w:t>
            </w:r>
          </w:p>
        </w:tc>
        <w:tc>
          <w:tcPr>
            <w:tcW w:w="900" w:type="dxa"/>
            <w:shd w:val="clear" w:color="auto" w:fill="auto"/>
          </w:tcPr>
          <w:p w14:paraId="6D834422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FD9B10E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37.708,97</w:t>
            </w:r>
          </w:p>
        </w:tc>
        <w:tc>
          <w:tcPr>
            <w:tcW w:w="540" w:type="dxa"/>
            <w:shd w:val="clear" w:color="auto" w:fill="auto"/>
          </w:tcPr>
          <w:p w14:paraId="3D6A44B9" w14:textId="77777777" w:rsidR="00CF0C21" w:rsidRPr="00CF0C21" w:rsidRDefault="00CF0C21" w:rsidP="00A6762E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30DB307E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1.596,14</w:t>
            </w:r>
          </w:p>
        </w:tc>
        <w:tc>
          <w:tcPr>
            <w:tcW w:w="1171" w:type="dxa"/>
            <w:shd w:val="clear" w:color="auto" w:fill="auto"/>
          </w:tcPr>
          <w:p w14:paraId="63E02FF5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A6762E" w:rsidRPr="00CF0C21" w14:paraId="6221A86D" w14:textId="77777777" w:rsidTr="0011765D">
        <w:trPr>
          <w:trHeight w:val="265"/>
        </w:trPr>
        <w:tc>
          <w:tcPr>
            <w:tcW w:w="566" w:type="dxa"/>
            <w:shd w:val="clear" w:color="auto" w:fill="auto"/>
          </w:tcPr>
          <w:p w14:paraId="5674E046" w14:textId="77777777" w:rsidR="00A6762E" w:rsidRPr="00CF0C21" w:rsidRDefault="00A6762E" w:rsidP="00CF0C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CCCCA00" w14:textId="77777777" w:rsidR="00A6762E" w:rsidRPr="00CF0C21" w:rsidRDefault="00A6762E" w:rsidP="00CF0C21">
            <w:pPr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39.305,11</w:t>
            </w:r>
          </w:p>
        </w:tc>
        <w:tc>
          <w:tcPr>
            <w:tcW w:w="426" w:type="dxa"/>
            <w:shd w:val="clear" w:color="auto" w:fill="auto"/>
          </w:tcPr>
          <w:p w14:paraId="376E4368" w14:textId="77777777" w:rsidR="00A6762E" w:rsidRPr="00CF0C21" w:rsidRDefault="00A6762E" w:rsidP="00A6762E">
            <w:pPr>
              <w:jc w:val="center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14:paraId="1C1CCBB8" w14:textId="42E48703" w:rsidR="00A6762E" w:rsidRPr="00CF0C21" w:rsidRDefault="00500944" w:rsidP="00CF0C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A6762E" w:rsidRPr="00CF0C21">
              <w:rPr>
                <w:bCs/>
                <w:sz w:val="24"/>
                <w:szCs w:val="24"/>
              </w:rPr>
              <w:t>975,00</w:t>
            </w:r>
          </w:p>
        </w:tc>
        <w:tc>
          <w:tcPr>
            <w:tcW w:w="900" w:type="dxa"/>
            <w:shd w:val="clear" w:color="auto" w:fill="auto"/>
          </w:tcPr>
          <w:p w14:paraId="17C00AA4" w14:textId="77777777" w:rsidR="00A6762E" w:rsidRPr="00CF0C21" w:rsidRDefault="00A6762E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3D650347" w14:textId="5EA7F7D2" w:rsidR="00A6762E" w:rsidRPr="00CF0C21" w:rsidRDefault="005C0DFF" w:rsidP="00CF0C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41.</w:t>
            </w:r>
            <w:r w:rsidR="00A6762E" w:rsidRPr="00CF0C21">
              <w:rPr>
                <w:bCs/>
                <w:sz w:val="24"/>
                <w:szCs w:val="24"/>
              </w:rPr>
              <w:t>255,11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5D5A498" w14:textId="77777777" w:rsidR="00A6762E" w:rsidRPr="00CF0C21" w:rsidRDefault="00A6762E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14:paraId="20185FD8" w14:textId="77777777" w:rsidR="00A6762E" w:rsidRPr="00CF0C21" w:rsidRDefault="00A6762E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20708C6E" w14:textId="77777777" w:rsidTr="0011765D">
        <w:trPr>
          <w:trHeight w:val="265"/>
        </w:trPr>
        <w:tc>
          <w:tcPr>
            <w:tcW w:w="566" w:type="dxa"/>
            <w:shd w:val="clear" w:color="auto" w:fill="auto"/>
          </w:tcPr>
          <w:p w14:paraId="7229A90B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3470235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62C84CC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4EF3BE8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8DA1D28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29D5442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78B641D0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0307C09A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14:paraId="5B74871F" w14:textId="77777777" w:rsidR="00CF0C21" w:rsidRPr="00CF0C21" w:rsidRDefault="00CF0C21" w:rsidP="00CF0C21">
            <w:pPr>
              <w:rPr>
                <w:bCs/>
                <w:sz w:val="24"/>
                <w:szCs w:val="24"/>
              </w:rPr>
            </w:pPr>
          </w:p>
        </w:tc>
      </w:tr>
      <w:tr w:rsidR="00CF0C21" w:rsidRPr="00CF0C21" w14:paraId="78AD25D9" w14:textId="77777777" w:rsidTr="0011765D">
        <w:trPr>
          <w:trHeight w:val="265"/>
        </w:trPr>
        <w:tc>
          <w:tcPr>
            <w:tcW w:w="566" w:type="dxa"/>
            <w:shd w:val="clear" w:color="auto" w:fill="auto"/>
          </w:tcPr>
          <w:p w14:paraId="1460F0D5" w14:textId="77777777" w:rsidR="00CF0C21" w:rsidRPr="00CF0C21" w:rsidRDefault="00CF0C21" w:rsidP="00CF0C21">
            <w:pPr>
              <w:rPr>
                <w:sz w:val="24"/>
                <w:szCs w:val="24"/>
              </w:rPr>
            </w:pPr>
          </w:p>
        </w:tc>
        <w:tc>
          <w:tcPr>
            <w:tcW w:w="9082" w:type="dxa"/>
            <w:gridSpan w:val="9"/>
            <w:shd w:val="clear" w:color="auto" w:fill="auto"/>
          </w:tcPr>
          <w:p w14:paraId="39E74775" w14:textId="0C5801EC" w:rsidR="00CF0C21" w:rsidRPr="00CF0C21" w:rsidRDefault="00CF0C21" w:rsidP="00A6762E">
            <w:pPr>
              <w:jc w:val="both"/>
              <w:rPr>
                <w:bCs/>
                <w:sz w:val="24"/>
                <w:szCs w:val="24"/>
              </w:rPr>
            </w:pPr>
            <w:r w:rsidRPr="00CF0C21">
              <w:rPr>
                <w:bCs/>
                <w:sz w:val="24"/>
                <w:szCs w:val="24"/>
              </w:rPr>
              <w:t>Bölüm Şefi olarak atanan bir Öğretmen, bulunduğu kademeden bir kademe ilerleyerek maaş çekmeye hak kazanır.</w:t>
            </w:r>
          </w:p>
        </w:tc>
      </w:tr>
    </w:tbl>
    <w:p w14:paraId="6D01E62A" w14:textId="77777777" w:rsidR="00A36F80" w:rsidRPr="004E46AC" w:rsidRDefault="00A36F80" w:rsidP="00B702B5">
      <w:pPr>
        <w:rPr>
          <w:sz w:val="24"/>
          <w:szCs w:val="24"/>
        </w:rPr>
      </w:pPr>
    </w:p>
    <w:sectPr w:rsidR="00A36F80" w:rsidRPr="004E46AC" w:rsidSect="0019392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E6D39" w14:textId="77777777" w:rsidR="001266F6" w:rsidRDefault="001266F6" w:rsidP="00193923">
      <w:r>
        <w:separator/>
      </w:r>
    </w:p>
  </w:endnote>
  <w:endnote w:type="continuationSeparator" w:id="0">
    <w:p w14:paraId="01EC997D" w14:textId="77777777" w:rsidR="001266F6" w:rsidRDefault="001266F6" w:rsidP="0019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979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B2B5A" w14:textId="4E0E903E" w:rsidR="00193923" w:rsidRDefault="00193923">
        <w:pPr>
          <w:pStyle w:val="Footer"/>
          <w:jc w:val="center"/>
        </w:pPr>
        <w:r w:rsidRPr="00541569">
          <w:rPr>
            <w:sz w:val="24"/>
            <w:szCs w:val="24"/>
          </w:rPr>
          <w:fldChar w:fldCharType="begin"/>
        </w:r>
        <w:r w:rsidRPr="00541569">
          <w:rPr>
            <w:sz w:val="24"/>
            <w:szCs w:val="24"/>
          </w:rPr>
          <w:instrText xml:space="preserve"> PAGE   \* MERGEFORMAT </w:instrText>
        </w:r>
        <w:r w:rsidRPr="00541569">
          <w:rPr>
            <w:sz w:val="24"/>
            <w:szCs w:val="24"/>
          </w:rPr>
          <w:fldChar w:fldCharType="separate"/>
        </w:r>
        <w:r w:rsidR="007B3CEB">
          <w:rPr>
            <w:noProof/>
            <w:sz w:val="24"/>
            <w:szCs w:val="24"/>
          </w:rPr>
          <w:t>2</w:t>
        </w:r>
        <w:r w:rsidRPr="00541569">
          <w:rPr>
            <w:noProof/>
            <w:sz w:val="24"/>
            <w:szCs w:val="24"/>
          </w:rPr>
          <w:fldChar w:fldCharType="end"/>
        </w:r>
      </w:p>
    </w:sdtContent>
  </w:sdt>
  <w:p w14:paraId="75AD6A03" w14:textId="77777777" w:rsidR="00193923" w:rsidRDefault="00193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B2366" w14:textId="77777777" w:rsidR="001266F6" w:rsidRDefault="001266F6" w:rsidP="00193923">
      <w:r>
        <w:separator/>
      </w:r>
    </w:p>
  </w:footnote>
  <w:footnote w:type="continuationSeparator" w:id="0">
    <w:p w14:paraId="39E21E42" w14:textId="77777777" w:rsidR="001266F6" w:rsidRDefault="001266F6" w:rsidP="0019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655"/>
    <w:multiLevelType w:val="multilevel"/>
    <w:tmpl w:val="D1E8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58C"/>
    <w:multiLevelType w:val="hybridMultilevel"/>
    <w:tmpl w:val="5AE6AC96"/>
    <w:lvl w:ilvl="0" w:tplc="7FD6AD86">
      <w:start w:val="2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5AB4F52"/>
    <w:multiLevelType w:val="hybridMultilevel"/>
    <w:tmpl w:val="29B202CA"/>
    <w:lvl w:ilvl="0" w:tplc="E42CF39C">
      <w:start w:val="1"/>
      <w:numFmt w:val="lowerLetter"/>
      <w:lvlText w:val="(%1)"/>
      <w:lvlJc w:val="left"/>
      <w:pPr>
        <w:ind w:left="8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2" w:hanging="360"/>
      </w:pPr>
    </w:lvl>
    <w:lvl w:ilvl="2" w:tplc="041F001B" w:tentative="1">
      <w:start w:val="1"/>
      <w:numFmt w:val="lowerRoman"/>
      <w:lvlText w:val="%3."/>
      <w:lvlJc w:val="right"/>
      <w:pPr>
        <w:ind w:left="2292" w:hanging="180"/>
      </w:pPr>
    </w:lvl>
    <w:lvl w:ilvl="3" w:tplc="041F000F" w:tentative="1">
      <w:start w:val="1"/>
      <w:numFmt w:val="decimal"/>
      <w:lvlText w:val="%4."/>
      <w:lvlJc w:val="left"/>
      <w:pPr>
        <w:ind w:left="3012" w:hanging="360"/>
      </w:pPr>
    </w:lvl>
    <w:lvl w:ilvl="4" w:tplc="041F0019" w:tentative="1">
      <w:start w:val="1"/>
      <w:numFmt w:val="lowerLetter"/>
      <w:lvlText w:val="%5."/>
      <w:lvlJc w:val="left"/>
      <w:pPr>
        <w:ind w:left="3732" w:hanging="360"/>
      </w:pPr>
    </w:lvl>
    <w:lvl w:ilvl="5" w:tplc="041F001B" w:tentative="1">
      <w:start w:val="1"/>
      <w:numFmt w:val="lowerRoman"/>
      <w:lvlText w:val="%6."/>
      <w:lvlJc w:val="right"/>
      <w:pPr>
        <w:ind w:left="4452" w:hanging="180"/>
      </w:pPr>
    </w:lvl>
    <w:lvl w:ilvl="6" w:tplc="041F000F" w:tentative="1">
      <w:start w:val="1"/>
      <w:numFmt w:val="decimal"/>
      <w:lvlText w:val="%7."/>
      <w:lvlJc w:val="left"/>
      <w:pPr>
        <w:ind w:left="5172" w:hanging="360"/>
      </w:pPr>
    </w:lvl>
    <w:lvl w:ilvl="7" w:tplc="041F0019" w:tentative="1">
      <w:start w:val="1"/>
      <w:numFmt w:val="lowerLetter"/>
      <w:lvlText w:val="%8."/>
      <w:lvlJc w:val="left"/>
      <w:pPr>
        <w:ind w:left="5892" w:hanging="360"/>
      </w:pPr>
    </w:lvl>
    <w:lvl w:ilvl="8" w:tplc="041F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272C0DF9"/>
    <w:multiLevelType w:val="hybridMultilevel"/>
    <w:tmpl w:val="79D450F4"/>
    <w:lvl w:ilvl="0" w:tplc="7CB811B4">
      <w:start w:val="6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4">
    <w:nsid w:val="30876586"/>
    <w:multiLevelType w:val="hybridMultilevel"/>
    <w:tmpl w:val="0876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1794"/>
    <w:multiLevelType w:val="hybridMultilevel"/>
    <w:tmpl w:val="EA4645B0"/>
    <w:lvl w:ilvl="0" w:tplc="5D2A76C6">
      <w:start w:val="2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6">
    <w:nsid w:val="4A2A013F"/>
    <w:multiLevelType w:val="hybridMultilevel"/>
    <w:tmpl w:val="1682EABE"/>
    <w:lvl w:ilvl="0" w:tplc="3F365304">
      <w:start w:val="1"/>
      <w:numFmt w:val="decimal"/>
      <w:lvlText w:val="(%1)"/>
      <w:lvlJc w:val="left"/>
      <w:pPr>
        <w:ind w:left="6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4" w:hanging="360"/>
      </w:pPr>
    </w:lvl>
    <w:lvl w:ilvl="2" w:tplc="041F001B" w:tentative="1">
      <w:start w:val="1"/>
      <w:numFmt w:val="lowerRoman"/>
      <w:lvlText w:val="%3."/>
      <w:lvlJc w:val="right"/>
      <w:pPr>
        <w:ind w:left="2134" w:hanging="180"/>
      </w:pPr>
    </w:lvl>
    <w:lvl w:ilvl="3" w:tplc="041F000F" w:tentative="1">
      <w:start w:val="1"/>
      <w:numFmt w:val="decimal"/>
      <w:lvlText w:val="%4."/>
      <w:lvlJc w:val="left"/>
      <w:pPr>
        <w:ind w:left="2854" w:hanging="360"/>
      </w:pPr>
    </w:lvl>
    <w:lvl w:ilvl="4" w:tplc="041F0019" w:tentative="1">
      <w:start w:val="1"/>
      <w:numFmt w:val="lowerLetter"/>
      <w:lvlText w:val="%5."/>
      <w:lvlJc w:val="left"/>
      <w:pPr>
        <w:ind w:left="3574" w:hanging="360"/>
      </w:pPr>
    </w:lvl>
    <w:lvl w:ilvl="5" w:tplc="041F001B" w:tentative="1">
      <w:start w:val="1"/>
      <w:numFmt w:val="lowerRoman"/>
      <w:lvlText w:val="%6."/>
      <w:lvlJc w:val="right"/>
      <w:pPr>
        <w:ind w:left="4294" w:hanging="180"/>
      </w:pPr>
    </w:lvl>
    <w:lvl w:ilvl="6" w:tplc="041F000F" w:tentative="1">
      <w:start w:val="1"/>
      <w:numFmt w:val="decimal"/>
      <w:lvlText w:val="%7."/>
      <w:lvlJc w:val="left"/>
      <w:pPr>
        <w:ind w:left="5014" w:hanging="360"/>
      </w:pPr>
    </w:lvl>
    <w:lvl w:ilvl="7" w:tplc="041F0019" w:tentative="1">
      <w:start w:val="1"/>
      <w:numFmt w:val="lowerLetter"/>
      <w:lvlText w:val="%8."/>
      <w:lvlJc w:val="left"/>
      <w:pPr>
        <w:ind w:left="5734" w:hanging="360"/>
      </w:pPr>
    </w:lvl>
    <w:lvl w:ilvl="8" w:tplc="041F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7">
    <w:nsid w:val="71BE603E"/>
    <w:multiLevelType w:val="hybridMultilevel"/>
    <w:tmpl w:val="DC7C3A92"/>
    <w:lvl w:ilvl="0" w:tplc="4A865C3C">
      <w:start w:val="6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20"/>
    <w:rsid w:val="0000016D"/>
    <w:rsid w:val="00005D1E"/>
    <w:rsid w:val="00013BA0"/>
    <w:rsid w:val="000367C3"/>
    <w:rsid w:val="00036D68"/>
    <w:rsid w:val="00044470"/>
    <w:rsid w:val="00074E3F"/>
    <w:rsid w:val="00085F27"/>
    <w:rsid w:val="000918FE"/>
    <w:rsid w:val="000B3DC5"/>
    <w:rsid w:val="000D6291"/>
    <w:rsid w:val="000E42B5"/>
    <w:rsid w:val="000F20D1"/>
    <w:rsid w:val="00112D3C"/>
    <w:rsid w:val="001155A0"/>
    <w:rsid w:val="0011765D"/>
    <w:rsid w:val="0012465E"/>
    <w:rsid w:val="001266F6"/>
    <w:rsid w:val="00132A30"/>
    <w:rsid w:val="00134065"/>
    <w:rsid w:val="00141FA3"/>
    <w:rsid w:val="00144395"/>
    <w:rsid w:val="00152208"/>
    <w:rsid w:val="00177D45"/>
    <w:rsid w:val="00184CCF"/>
    <w:rsid w:val="00186586"/>
    <w:rsid w:val="00186BE8"/>
    <w:rsid w:val="00192F6A"/>
    <w:rsid w:val="00193923"/>
    <w:rsid w:val="001C3996"/>
    <w:rsid w:val="001C7F65"/>
    <w:rsid w:val="001E6ADC"/>
    <w:rsid w:val="001F2164"/>
    <w:rsid w:val="002064B2"/>
    <w:rsid w:val="00207435"/>
    <w:rsid w:val="00216887"/>
    <w:rsid w:val="00250000"/>
    <w:rsid w:val="00264620"/>
    <w:rsid w:val="002855C0"/>
    <w:rsid w:val="00295350"/>
    <w:rsid w:val="002A435A"/>
    <w:rsid w:val="002A68F3"/>
    <w:rsid w:val="002D218E"/>
    <w:rsid w:val="002D3883"/>
    <w:rsid w:val="002D6852"/>
    <w:rsid w:val="00302908"/>
    <w:rsid w:val="00302A12"/>
    <w:rsid w:val="003234C6"/>
    <w:rsid w:val="00327FE5"/>
    <w:rsid w:val="0033327E"/>
    <w:rsid w:val="00347082"/>
    <w:rsid w:val="00351CEF"/>
    <w:rsid w:val="00354016"/>
    <w:rsid w:val="00355359"/>
    <w:rsid w:val="003558D6"/>
    <w:rsid w:val="00356746"/>
    <w:rsid w:val="00361A9F"/>
    <w:rsid w:val="003720B2"/>
    <w:rsid w:val="003858AF"/>
    <w:rsid w:val="003A55D1"/>
    <w:rsid w:val="003B3859"/>
    <w:rsid w:val="003C25A3"/>
    <w:rsid w:val="003C59FE"/>
    <w:rsid w:val="003D4F96"/>
    <w:rsid w:val="003E055F"/>
    <w:rsid w:val="00407204"/>
    <w:rsid w:val="004152ED"/>
    <w:rsid w:val="004701CC"/>
    <w:rsid w:val="004754DB"/>
    <w:rsid w:val="00485539"/>
    <w:rsid w:val="00494F33"/>
    <w:rsid w:val="00496737"/>
    <w:rsid w:val="004B1D5A"/>
    <w:rsid w:val="004B63A8"/>
    <w:rsid w:val="004C1568"/>
    <w:rsid w:val="004C294F"/>
    <w:rsid w:val="004C4AF2"/>
    <w:rsid w:val="004D0E8D"/>
    <w:rsid w:val="004E46AC"/>
    <w:rsid w:val="004E5A94"/>
    <w:rsid w:val="004E5E4A"/>
    <w:rsid w:val="004F2618"/>
    <w:rsid w:val="004F49BA"/>
    <w:rsid w:val="005002EC"/>
    <w:rsid w:val="00500944"/>
    <w:rsid w:val="0050192F"/>
    <w:rsid w:val="00504A33"/>
    <w:rsid w:val="00506B6E"/>
    <w:rsid w:val="00524A6E"/>
    <w:rsid w:val="00525A66"/>
    <w:rsid w:val="00533A0E"/>
    <w:rsid w:val="00534E6E"/>
    <w:rsid w:val="00541569"/>
    <w:rsid w:val="005446ED"/>
    <w:rsid w:val="005507B6"/>
    <w:rsid w:val="00550E43"/>
    <w:rsid w:val="00552F4B"/>
    <w:rsid w:val="00553802"/>
    <w:rsid w:val="00556E04"/>
    <w:rsid w:val="005723E0"/>
    <w:rsid w:val="0057462B"/>
    <w:rsid w:val="005949B4"/>
    <w:rsid w:val="005B33B2"/>
    <w:rsid w:val="005C0DFF"/>
    <w:rsid w:val="005C7FEB"/>
    <w:rsid w:val="005D716B"/>
    <w:rsid w:val="005E3436"/>
    <w:rsid w:val="005E78C6"/>
    <w:rsid w:val="005F567A"/>
    <w:rsid w:val="0060022C"/>
    <w:rsid w:val="0060756F"/>
    <w:rsid w:val="00623C12"/>
    <w:rsid w:val="00625AA5"/>
    <w:rsid w:val="00633448"/>
    <w:rsid w:val="00636EA5"/>
    <w:rsid w:val="00637BFC"/>
    <w:rsid w:val="00643F1E"/>
    <w:rsid w:val="00655585"/>
    <w:rsid w:val="00655B24"/>
    <w:rsid w:val="00674473"/>
    <w:rsid w:val="00691A55"/>
    <w:rsid w:val="00696E91"/>
    <w:rsid w:val="006A391F"/>
    <w:rsid w:val="006B23CD"/>
    <w:rsid w:val="006B4A93"/>
    <w:rsid w:val="006B700C"/>
    <w:rsid w:val="006F103C"/>
    <w:rsid w:val="0070561D"/>
    <w:rsid w:val="00710A2A"/>
    <w:rsid w:val="00717A01"/>
    <w:rsid w:val="0073272B"/>
    <w:rsid w:val="00735AD1"/>
    <w:rsid w:val="00757943"/>
    <w:rsid w:val="007711BB"/>
    <w:rsid w:val="0077388F"/>
    <w:rsid w:val="00776BBF"/>
    <w:rsid w:val="0079266D"/>
    <w:rsid w:val="00794ACE"/>
    <w:rsid w:val="007B0CE0"/>
    <w:rsid w:val="007B0E7D"/>
    <w:rsid w:val="007B270F"/>
    <w:rsid w:val="007B2834"/>
    <w:rsid w:val="007B3CEB"/>
    <w:rsid w:val="007B57D7"/>
    <w:rsid w:val="007C1225"/>
    <w:rsid w:val="007C5637"/>
    <w:rsid w:val="007D7910"/>
    <w:rsid w:val="007F35F0"/>
    <w:rsid w:val="007F373E"/>
    <w:rsid w:val="007F5974"/>
    <w:rsid w:val="0080197E"/>
    <w:rsid w:val="00823D0D"/>
    <w:rsid w:val="008246D6"/>
    <w:rsid w:val="0083040E"/>
    <w:rsid w:val="00856728"/>
    <w:rsid w:val="00860164"/>
    <w:rsid w:val="00867492"/>
    <w:rsid w:val="008970D9"/>
    <w:rsid w:val="008B17E1"/>
    <w:rsid w:val="008B3102"/>
    <w:rsid w:val="008B4819"/>
    <w:rsid w:val="008D529D"/>
    <w:rsid w:val="008D5773"/>
    <w:rsid w:val="008E0D15"/>
    <w:rsid w:val="008E616C"/>
    <w:rsid w:val="008E71D9"/>
    <w:rsid w:val="00900EA2"/>
    <w:rsid w:val="00911307"/>
    <w:rsid w:val="00915B4A"/>
    <w:rsid w:val="00933E38"/>
    <w:rsid w:val="00951BF6"/>
    <w:rsid w:val="0096496B"/>
    <w:rsid w:val="00964D3B"/>
    <w:rsid w:val="0097722D"/>
    <w:rsid w:val="00984D33"/>
    <w:rsid w:val="009926A4"/>
    <w:rsid w:val="00997A03"/>
    <w:rsid w:val="009A114A"/>
    <w:rsid w:val="009B5FA8"/>
    <w:rsid w:val="009D2C6C"/>
    <w:rsid w:val="009D7074"/>
    <w:rsid w:val="009F052C"/>
    <w:rsid w:val="009F2788"/>
    <w:rsid w:val="00A04289"/>
    <w:rsid w:val="00A05E34"/>
    <w:rsid w:val="00A26492"/>
    <w:rsid w:val="00A265B9"/>
    <w:rsid w:val="00A272DB"/>
    <w:rsid w:val="00A33C5E"/>
    <w:rsid w:val="00A364F4"/>
    <w:rsid w:val="00A36E16"/>
    <w:rsid w:val="00A36F80"/>
    <w:rsid w:val="00A527C0"/>
    <w:rsid w:val="00A6042A"/>
    <w:rsid w:val="00A65E1C"/>
    <w:rsid w:val="00A6762E"/>
    <w:rsid w:val="00A74F16"/>
    <w:rsid w:val="00A75687"/>
    <w:rsid w:val="00A87ECB"/>
    <w:rsid w:val="00A94048"/>
    <w:rsid w:val="00AD5C53"/>
    <w:rsid w:val="00AE0BD7"/>
    <w:rsid w:val="00AE673F"/>
    <w:rsid w:val="00AE7EB2"/>
    <w:rsid w:val="00AE7F20"/>
    <w:rsid w:val="00B0785E"/>
    <w:rsid w:val="00B137AE"/>
    <w:rsid w:val="00B378A6"/>
    <w:rsid w:val="00B45900"/>
    <w:rsid w:val="00B52908"/>
    <w:rsid w:val="00B702B5"/>
    <w:rsid w:val="00B70DE6"/>
    <w:rsid w:val="00B96C06"/>
    <w:rsid w:val="00BB1BB2"/>
    <w:rsid w:val="00BB5F37"/>
    <w:rsid w:val="00BE6339"/>
    <w:rsid w:val="00BF6767"/>
    <w:rsid w:val="00C178C5"/>
    <w:rsid w:val="00C20212"/>
    <w:rsid w:val="00C20DB5"/>
    <w:rsid w:val="00C523D8"/>
    <w:rsid w:val="00C6039C"/>
    <w:rsid w:val="00C62EBC"/>
    <w:rsid w:val="00C76DCF"/>
    <w:rsid w:val="00C84039"/>
    <w:rsid w:val="00C91ABF"/>
    <w:rsid w:val="00CA12FE"/>
    <w:rsid w:val="00CA197E"/>
    <w:rsid w:val="00CB78F8"/>
    <w:rsid w:val="00CD3CB1"/>
    <w:rsid w:val="00CF0C21"/>
    <w:rsid w:val="00CF423E"/>
    <w:rsid w:val="00CF4BDA"/>
    <w:rsid w:val="00D028D9"/>
    <w:rsid w:val="00D353E6"/>
    <w:rsid w:val="00D539AE"/>
    <w:rsid w:val="00D5621B"/>
    <w:rsid w:val="00D665F2"/>
    <w:rsid w:val="00D90FC8"/>
    <w:rsid w:val="00DA2DC3"/>
    <w:rsid w:val="00DA36F0"/>
    <w:rsid w:val="00DB36F9"/>
    <w:rsid w:val="00DC34EA"/>
    <w:rsid w:val="00DC3E3E"/>
    <w:rsid w:val="00DD7A6B"/>
    <w:rsid w:val="00DD7FDC"/>
    <w:rsid w:val="00DF52C2"/>
    <w:rsid w:val="00E07274"/>
    <w:rsid w:val="00E13664"/>
    <w:rsid w:val="00E16DFE"/>
    <w:rsid w:val="00E3420D"/>
    <w:rsid w:val="00E40165"/>
    <w:rsid w:val="00E90F65"/>
    <w:rsid w:val="00E93756"/>
    <w:rsid w:val="00EA53C5"/>
    <w:rsid w:val="00ED5C30"/>
    <w:rsid w:val="00EE4CF4"/>
    <w:rsid w:val="00F2647B"/>
    <w:rsid w:val="00F521B4"/>
    <w:rsid w:val="00F8101A"/>
    <w:rsid w:val="00FA53B6"/>
    <w:rsid w:val="00FC1644"/>
    <w:rsid w:val="00FC7759"/>
    <w:rsid w:val="00FE051A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9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2A"/>
    <w:pPr>
      <w:spacing w:after="0" w:line="240" w:lineRule="auto"/>
    </w:pPr>
    <w:rPr>
      <w:rFonts w:ascii="Times New Roman" w:hAnsi="Times New Roman" w:cs="Times New Roman"/>
      <w:color w:val="0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10A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10A2A"/>
    <w:rPr>
      <w:rFonts w:ascii="Times New Roman" w:hAnsi="Times New Roman" w:cs="Times New Roman"/>
      <w:color w:val="000000"/>
      <w:sz w:val="36"/>
      <w:szCs w:val="36"/>
    </w:rPr>
  </w:style>
  <w:style w:type="table" w:styleId="TableGrid">
    <w:name w:val="Table Grid"/>
    <w:basedOn w:val="TableNormal"/>
    <w:rsid w:val="0071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51BF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94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B23C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193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923"/>
    <w:rPr>
      <w:rFonts w:ascii="Times New Roman" w:hAnsi="Times New Roman" w:cs="Times New Roman"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193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923"/>
    <w:rPr>
      <w:rFonts w:ascii="Times New Roman" w:hAnsi="Times New Roman" w:cs="Times New Roman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2A"/>
    <w:pPr>
      <w:spacing w:after="0" w:line="240" w:lineRule="auto"/>
    </w:pPr>
    <w:rPr>
      <w:rFonts w:ascii="Times New Roman" w:hAnsi="Times New Roman" w:cs="Times New Roman"/>
      <w:color w:val="0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10A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10A2A"/>
    <w:rPr>
      <w:rFonts w:ascii="Times New Roman" w:hAnsi="Times New Roman" w:cs="Times New Roman"/>
      <w:color w:val="000000"/>
      <w:sz w:val="36"/>
      <w:szCs w:val="36"/>
    </w:rPr>
  </w:style>
  <w:style w:type="table" w:styleId="TableGrid">
    <w:name w:val="Table Grid"/>
    <w:basedOn w:val="TableNormal"/>
    <w:rsid w:val="0071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51BF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94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B23C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193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923"/>
    <w:rPr>
      <w:rFonts w:ascii="Times New Roman" w:hAnsi="Times New Roman" w:cs="Times New Roman"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193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923"/>
    <w:rPr>
      <w:rFonts w:ascii="Times New Roman" w:hAnsi="Times New Roman" w:cs="Times New Roman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40C9-0898-4C6D-A4DC-7DC2A96A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Tahir Temizel</cp:lastModifiedBy>
  <cp:revision>4</cp:revision>
  <cp:lastPrinted>2024-04-02T10:26:00Z</cp:lastPrinted>
  <dcterms:created xsi:type="dcterms:W3CDTF">2024-04-22T06:28:00Z</dcterms:created>
  <dcterms:modified xsi:type="dcterms:W3CDTF">2024-05-20T06:27:00Z</dcterms:modified>
</cp:coreProperties>
</file>