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375"/>
        <w:gridCol w:w="567"/>
        <w:gridCol w:w="6544"/>
      </w:tblGrid>
      <w:tr w:rsidR="00AB67E8" w:rsidRPr="008E2CC8" w14:paraId="42628EF3" w14:textId="77777777" w:rsidTr="00113734">
        <w:tc>
          <w:tcPr>
            <w:tcW w:w="9062" w:type="dxa"/>
            <w:gridSpan w:val="4"/>
          </w:tcPr>
          <w:p w14:paraId="7458F7A9" w14:textId="2349DA85" w:rsidR="004B3D5D" w:rsidRPr="004B3D5D" w:rsidRDefault="004B3D5D" w:rsidP="004B3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D5D">
              <w:rPr>
                <w:rFonts w:ascii="Times New Roman" w:hAnsi="Times New Roman"/>
                <w:sz w:val="24"/>
                <w:szCs w:val="24"/>
              </w:rPr>
              <w:t>Kuzey Kıbrıs Türk Cumhuriyeti Cumhuriyet Meclisi'nin 20 Mayıs 2024 tarihli Elli Altıncı Birleşimi</w:t>
            </w:r>
            <w:r w:rsidR="00437446">
              <w:rPr>
                <w:rFonts w:ascii="Times New Roman" w:hAnsi="Times New Roman"/>
                <w:sz w:val="24"/>
                <w:szCs w:val="24"/>
              </w:rPr>
              <w:t>nde Oyçokluğuyla kabul olunan "</w:t>
            </w:r>
            <w:bookmarkStart w:id="0" w:name="_GoBack"/>
            <w:bookmarkEnd w:id="0"/>
            <w:r w:rsidR="00437446" w:rsidRPr="008E2CC8">
              <w:rPr>
                <w:rFonts w:ascii="Times New Roman" w:hAnsi="Times New Roman"/>
                <w:sz w:val="24"/>
                <w:szCs w:val="24"/>
              </w:rPr>
              <w:t>Emlakçıların Kayıt v</w:t>
            </w:r>
            <w:r w:rsidR="00437446">
              <w:rPr>
                <w:rFonts w:ascii="Times New Roman" w:hAnsi="Times New Roman"/>
                <w:sz w:val="24"/>
                <w:szCs w:val="24"/>
              </w:rPr>
              <w:t>e İşlemleri (Değişiklik) Yasası</w:t>
            </w:r>
            <w:r w:rsidRPr="004B3D5D">
              <w:rPr>
                <w:rFonts w:ascii="Times New Roman" w:hAnsi="Times New Roman"/>
                <w:sz w:val="24"/>
                <w:szCs w:val="24"/>
              </w:rPr>
              <w:t xml:space="preserve">" Anayasanın 94'üncü maddesinin (l)'inci fıkrası gereğince Kuzey Kıbrıs Türk Cumhuriyeti Cumhurbaşkanı tarafından Resmi </w:t>
            </w:r>
            <w:proofErr w:type="spellStart"/>
            <w:r w:rsidRPr="004B3D5D">
              <w:rPr>
                <w:rFonts w:ascii="Times New Roman" w:hAnsi="Times New Roman"/>
                <w:sz w:val="24"/>
                <w:szCs w:val="24"/>
              </w:rPr>
              <w:t>Gazete'de</w:t>
            </w:r>
            <w:proofErr w:type="spellEnd"/>
            <w:r w:rsidRPr="004B3D5D">
              <w:rPr>
                <w:rFonts w:ascii="Times New Roman" w:hAnsi="Times New Roman"/>
                <w:sz w:val="24"/>
                <w:szCs w:val="24"/>
              </w:rPr>
              <w:t xml:space="preserve"> yayımlanmak suretiyle ilan olunur.</w:t>
            </w:r>
          </w:p>
          <w:p w14:paraId="14220A67" w14:textId="77777777" w:rsidR="004B3D5D" w:rsidRDefault="004B3D5D" w:rsidP="004B3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A6146" w14:textId="0B1BAE00" w:rsidR="0086212C" w:rsidRPr="008E2CC8" w:rsidRDefault="004B3D5D" w:rsidP="004B3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D5D">
              <w:rPr>
                <w:rFonts w:ascii="Times New Roman" w:hAnsi="Times New Roman"/>
                <w:sz w:val="24"/>
                <w:szCs w:val="24"/>
              </w:rPr>
              <w:t>Sayı: 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3D5D"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</w:tr>
      <w:tr w:rsidR="004B3D5D" w:rsidRPr="008E2CC8" w14:paraId="3F4D2CB5" w14:textId="77777777" w:rsidTr="00113734">
        <w:tc>
          <w:tcPr>
            <w:tcW w:w="9062" w:type="dxa"/>
            <w:gridSpan w:val="4"/>
          </w:tcPr>
          <w:p w14:paraId="3227E371" w14:textId="77777777" w:rsidR="004B3D5D" w:rsidRPr="008E2CC8" w:rsidRDefault="004B3D5D" w:rsidP="004B3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D5D" w:rsidRPr="008E2CC8" w14:paraId="7AED578E" w14:textId="77777777" w:rsidTr="00113734">
        <w:tc>
          <w:tcPr>
            <w:tcW w:w="9062" w:type="dxa"/>
            <w:gridSpan w:val="4"/>
          </w:tcPr>
          <w:p w14:paraId="08F72BF6" w14:textId="77777777" w:rsidR="004B3D5D" w:rsidRDefault="004B3D5D" w:rsidP="004B3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C8">
              <w:rPr>
                <w:rFonts w:ascii="Times New Roman" w:hAnsi="Times New Roman"/>
                <w:sz w:val="24"/>
                <w:szCs w:val="24"/>
              </w:rPr>
              <w:t>EMLAKÇILARIN KAYIT VE İŞLEMLERİ (DEĞİŞİKLİK) YASA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</w:r>
            <w:r w:rsidRPr="008E2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DA0B39" w14:textId="77777777" w:rsidR="004B3D5D" w:rsidRPr="008E2CC8" w:rsidRDefault="004B3D5D" w:rsidP="00862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CD9" w:rsidRPr="008E2CC8" w14:paraId="5FE1B169" w14:textId="77777777" w:rsidTr="00113734">
        <w:tc>
          <w:tcPr>
            <w:tcW w:w="1576" w:type="dxa"/>
          </w:tcPr>
          <w:p w14:paraId="10D8F262" w14:textId="41E6416D" w:rsidR="00682CD9" w:rsidRDefault="00682CD9" w:rsidP="00AB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6" w:type="dxa"/>
            <w:gridSpan w:val="3"/>
          </w:tcPr>
          <w:p w14:paraId="6B888591" w14:textId="77777777" w:rsidR="00682CD9" w:rsidRDefault="00682CD9" w:rsidP="00682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E2CC8">
              <w:rPr>
                <w:rFonts w:ascii="Times New Roman" w:hAnsi="Times New Roman"/>
                <w:sz w:val="24"/>
                <w:szCs w:val="24"/>
              </w:rPr>
              <w:t>Kuzey Kıbrıs Türk Cumhuriyeti Cumhuriyet Meclisi aşağıdaki Yasayı yapar:</w:t>
            </w:r>
          </w:p>
          <w:p w14:paraId="1C1B56E8" w14:textId="61328E43" w:rsidR="00682CD9" w:rsidRPr="008E2CC8" w:rsidRDefault="00682CD9" w:rsidP="00682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CD9" w:rsidRPr="008E2CC8" w14:paraId="35C2F2ED" w14:textId="77777777" w:rsidTr="00113734">
        <w:tc>
          <w:tcPr>
            <w:tcW w:w="1576" w:type="dxa"/>
          </w:tcPr>
          <w:p w14:paraId="590BBF03" w14:textId="77777777" w:rsidR="00682CD9" w:rsidRPr="008E2CC8" w:rsidRDefault="00682CD9" w:rsidP="00AB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CC8">
              <w:rPr>
                <w:rFonts w:ascii="Times New Roman" w:hAnsi="Times New Roman"/>
                <w:sz w:val="24"/>
                <w:szCs w:val="24"/>
              </w:rPr>
              <w:t>Kısa İsim</w:t>
            </w:r>
          </w:p>
          <w:p w14:paraId="32ABB7B9" w14:textId="4CB823FE" w:rsidR="00682CD9" w:rsidRPr="008E2CC8" w:rsidRDefault="00682CD9" w:rsidP="00AB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E2CC8">
              <w:rPr>
                <w:rFonts w:ascii="Times New Roman" w:hAnsi="Times New Roman"/>
                <w:sz w:val="24"/>
                <w:szCs w:val="24"/>
              </w:rPr>
              <w:t>38/2007</w:t>
            </w:r>
          </w:p>
          <w:p w14:paraId="20148D51" w14:textId="77777777" w:rsidR="00682CD9" w:rsidRPr="008E2CC8" w:rsidRDefault="00682CD9" w:rsidP="00AB6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6" w:type="dxa"/>
            <w:gridSpan w:val="3"/>
          </w:tcPr>
          <w:p w14:paraId="67926EAC" w14:textId="2F9234DA" w:rsidR="00682CD9" w:rsidRDefault="00682CD9" w:rsidP="00307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C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C8">
              <w:rPr>
                <w:rFonts w:ascii="Times New Roman" w:hAnsi="Times New Roman"/>
                <w:sz w:val="24"/>
                <w:szCs w:val="24"/>
              </w:rPr>
              <w:t xml:space="preserve">Bu Yasa, Emlakçıların Kayıt ve İşlemleri (Değişiklik) Yasası olarak isimlendirilir ve aşağıda </w:t>
            </w:r>
            <w:r w:rsidR="002E3A02">
              <w:rPr>
                <w:rFonts w:ascii="Times New Roman" w:hAnsi="Times New Roman"/>
                <w:sz w:val="24"/>
                <w:szCs w:val="24"/>
              </w:rPr>
              <w:t>“</w:t>
            </w:r>
            <w:r w:rsidRPr="008E2CC8">
              <w:rPr>
                <w:rFonts w:ascii="Times New Roman" w:hAnsi="Times New Roman"/>
                <w:sz w:val="24"/>
                <w:szCs w:val="24"/>
              </w:rPr>
              <w:t>Esas Yasa</w:t>
            </w:r>
            <w:r w:rsidR="002E3A02">
              <w:rPr>
                <w:rFonts w:ascii="Times New Roman" w:hAnsi="Times New Roman"/>
                <w:sz w:val="24"/>
                <w:szCs w:val="24"/>
              </w:rPr>
              <w:t>”</w:t>
            </w:r>
            <w:r w:rsidRPr="008E2CC8">
              <w:rPr>
                <w:rFonts w:ascii="Times New Roman" w:hAnsi="Times New Roman"/>
                <w:sz w:val="24"/>
                <w:szCs w:val="24"/>
              </w:rPr>
              <w:t xml:space="preserve"> olarak anılan Emlakçıların Kayıt ve İşlemleri Yasası ile birlikte okunur. </w:t>
            </w:r>
          </w:p>
          <w:p w14:paraId="008CD48E" w14:textId="56326D28" w:rsidR="00682CD9" w:rsidRPr="008E2CC8" w:rsidRDefault="00682CD9" w:rsidP="00682C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CD9" w:rsidRPr="008E2CC8" w14:paraId="30B974F7" w14:textId="77777777" w:rsidTr="00113734">
        <w:tc>
          <w:tcPr>
            <w:tcW w:w="1576" w:type="dxa"/>
          </w:tcPr>
          <w:p w14:paraId="48F83C86" w14:textId="775C3965" w:rsidR="0025773F" w:rsidRPr="008E2CC8" w:rsidRDefault="00682CD9" w:rsidP="00AB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CC8">
              <w:rPr>
                <w:rFonts w:ascii="Times New Roman" w:hAnsi="Times New Roman"/>
                <w:sz w:val="24"/>
                <w:szCs w:val="24"/>
              </w:rPr>
              <w:t xml:space="preserve">Esas Yasanın 21’inci Maddesinin </w:t>
            </w:r>
          </w:p>
        </w:tc>
        <w:tc>
          <w:tcPr>
            <w:tcW w:w="7486" w:type="dxa"/>
            <w:gridSpan w:val="3"/>
          </w:tcPr>
          <w:p w14:paraId="43C4040D" w14:textId="3E571C2F" w:rsidR="00F91451" w:rsidRPr="00F91451" w:rsidRDefault="00682CD9" w:rsidP="00F91451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C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451" w:rsidRPr="00F91451">
              <w:rPr>
                <w:rFonts w:ascii="Times New Roman" w:hAnsi="Times New Roman"/>
                <w:sz w:val="24"/>
                <w:szCs w:val="24"/>
              </w:rPr>
              <w:t xml:space="preserve">Esas Yasa, </w:t>
            </w:r>
            <w:r w:rsidR="00F91451" w:rsidRPr="008E2CC8">
              <w:rPr>
                <w:rFonts w:ascii="Times New Roman" w:hAnsi="Times New Roman"/>
                <w:sz w:val="24"/>
                <w:szCs w:val="24"/>
              </w:rPr>
              <w:t>21’inci maddesi</w:t>
            </w:r>
            <w:r w:rsidR="00F91451">
              <w:rPr>
                <w:rFonts w:ascii="Times New Roman" w:hAnsi="Times New Roman"/>
                <w:sz w:val="24"/>
                <w:szCs w:val="24"/>
              </w:rPr>
              <w:t xml:space="preserve">nin (1)’inci fıkrasının (C) bendi </w:t>
            </w:r>
            <w:r w:rsidR="00F91451" w:rsidRPr="00F91451">
              <w:rPr>
                <w:rFonts w:ascii="Times New Roman" w:hAnsi="Times New Roman"/>
                <w:sz w:val="24"/>
                <w:szCs w:val="24"/>
              </w:rPr>
              <w:t>kaldırılmak ve yerine aşağıdaki yeni (</w:t>
            </w:r>
            <w:r w:rsidR="00F91451">
              <w:rPr>
                <w:rFonts w:ascii="Times New Roman" w:hAnsi="Times New Roman"/>
                <w:sz w:val="24"/>
                <w:szCs w:val="24"/>
              </w:rPr>
              <w:t>C</w:t>
            </w:r>
            <w:r w:rsidR="00F91451" w:rsidRPr="00F91451">
              <w:rPr>
                <w:rFonts w:ascii="Times New Roman" w:hAnsi="Times New Roman"/>
                <w:sz w:val="24"/>
                <w:szCs w:val="24"/>
              </w:rPr>
              <w:t>) bendi konmak suretiyle değiştirilir:</w:t>
            </w:r>
          </w:p>
          <w:p w14:paraId="2FA38F33" w14:textId="77777777" w:rsidR="00682CD9" w:rsidRPr="008E2CC8" w:rsidRDefault="00682CD9" w:rsidP="00F91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51" w:rsidRPr="008E2CC8" w14:paraId="1BFA80C7" w14:textId="77777777" w:rsidTr="00113734">
        <w:tc>
          <w:tcPr>
            <w:tcW w:w="1576" w:type="dxa"/>
          </w:tcPr>
          <w:p w14:paraId="1D1597D8" w14:textId="2E75C6E6" w:rsidR="00F91451" w:rsidRPr="008E2CC8" w:rsidRDefault="00113734" w:rsidP="00AB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CC8">
              <w:rPr>
                <w:rFonts w:ascii="Times New Roman" w:hAnsi="Times New Roman"/>
                <w:sz w:val="24"/>
                <w:szCs w:val="24"/>
              </w:rPr>
              <w:t>Değiştirilmesi</w:t>
            </w:r>
          </w:p>
        </w:tc>
        <w:tc>
          <w:tcPr>
            <w:tcW w:w="375" w:type="dxa"/>
          </w:tcPr>
          <w:p w14:paraId="5DB6BBAA" w14:textId="77777777" w:rsidR="00F91451" w:rsidRPr="008E2CC8" w:rsidRDefault="00F91451" w:rsidP="00F91451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86094" w14:textId="07E64A6C" w:rsidR="00F91451" w:rsidRPr="008E2CC8" w:rsidRDefault="00F91451" w:rsidP="00113734">
            <w:pPr>
              <w:pStyle w:val="BodyText2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“(C)</w:t>
            </w:r>
          </w:p>
        </w:tc>
        <w:tc>
          <w:tcPr>
            <w:tcW w:w="6544" w:type="dxa"/>
          </w:tcPr>
          <w:p w14:paraId="606EF6AF" w14:textId="7B082AEE" w:rsidR="00F91451" w:rsidRPr="008E2CC8" w:rsidRDefault="006B2062" w:rsidP="006B2062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062">
              <w:rPr>
                <w:rFonts w:ascii="Times New Roman" w:hAnsi="Times New Roman"/>
                <w:sz w:val="24"/>
                <w:szCs w:val="24"/>
              </w:rPr>
              <w:t xml:space="preserve">Yabancı uyruklular </w:t>
            </w:r>
            <w:r>
              <w:rPr>
                <w:rFonts w:ascii="Times New Roman" w:hAnsi="Times New Roman"/>
                <w:sz w:val="24"/>
                <w:szCs w:val="24"/>
              </w:rPr>
              <w:t>hariç</w:t>
            </w:r>
            <w:r w:rsidRPr="006B2062">
              <w:rPr>
                <w:rFonts w:ascii="Times New Roman" w:hAnsi="Times New Roman"/>
                <w:sz w:val="24"/>
                <w:szCs w:val="24"/>
              </w:rPr>
              <w:t>, taşınmaz mal muamelesi yapılan mala dair sözleşmeleri emlakçı veya satıcı, İlçe Tapu Dairesine kaydettirmek zorundadırlar.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6B2062" w:rsidRPr="008E2CC8" w14:paraId="05B8D9F5" w14:textId="77777777" w:rsidTr="00113734">
        <w:tc>
          <w:tcPr>
            <w:tcW w:w="1576" w:type="dxa"/>
          </w:tcPr>
          <w:p w14:paraId="1CAF1A4D" w14:textId="77777777" w:rsidR="006B2062" w:rsidRPr="008E2CC8" w:rsidRDefault="006B2062" w:rsidP="00AB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0490ACE8" w14:textId="77777777" w:rsidR="006B2062" w:rsidRPr="008E2CC8" w:rsidRDefault="006B2062" w:rsidP="00F91451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45E4D9" w14:textId="77777777" w:rsidR="006B2062" w:rsidRDefault="006B2062" w:rsidP="00F91451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3D6924E2" w14:textId="77777777" w:rsidR="006B2062" w:rsidRPr="006B2062" w:rsidRDefault="006B2062" w:rsidP="006B2062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CD9" w:rsidRPr="008E2CC8" w14:paraId="25DF2EE3" w14:textId="77777777" w:rsidTr="00113734">
        <w:tc>
          <w:tcPr>
            <w:tcW w:w="1576" w:type="dxa"/>
          </w:tcPr>
          <w:p w14:paraId="35AE45A2" w14:textId="2787D392" w:rsidR="00682CD9" w:rsidRPr="008E2CC8" w:rsidRDefault="00682CD9" w:rsidP="00E0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CC8">
              <w:rPr>
                <w:rFonts w:ascii="Times New Roman" w:hAnsi="Times New Roman"/>
                <w:sz w:val="24"/>
                <w:szCs w:val="24"/>
              </w:rPr>
              <w:t xml:space="preserve">Yürürlüğe Giriş </w:t>
            </w:r>
          </w:p>
          <w:p w14:paraId="6DA7C2C4" w14:textId="77777777" w:rsidR="00682CD9" w:rsidRPr="008E2CC8" w:rsidRDefault="00682CD9" w:rsidP="00AB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6" w:type="dxa"/>
            <w:gridSpan w:val="3"/>
          </w:tcPr>
          <w:p w14:paraId="4682E02E" w14:textId="17025482" w:rsidR="00682CD9" w:rsidRPr="008E2CC8" w:rsidRDefault="00682CD9" w:rsidP="003F7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2C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8E2CC8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25773F">
              <w:rPr>
                <w:rFonts w:ascii="Times New Roman" w:hAnsi="Times New Roman"/>
                <w:sz w:val="24"/>
                <w:szCs w:val="24"/>
              </w:rPr>
              <w:t>Yasa</w:t>
            </w:r>
            <w:r w:rsidR="002E3A02">
              <w:rPr>
                <w:rFonts w:ascii="Times New Roman" w:hAnsi="Times New Roman"/>
                <w:sz w:val="24"/>
                <w:szCs w:val="24"/>
              </w:rPr>
              <w:t>,</w:t>
            </w:r>
            <w:r w:rsidR="00257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062" w:rsidRPr="006B2062">
              <w:rPr>
                <w:rFonts w:ascii="Times New Roman" w:hAnsi="Times New Roman"/>
                <w:sz w:val="24"/>
                <w:szCs w:val="24"/>
              </w:rPr>
              <w:t xml:space="preserve">Resmi </w:t>
            </w:r>
            <w:proofErr w:type="spellStart"/>
            <w:r w:rsidR="006B2062" w:rsidRPr="006B2062">
              <w:rPr>
                <w:rFonts w:ascii="Times New Roman" w:hAnsi="Times New Roman"/>
                <w:sz w:val="24"/>
                <w:szCs w:val="24"/>
              </w:rPr>
              <w:t>Gazete’de</w:t>
            </w:r>
            <w:proofErr w:type="spellEnd"/>
            <w:r w:rsidR="006B2062" w:rsidRPr="006B2062">
              <w:rPr>
                <w:rFonts w:ascii="Times New Roman" w:hAnsi="Times New Roman"/>
                <w:sz w:val="24"/>
                <w:szCs w:val="24"/>
              </w:rPr>
              <w:t xml:space="preserve"> yayımlandığı tarihten</w:t>
            </w:r>
            <w:r w:rsidR="003F7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88B">
              <w:rPr>
                <w:rFonts w:ascii="Times New Roman" w:hAnsi="Times New Roman"/>
                <w:sz w:val="24"/>
                <w:szCs w:val="24"/>
              </w:rPr>
              <w:t xml:space="preserve">6 (altı) ay </w:t>
            </w:r>
            <w:r w:rsidR="00244478">
              <w:rPr>
                <w:rFonts w:ascii="Times New Roman" w:hAnsi="Times New Roman"/>
                <w:sz w:val="24"/>
                <w:szCs w:val="24"/>
              </w:rPr>
              <w:t>sonra</w:t>
            </w:r>
            <w:r w:rsidR="00C6788B">
              <w:rPr>
                <w:rFonts w:ascii="Times New Roman" w:hAnsi="Times New Roman"/>
                <w:sz w:val="24"/>
                <w:szCs w:val="24"/>
              </w:rPr>
              <w:t xml:space="preserve"> yürürlüğe </w:t>
            </w:r>
            <w:r w:rsidR="006B2062" w:rsidRPr="006B2062">
              <w:rPr>
                <w:rFonts w:ascii="Times New Roman" w:hAnsi="Times New Roman"/>
                <w:sz w:val="24"/>
                <w:szCs w:val="24"/>
              </w:rPr>
              <w:t>girer.</w:t>
            </w:r>
          </w:p>
        </w:tc>
      </w:tr>
    </w:tbl>
    <w:p w14:paraId="2D124975" w14:textId="3198E3AD" w:rsidR="00AB67E8" w:rsidRPr="008E2CC8" w:rsidRDefault="00AB67E8">
      <w:pPr>
        <w:rPr>
          <w:rFonts w:ascii="Times New Roman" w:hAnsi="Times New Roman"/>
          <w:sz w:val="24"/>
          <w:szCs w:val="24"/>
        </w:rPr>
      </w:pPr>
    </w:p>
    <w:p w14:paraId="1440FB49" w14:textId="1BF4E295" w:rsidR="00AB67E8" w:rsidRPr="008E2CC8" w:rsidRDefault="00AB67E8">
      <w:pPr>
        <w:rPr>
          <w:rFonts w:ascii="Times New Roman" w:hAnsi="Times New Roman"/>
          <w:sz w:val="24"/>
          <w:szCs w:val="24"/>
        </w:rPr>
      </w:pPr>
    </w:p>
    <w:sectPr w:rsidR="00AB67E8" w:rsidRPr="008E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F4"/>
    <w:rsid w:val="00007AC3"/>
    <w:rsid w:val="0007213A"/>
    <w:rsid w:val="00113734"/>
    <w:rsid w:val="00244478"/>
    <w:rsid w:val="0025773F"/>
    <w:rsid w:val="002A63D3"/>
    <w:rsid w:val="002E3A02"/>
    <w:rsid w:val="00307361"/>
    <w:rsid w:val="003F77D1"/>
    <w:rsid w:val="00437446"/>
    <w:rsid w:val="00444DAB"/>
    <w:rsid w:val="00462FF4"/>
    <w:rsid w:val="004B3D5D"/>
    <w:rsid w:val="005C78C0"/>
    <w:rsid w:val="00682CD9"/>
    <w:rsid w:val="00685DBF"/>
    <w:rsid w:val="006B2062"/>
    <w:rsid w:val="006C5DBB"/>
    <w:rsid w:val="0070236F"/>
    <w:rsid w:val="007A4765"/>
    <w:rsid w:val="00833C7C"/>
    <w:rsid w:val="0086212C"/>
    <w:rsid w:val="008E2CC8"/>
    <w:rsid w:val="009A0E75"/>
    <w:rsid w:val="009B4742"/>
    <w:rsid w:val="00A110F7"/>
    <w:rsid w:val="00AB67E8"/>
    <w:rsid w:val="00AD5987"/>
    <w:rsid w:val="00B02A84"/>
    <w:rsid w:val="00B95C7F"/>
    <w:rsid w:val="00BD79A8"/>
    <w:rsid w:val="00C27396"/>
    <w:rsid w:val="00C6788B"/>
    <w:rsid w:val="00C927FC"/>
    <w:rsid w:val="00CB6674"/>
    <w:rsid w:val="00D42FF8"/>
    <w:rsid w:val="00E06D8B"/>
    <w:rsid w:val="00E513B4"/>
    <w:rsid w:val="00EF4D00"/>
    <w:rsid w:val="00F91451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C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E8"/>
    <w:rPr>
      <w:rFonts w:ascii="Calibri" w:eastAsia="Times New Roman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F914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91451"/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E8"/>
    <w:rPr>
      <w:rFonts w:ascii="Calibri" w:eastAsia="Times New Roman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F914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91451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Uzun</dc:creator>
  <cp:lastModifiedBy>Gürkan Artun</cp:lastModifiedBy>
  <cp:revision>3</cp:revision>
  <cp:lastPrinted>2024-05-20T14:34:00Z</cp:lastPrinted>
  <dcterms:created xsi:type="dcterms:W3CDTF">2024-05-21T12:37:00Z</dcterms:created>
  <dcterms:modified xsi:type="dcterms:W3CDTF">2024-05-21T12:40:00Z</dcterms:modified>
</cp:coreProperties>
</file>