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800F" w14:textId="7938F5D7" w:rsidR="00764F31" w:rsidRDefault="00764F31" w:rsidP="00764F31">
      <w:pPr>
        <w:tabs>
          <w:tab w:val="left" w:pos="177"/>
          <w:tab w:val="left" w:pos="794"/>
          <w:tab w:val="left" w:pos="1134"/>
          <w:tab w:val="left" w:pos="1418"/>
          <w:tab w:val="left" w:pos="1701"/>
          <w:tab w:val="left" w:pos="1985"/>
          <w:tab w:val="left" w:pos="2268"/>
        </w:tabs>
        <w:jc w:val="both"/>
      </w:pPr>
      <w:r>
        <w:t>Kuzey Kıbrıs Türk Cumhuriyeti Cumhuriyet Meclisi’nin 6 Kasım 2023 tarihli Onuncu Birleşiminde Oybirliğiyle kabul olunan “Kamu Sağlık Çalışanları (Değişiklik No:2) Yasası” Anayasanın 94'üncü maddesinin (1)'inci fıkrası gereğince Kuzey Kıbrıs Türk Cumhuriyeti Cumhurbaşkanı tarafından Resmi Gazete'de yayımlanmak suretiyle ilan olunur.</w:t>
      </w:r>
      <w:r>
        <w:tab/>
      </w:r>
    </w:p>
    <w:p w14:paraId="2C6FA7AD" w14:textId="77777777" w:rsidR="00764F31" w:rsidRDefault="00764F31" w:rsidP="00764F31">
      <w:pPr>
        <w:tabs>
          <w:tab w:val="left" w:pos="177"/>
          <w:tab w:val="left" w:pos="794"/>
          <w:tab w:val="left" w:pos="1134"/>
          <w:tab w:val="left" w:pos="1418"/>
          <w:tab w:val="left" w:pos="1701"/>
          <w:tab w:val="left" w:pos="1985"/>
          <w:tab w:val="left" w:pos="2268"/>
        </w:tabs>
        <w:jc w:val="both"/>
      </w:pPr>
    </w:p>
    <w:p w14:paraId="528064CC" w14:textId="77777777" w:rsidR="00764F31" w:rsidRDefault="00764F31" w:rsidP="00764F31">
      <w:pPr>
        <w:tabs>
          <w:tab w:val="left" w:pos="177"/>
          <w:tab w:val="left" w:pos="794"/>
          <w:tab w:val="left" w:pos="1134"/>
          <w:tab w:val="left" w:pos="1418"/>
          <w:tab w:val="left" w:pos="1701"/>
          <w:tab w:val="left" w:pos="1985"/>
          <w:tab w:val="left" w:pos="2268"/>
        </w:tabs>
        <w:jc w:val="both"/>
      </w:pPr>
    </w:p>
    <w:p w14:paraId="22A7D4DB" w14:textId="353C07DE" w:rsidR="00764F31" w:rsidRDefault="00764F31" w:rsidP="00764F31">
      <w:pPr>
        <w:jc w:val="center"/>
        <w:rPr>
          <w:sz w:val="26"/>
          <w:szCs w:val="26"/>
        </w:rPr>
      </w:pPr>
      <w:r>
        <w:t>Sayı: 70</w:t>
      </w:r>
      <w:r>
        <w:t>/2023</w:t>
      </w:r>
    </w:p>
    <w:p w14:paraId="474A2A67" w14:textId="77777777" w:rsidR="00764F31" w:rsidRDefault="00764F31"/>
    <w:tbl>
      <w:tblPr>
        <w:tblW w:w="9214" w:type="dxa"/>
        <w:tblInd w:w="108" w:type="dxa"/>
        <w:tblLayout w:type="fixed"/>
        <w:tblLook w:val="0000" w:firstRow="0" w:lastRow="0" w:firstColumn="0" w:lastColumn="0" w:noHBand="0" w:noVBand="0"/>
      </w:tblPr>
      <w:tblGrid>
        <w:gridCol w:w="1620"/>
        <w:gridCol w:w="90"/>
        <w:gridCol w:w="270"/>
        <w:gridCol w:w="1530"/>
        <w:gridCol w:w="540"/>
        <w:gridCol w:w="630"/>
        <w:gridCol w:w="630"/>
        <w:gridCol w:w="3904"/>
      </w:tblGrid>
      <w:tr w:rsidR="003812EC" w:rsidRPr="00C87C63" w14:paraId="10799FEB" w14:textId="77777777" w:rsidTr="005B5226">
        <w:tc>
          <w:tcPr>
            <w:tcW w:w="9214" w:type="dxa"/>
            <w:gridSpan w:val="8"/>
          </w:tcPr>
          <w:p w14:paraId="1B9CDF7F" w14:textId="648ED973" w:rsidR="003812EC" w:rsidRPr="003812EC" w:rsidRDefault="003812EC" w:rsidP="003812EC">
            <w:pPr>
              <w:jc w:val="center"/>
            </w:pPr>
            <w:r w:rsidRPr="003812EC">
              <w:t>KAMU SAĞLIK ÇALIŞANLARI (DEĞİŞİKLİK</w:t>
            </w:r>
            <w:r w:rsidR="00136DD6">
              <w:t xml:space="preserve"> NO:2</w:t>
            </w:r>
            <w:r w:rsidRPr="003812EC">
              <w:t>) YASASI</w:t>
            </w:r>
          </w:p>
          <w:p w14:paraId="31BBE62A" w14:textId="77777777" w:rsidR="003812EC" w:rsidRPr="00C87C63" w:rsidRDefault="003812EC" w:rsidP="003812EC">
            <w:pPr>
              <w:jc w:val="both"/>
            </w:pPr>
          </w:p>
        </w:tc>
      </w:tr>
      <w:tr w:rsidR="003812EC" w:rsidRPr="00C87C63" w14:paraId="3550A39D" w14:textId="77777777" w:rsidTr="003812EC">
        <w:tc>
          <w:tcPr>
            <w:tcW w:w="1620" w:type="dxa"/>
          </w:tcPr>
          <w:p w14:paraId="5987BE31" w14:textId="77777777" w:rsidR="003812EC" w:rsidRPr="00C87C63" w:rsidRDefault="003812EC" w:rsidP="008A462E"/>
        </w:tc>
        <w:tc>
          <w:tcPr>
            <w:tcW w:w="7594" w:type="dxa"/>
            <w:gridSpan w:val="7"/>
          </w:tcPr>
          <w:p w14:paraId="5E0A4C88" w14:textId="0A64026E" w:rsidR="003812EC" w:rsidRPr="003812EC" w:rsidRDefault="003812EC" w:rsidP="003812EC">
            <w:pPr>
              <w:jc w:val="both"/>
            </w:pPr>
            <w:r>
              <w:t xml:space="preserve">      </w:t>
            </w:r>
            <w:r w:rsidRPr="003812EC">
              <w:t>Kuzey Kıbrıs Türk Cumhuriyeti Cumhuriyet Meclisi aşağıdaki Yasayı yapar:</w:t>
            </w:r>
          </w:p>
          <w:p w14:paraId="479835B1" w14:textId="77777777" w:rsidR="003812EC" w:rsidRPr="00C87C63" w:rsidRDefault="003812EC" w:rsidP="008A462E">
            <w:pPr>
              <w:jc w:val="both"/>
            </w:pPr>
          </w:p>
        </w:tc>
      </w:tr>
      <w:tr w:rsidR="00CB2DF3" w:rsidRPr="00C87C63" w14:paraId="5E0A1A99" w14:textId="77777777" w:rsidTr="003812EC">
        <w:trPr>
          <w:trHeight w:val="3218"/>
        </w:trPr>
        <w:tc>
          <w:tcPr>
            <w:tcW w:w="1620" w:type="dxa"/>
          </w:tcPr>
          <w:p w14:paraId="24F8B8DD" w14:textId="77777777" w:rsidR="00CB2DF3" w:rsidRPr="00C87C63" w:rsidRDefault="00CB2DF3" w:rsidP="003812EC">
            <w:r w:rsidRPr="00C87C63">
              <w:t>Kısa İsim</w:t>
            </w:r>
          </w:p>
          <w:p w14:paraId="4B0BD4C4" w14:textId="77777777" w:rsidR="00C66F73" w:rsidRDefault="00C66F73" w:rsidP="003812EC">
            <w:pPr>
              <w:jc w:val="center"/>
            </w:pPr>
            <w:r>
              <w:t>6/2009</w:t>
            </w:r>
          </w:p>
          <w:p w14:paraId="1FEE486F" w14:textId="77777777" w:rsidR="00C66F73" w:rsidRDefault="00C66F73" w:rsidP="003812EC">
            <w:pPr>
              <w:jc w:val="right"/>
            </w:pPr>
            <w:r>
              <w:t xml:space="preserve">  75/2009      37/2010 49/2010 18/2017     47/2017 1/2018 </w:t>
            </w:r>
          </w:p>
          <w:p w14:paraId="1ED8F4A0" w14:textId="77777777" w:rsidR="009C4EA4" w:rsidRDefault="00C66F73" w:rsidP="003812EC">
            <w:pPr>
              <w:jc w:val="right"/>
            </w:pPr>
            <w:r>
              <w:t>7/2018 37/2018 36/2019</w:t>
            </w:r>
          </w:p>
          <w:p w14:paraId="78C78710" w14:textId="6CA8462E" w:rsidR="00CB2DF3" w:rsidRPr="00C87C63" w:rsidRDefault="009C4EA4" w:rsidP="003812EC">
            <w:pPr>
              <w:jc w:val="right"/>
            </w:pPr>
            <w:r>
              <w:t>7/2023</w:t>
            </w:r>
          </w:p>
        </w:tc>
        <w:tc>
          <w:tcPr>
            <w:tcW w:w="7594" w:type="dxa"/>
            <w:gridSpan w:val="7"/>
          </w:tcPr>
          <w:p w14:paraId="134BCD27" w14:textId="04D7BF22" w:rsidR="004C717D" w:rsidRDefault="002112F4" w:rsidP="002112F4">
            <w:pPr>
              <w:jc w:val="both"/>
            </w:pPr>
            <w:r>
              <w:t xml:space="preserve">1. </w:t>
            </w:r>
            <w:r w:rsidR="006C5208">
              <w:t>Bu Yasa, Kamu Sağlık Çalışanları (Değişiklik</w:t>
            </w:r>
            <w:r w:rsidR="00136DD6">
              <w:t xml:space="preserve"> No:2</w:t>
            </w:r>
            <w:r w:rsidR="006C5208">
              <w:t>) Yasası olarak isimlendirilir ve aşağıda “Esas Yasa” olarak anılan Kamu Sağlık Çalışanları Yasası ile birlikte okunur.</w:t>
            </w:r>
          </w:p>
          <w:p w14:paraId="23FA52D7" w14:textId="77777777" w:rsidR="004C717D" w:rsidRPr="004C717D" w:rsidRDefault="004C717D" w:rsidP="003812EC"/>
          <w:p w14:paraId="64D4BF7C" w14:textId="77777777" w:rsidR="004C717D" w:rsidRPr="004C717D" w:rsidRDefault="004C717D" w:rsidP="003812EC"/>
          <w:p w14:paraId="5EE36D26" w14:textId="77777777" w:rsidR="004C717D" w:rsidRPr="004C717D" w:rsidRDefault="004C717D" w:rsidP="003812EC"/>
          <w:p w14:paraId="70BAEF80" w14:textId="77777777" w:rsidR="004C717D" w:rsidRPr="004C717D" w:rsidRDefault="004C717D" w:rsidP="003812EC"/>
          <w:p w14:paraId="130D6654" w14:textId="77777777" w:rsidR="004C717D" w:rsidRPr="004C717D" w:rsidRDefault="004C717D" w:rsidP="003812EC"/>
          <w:p w14:paraId="2BDFB0D9" w14:textId="77777777" w:rsidR="004C717D" w:rsidRPr="004C717D" w:rsidRDefault="004C717D" w:rsidP="003812EC"/>
          <w:p w14:paraId="1A7538B5" w14:textId="77777777" w:rsidR="004C717D" w:rsidRPr="004C717D" w:rsidRDefault="004C717D" w:rsidP="003812EC"/>
          <w:p w14:paraId="7C26123F" w14:textId="77777777" w:rsidR="004C717D" w:rsidRPr="004C717D" w:rsidRDefault="004C717D" w:rsidP="003812EC"/>
          <w:p w14:paraId="3943F523" w14:textId="77777777" w:rsidR="00CB2DF3" w:rsidRPr="004C717D" w:rsidRDefault="00CB2DF3" w:rsidP="003812EC"/>
        </w:tc>
      </w:tr>
      <w:tr w:rsidR="003812EC" w:rsidRPr="00C87C63" w14:paraId="68FEDDF8" w14:textId="77777777" w:rsidTr="003812EC">
        <w:trPr>
          <w:trHeight w:val="266"/>
        </w:trPr>
        <w:tc>
          <w:tcPr>
            <w:tcW w:w="1620" w:type="dxa"/>
          </w:tcPr>
          <w:p w14:paraId="7DACE111" w14:textId="77777777" w:rsidR="003812EC" w:rsidRPr="00C87C63" w:rsidRDefault="003812EC" w:rsidP="003812EC"/>
        </w:tc>
        <w:tc>
          <w:tcPr>
            <w:tcW w:w="7594" w:type="dxa"/>
            <w:gridSpan w:val="7"/>
          </w:tcPr>
          <w:p w14:paraId="6C4332C0" w14:textId="77777777" w:rsidR="003812EC" w:rsidRDefault="003812EC" w:rsidP="003812EC">
            <w:pPr>
              <w:jc w:val="both"/>
            </w:pPr>
          </w:p>
        </w:tc>
      </w:tr>
      <w:tr w:rsidR="003812EC" w:rsidRPr="00C87C63" w14:paraId="7C3167B7" w14:textId="77777777" w:rsidTr="003812EC">
        <w:trPr>
          <w:trHeight w:val="266"/>
        </w:trPr>
        <w:tc>
          <w:tcPr>
            <w:tcW w:w="1620" w:type="dxa"/>
          </w:tcPr>
          <w:p w14:paraId="5D8B0916" w14:textId="77777777" w:rsidR="003812EC" w:rsidRPr="003812EC" w:rsidRDefault="003812EC" w:rsidP="003812EC">
            <w:r w:rsidRPr="003812EC">
              <w:t>Esas Yasanın 76’ncı</w:t>
            </w:r>
          </w:p>
          <w:p w14:paraId="1B75C498" w14:textId="1E5EA42F" w:rsidR="003812EC" w:rsidRPr="00C87C63" w:rsidRDefault="003812EC" w:rsidP="003812EC">
            <w:r w:rsidRPr="003812EC">
              <w:t xml:space="preserve">Maddesinin </w:t>
            </w:r>
          </w:p>
        </w:tc>
        <w:tc>
          <w:tcPr>
            <w:tcW w:w="7594" w:type="dxa"/>
            <w:gridSpan w:val="7"/>
          </w:tcPr>
          <w:p w14:paraId="66B0702A" w14:textId="233444DA" w:rsidR="003812EC" w:rsidRPr="003812EC" w:rsidRDefault="003812EC" w:rsidP="003812EC">
            <w:pPr>
              <w:jc w:val="both"/>
            </w:pPr>
            <w:r>
              <w:t xml:space="preserve">2. </w:t>
            </w:r>
            <w:r w:rsidRPr="003812EC">
              <w:t>Esas Yasa, 76’ncı madde</w:t>
            </w:r>
            <w:r w:rsidR="00136DD6">
              <w:t>si</w:t>
            </w:r>
            <w:r w:rsidRPr="003812EC">
              <w:t xml:space="preserve"> kaldırılmak ve yerine aşağıdaki yeni 76’ncı madd</w:t>
            </w:r>
            <w:r w:rsidR="00136DD6">
              <w:t>e konmak suretiyle değiştirilir:</w:t>
            </w:r>
          </w:p>
          <w:p w14:paraId="1003C88C" w14:textId="77777777" w:rsidR="003812EC" w:rsidRDefault="003812EC" w:rsidP="003812EC">
            <w:pPr>
              <w:jc w:val="both"/>
            </w:pPr>
          </w:p>
        </w:tc>
      </w:tr>
      <w:tr w:rsidR="003812EC" w:rsidRPr="00C87C63" w14:paraId="2D2B581E" w14:textId="77777777" w:rsidTr="003812EC">
        <w:trPr>
          <w:trHeight w:val="266"/>
        </w:trPr>
        <w:tc>
          <w:tcPr>
            <w:tcW w:w="1620" w:type="dxa"/>
          </w:tcPr>
          <w:p w14:paraId="26136A01" w14:textId="2FCD6EB9" w:rsidR="003812EC" w:rsidRPr="003812EC" w:rsidRDefault="003812EC" w:rsidP="003812EC">
            <w:r w:rsidRPr="003812EC">
              <w:t>Değiştirilmesi</w:t>
            </w:r>
          </w:p>
        </w:tc>
        <w:tc>
          <w:tcPr>
            <w:tcW w:w="360" w:type="dxa"/>
            <w:gridSpan w:val="2"/>
          </w:tcPr>
          <w:p w14:paraId="4368486E" w14:textId="77777777" w:rsidR="003812EC" w:rsidRDefault="003812EC" w:rsidP="003812EC">
            <w:pPr>
              <w:jc w:val="both"/>
            </w:pPr>
          </w:p>
        </w:tc>
        <w:tc>
          <w:tcPr>
            <w:tcW w:w="1530" w:type="dxa"/>
          </w:tcPr>
          <w:p w14:paraId="0D117A34" w14:textId="3ABE0AB3" w:rsidR="003812EC" w:rsidRDefault="003812EC" w:rsidP="003812EC">
            <w:r>
              <w:t>“</w:t>
            </w:r>
            <w:r w:rsidRPr="003812EC">
              <w:t xml:space="preserve">Kamu </w:t>
            </w:r>
          </w:p>
          <w:p w14:paraId="490DBB1F" w14:textId="27423271" w:rsidR="003812EC" w:rsidRPr="003812EC" w:rsidRDefault="003812EC" w:rsidP="003812EC">
            <w:r w:rsidRPr="003812EC">
              <w:t xml:space="preserve">Sağlık Çalışanı Olarak Atanmadan Önce </w:t>
            </w:r>
          </w:p>
          <w:p w14:paraId="4D8A9FD3" w14:textId="2ED06B2E" w:rsidR="003812EC" w:rsidRDefault="003812EC" w:rsidP="003812EC">
            <w:r w:rsidRPr="003812EC">
              <w:t>Yapılan Hizmetler</w:t>
            </w:r>
          </w:p>
        </w:tc>
        <w:tc>
          <w:tcPr>
            <w:tcW w:w="540" w:type="dxa"/>
          </w:tcPr>
          <w:p w14:paraId="44FB85D2" w14:textId="742A1CF4" w:rsidR="003812EC" w:rsidRDefault="003812EC" w:rsidP="003812EC">
            <w:pPr>
              <w:jc w:val="both"/>
            </w:pPr>
            <w:r>
              <w:t>76.</w:t>
            </w:r>
          </w:p>
        </w:tc>
        <w:tc>
          <w:tcPr>
            <w:tcW w:w="630" w:type="dxa"/>
          </w:tcPr>
          <w:p w14:paraId="17BE21F9" w14:textId="3634241B" w:rsidR="003812EC" w:rsidRDefault="003812EC" w:rsidP="003812EC">
            <w:pPr>
              <w:jc w:val="both"/>
            </w:pPr>
            <w:r>
              <w:t>(1)</w:t>
            </w:r>
          </w:p>
        </w:tc>
        <w:tc>
          <w:tcPr>
            <w:tcW w:w="4534" w:type="dxa"/>
            <w:gridSpan w:val="2"/>
          </w:tcPr>
          <w:p w14:paraId="51D6814D" w14:textId="6D95D15C" w:rsidR="003812EC" w:rsidRDefault="00136DD6" w:rsidP="004C3E9B">
            <w:pPr>
              <w:jc w:val="both"/>
            </w:pPr>
            <w:r>
              <w:t>Devlet kadrolarında geçici işçi veya daimi i</w:t>
            </w:r>
            <w:r w:rsidR="003812EC" w:rsidRPr="003812EC">
              <w:t>şçi statüsünde olup daha sonra Kamu Hizmeti Komisyonu tarafından bir kadroya atananlar</w:t>
            </w:r>
            <w:r>
              <w:t>a</w:t>
            </w:r>
            <w:r w:rsidR="003812EC" w:rsidRPr="003812EC">
              <w:t>, atanmadan önce yaptıkları mücahitlik ve/veya mükellef askerlik hizmetlerine karşılık herhangi bir tazminat almamış olmak veya iade etmiş olmak koşuluyla kadrolara aday olarak atandıkları tarihten geçerli olmak üzere her tam yıl yapılan mücahitlik ve/veya mükellef askerlik hizmetlerine karşılık bir kademe ilerlemesi verilir. Artan hizmet ayları</w:t>
            </w:r>
            <w:r>
              <w:t>,</w:t>
            </w:r>
            <w:r w:rsidR="003812EC" w:rsidRPr="003812EC">
              <w:t xml:space="preserve"> müteakip kademe ilerlemesinde dikkate alınır.</w:t>
            </w:r>
          </w:p>
        </w:tc>
      </w:tr>
      <w:tr w:rsidR="003812EC" w:rsidRPr="00C87C63" w14:paraId="0BA70F82" w14:textId="77777777" w:rsidTr="003812EC">
        <w:trPr>
          <w:trHeight w:val="266"/>
        </w:trPr>
        <w:tc>
          <w:tcPr>
            <w:tcW w:w="1620" w:type="dxa"/>
          </w:tcPr>
          <w:p w14:paraId="1607AFD8" w14:textId="77777777" w:rsidR="003812EC" w:rsidRPr="003812EC" w:rsidRDefault="003812EC" w:rsidP="003812EC"/>
        </w:tc>
        <w:tc>
          <w:tcPr>
            <w:tcW w:w="360" w:type="dxa"/>
            <w:gridSpan w:val="2"/>
          </w:tcPr>
          <w:p w14:paraId="3FF1A971" w14:textId="77777777" w:rsidR="003812EC" w:rsidRDefault="003812EC" w:rsidP="003812EC">
            <w:pPr>
              <w:jc w:val="both"/>
            </w:pPr>
          </w:p>
        </w:tc>
        <w:tc>
          <w:tcPr>
            <w:tcW w:w="1530" w:type="dxa"/>
          </w:tcPr>
          <w:p w14:paraId="51591A25" w14:textId="77777777" w:rsidR="009D43B0" w:rsidRPr="009D43B0" w:rsidRDefault="009D43B0" w:rsidP="009D43B0">
            <w:pPr>
              <w:rPr>
                <w:lang w:val="en-US"/>
              </w:rPr>
            </w:pPr>
            <w:r w:rsidRPr="009D43B0">
              <w:rPr>
                <w:lang w:val="en-US"/>
              </w:rPr>
              <w:t>59/2000</w:t>
            </w:r>
          </w:p>
          <w:p w14:paraId="624CEF41" w14:textId="77777777" w:rsidR="009D43B0" w:rsidRPr="009D43B0" w:rsidRDefault="009D43B0" w:rsidP="009D43B0">
            <w:pPr>
              <w:rPr>
                <w:lang w:val="en-US"/>
              </w:rPr>
            </w:pPr>
            <w:r w:rsidRPr="009D43B0">
              <w:rPr>
                <w:lang w:val="en-US"/>
              </w:rPr>
              <w:t xml:space="preserve">        43/2002</w:t>
            </w:r>
          </w:p>
          <w:p w14:paraId="3C838D72" w14:textId="77777777" w:rsidR="009D43B0" w:rsidRPr="009D43B0" w:rsidRDefault="009D43B0" w:rsidP="009D43B0">
            <w:pPr>
              <w:rPr>
                <w:lang w:val="en-US"/>
              </w:rPr>
            </w:pPr>
            <w:r w:rsidRPr="009D43B0">
              <w:rPr>
                <w:lang w:val="en-US"/>
              </w:rPr>
              <w:t xml:space="preserve">        59/2003</w:t>
            </w:r>
          </w:p>
          <w:p w14:paraId="1DD6196B" w14:textId="77777777" w:rsidR="009D43B0" w:rsidRPr="009D43B0" w:rsidRDefault="009D43B0" w:rsidP="009D43B0">
            <w:pPr>
              <w:rPr>
                <w:lang w:val="en-US"/>
              </w:rPr>
            </w:pPr>
            <w:r w:rsidRPr="009D43B0">
              <w:rPr>
                <w:lang w:val="en-US"/>
              </w:rPr>
              <w:t xml:space="preserve">          4/2004</w:t>
            </w:r>
          </w:p>
          <w:p w14:paraId="3999F0E4" w14:textId="77777777" w:rsidR="009D43B0" w:rsidRPr="009D43B0" w:rsidRDefault="009D43B0" w:rsidP="009D43B0">
            <w:pPr>
              <w:rPr>
                <w:lang w:val="en-US"/>
              </w:rPr>
            </w:pPr>
            <w:r w:rsidRPr="009D43B0">
              <w:rPr>
                <w:lang w:val="en-US"/>
              </w:rPr>
              <w:t xml:space="preserve">          5/2005</w:t>
            </w:r>
          </w:p>
          <w:p w14:paraId="61BB3E8E" w14:textId="77777777" w:rsidR="009D43B0" w:rsidRPr="009D43B0" w:rsidRDefault="009D43B0" w:rsidP="009D43B0">
            <w:pPr>
              <w:rPr>
                <w:lang w:val="en-US"/>
              </w:rPr>
            </w:pPr>
            <w:r w:rsidRPr="009D43B0">
              <w:rPr>
                <w:lang w:val="en-US"/>
              </w:rPr>
              <w:t xml:space="preserve">        22/2008</w:t>
            </w:r>
          </w:p>
          <w:p w14:paraId="675BC4B8" w14:textId="77777777" w:rsidR="009D43B0" w:rsidRPr="009D43B0" w:rsidRDefault="009D43B0" w:rsidP="009D43B0">
            <w:pPr>
              <w:rPr>
                <w:lang w:val="en-US"/>
              </w:rPr>
            </w:pPr>
            <w:r w:rsidRPr="009D43B0">
              <w:rPr>
                <w:lang w:val="en-US"/>
              </w:rPr>
              <w:t xml:space="preserve">        28/2008</w:t>
            </w:r>
          </w:p>
          <w:p w14:paraId="4696BFB4" w14:textId="77777777" w:rsidR="009D43B0" w:rsidRPr="009D43B0" w:rsidRDefault="009D43B0" w:rsidP="009D43B0">
            <w:pPr>
              <w:rPr>
                <w:lang w:val="en-US"/>
              </w:rPr>
            </w:pPr>
            <w:r w:rsidRPr="009D43B0">
              <w:rPr>
                <w:lang w:val="en-US"/>
              </w:rPr>
              <w:t xml:space="preserve">        35/2009</w:t>
            </w:r>
          </w:p>
          <w:p w14:paraId="204535B5" w14:textId="77777777" w:rsidR="009D43B0" w:rsidRPr="009D43B0" w:rsidRDefault="009D43B0" w:rsidP="009D43B0">
            <w:pPr>
              <w:rPr>
                <w:lang w:val="en-US"/>
              </w:rPr>
            </w:pPr>
            <w:r w:rsidRPr="009D43B0">
              <w:rPr>
                <w:lang w:val="en-US"/>
              </w:rPr>
              <w:t xml:space="preserve">        13/2012</w:t>
            </w:r>
          </w:p>
          <w:p w14:paraId="1A2A2803" w14:textId="77777777" w:rsidR="009D43B0" w:rsidRPr="009D43B0" w:rsidRDefault="009D43B0" w:rsidP="009D43B0">
            <w:pPr>
              <w:rPr>
                <w:lang w:val="en-US"/>
              </w:rPr>
            </w:pPr>
            <w:r w:rsidRPr="009D43B0">
              <w:rPr>
                <w:lang w:val="en-US"/>
              </w:rPr>
              <w:t xml:space="preserve">        64/2014</w:t>
            </w:r>
          </w:p>
          <w:p w14:paraId="5E4DCAF6" w14:textId="77777777" w:rsidR="009D43B0" w:rsidRPr="009D43B0" w:rsidRDefault="009D43B0" w:rsidP="009D43B0">
            <w:pPr>
              <w:rPr>
                <w:lang w:val="en-US"/>
              </w:rPr>
            </w:pPr>
            <w:r w:rsidRPr="009D43B0">
              <w:rPr>
                <w:lang w:val="en-US"/>
              </w:rPr>
              <w:lastRenderedPageBreak/>
              <w:t xml:space="preserve">          6/2015</w:t>
            </w:r>
          </w:p>
          <w:p w14:paraId="69703155" w14:textId="77777777" w:rsidR="009D43B0" w:rsidRPr="009D43B0" w:rsidRDefault="009D43B0" w:rsidP="009D43B0">
            <w:pPr>
              <w:rPr>
                <w:lang w:val="en-US"/>
              </w:rPr>
            </w:pPr>
            <w:r w:rsidRPr="009D43B0">
              <w:rPr>
                <w:lang w:val="en-US"/>
              </w:rPr>
              <w:t xml:space="preserve">        64/2017</w:t>
            </w:r>
          </w:p>
          <w:p w14:paraId="10216E49" w14:textId="77777777" w:rsidR="009D43B0" w:rsidRPr="009D43B0" w:rsidRDefault="009D43B0" w:rsidP="009D43B0">
            <w:pPr>
              <w:rPr>
                <w:lang w:val="en-US"/>
              </w:rPr>
            </w:pPr>
            <w:r w:rsidRPr="009D43B0">
              <w:rPr>
                <w:lang w:val="en-US"/>
              </w:rPr>
              <w:t xml:space="preserve">        65/2017</w:t>
            </w:r>
          </w:p>
          <w:p w14:paraId="6D90A947" w14:textId="77777777" w:rsidR="009D43B0" w:rsidRPr="009D43B0" w:rsidRDefault="009D43B0" w:rsidP="009D43B0">
            <w:pPr>
              <w:rPr>
                <w:lang w:val="en-US"/>
              </w:rPr>
            </w:pPr>
            <w:r w:rsidRPr="009D43B0">
              <w:rPr>
                <w:lang w:val="en-US"/>
              </w:rPr>
              <w:t xml:space="preserve">        46/2020</w:t>
            </w:r>
          </w:p>
          <w:p w14:paraId="34FE21D4" w14:textId="61BB02ED" w:rsidR="003812EC" w:rsidRDefault="009D43B0" w:rsidP="009D43B0">
            <w:r w:rsidRPr="009D43B0">
              <w:rPr>
                <w:lang w:val="en-US"/>
              </w:rPr>
              <w:t xml:space="preserve">        12/2021</w:t>
            </w:r>
          </w:p>
        </w:tc>
        <w:tc>
          <w:tcPr>
            <w:tcW w:w="540" w:type="dxa"/>
          </w:tcPr>
          <w:p w14:paraId="14648A53" w14:textId="77777777" w:rsidR="003812EC" w:rsidRDefault="003812EC" w:rsidP="003812EC">
            <w:pPr>
              <w:jc w:val="both"/>
            </w:pPr>
          </w:p>
        </w:tc>
        <w:tc>
          <w:tcPr>
            <w:tcW w:w="630" w:type="dxa"/>
          </w:tcPr>
          <w:p w14:paraId="701B507D" w14:textId="6763DCB1" w:rsidR="003812EC" w:rsidRDefault="003812EC" w:rsidP="003812EC">
            <w:pPr>
              <w:jc w:val="both"/>
            </w:pPr>
            <w:r>
              <w:t>(2)</w:t>
            </w:r>
          </w:p>
        </w:tc>
        <w:tc>
          <w:tcPr>
            <w:tcW w:w="630" w:type="dxa"/>
          </w:tcPr>
          <w:p w14:paraId="5928423F" w14:textId="12CAC790" w:rsidR="003812EC" w:rsidRPr="003812EC" w:rsidRDefault="003812EC" w:rsidP="003812EC">
            <w:pPr>
              <w:jc w:val="both"/>
            </w:pPr>
            <w:r>
              <w:rPr>
                <w:spacing w:val="-2"/>
              </w:rPr>
              <w:t>(A)</w:t>
            </w:r>
          </w:p>
        </w:tc>
        <w:tc>
          <w:tcPr>
            <w:tcW w:w="3904" w:type="dxa"/>
          </w:tcPr>
          <w:p w14:paraId="62EBD068" w14:textId="09849EAF" w:rsidR="003812EC" w:rsidRPr="003812EC" w:rsidRDefault="009D43B0" w:rsidP="00D24AD2">
            <w:pPr>
              <w:jc w:val="both"/>
            </w:pPr>
            <w:r w:rsidRPr="00136DD6">
              <w:rPr>
                <w:spacing w:val="-2"/>
              </w:rPr>
              <w:t>Askerlik</w:t>
            </w:r>
            <w:r w:rsidR="003812EC" w:rsidRPr="00136DD6">
              <w:rPr>
                <w:spacing w:val="-2"/>
              </w:rPr>
              <w:t xml:space="preserve"> Yasası uyarınca</w:t>
            </w:r>
            <w:r w:rsidR="003812EC">
              <w:rPr>
                <w:spacing w:val="-2"/>
              </w:rPr>
              <w:t xml:space="preserve"> mükellef askerlik yapan ve daha sonra kamu görevine geçen </w:t>
            </w:r>
            <w:r w:rsidR="003812EC" w:rsidRPr="00136DD6">
              <w:rPr>
                <w:spacing w:val="-2"/>
              </w:rPr>
              <w:t xml:space="preserve">kamu </w:t>
            </w:r>
            <w:r w:rsidR="00D24AD2" w:rsidRPr="00136DD6">
              <w:rPr>
                <w:spacing w:val="-2"/>
              </w:rPr>
              <w:t xml:space="preserve">sağlık çalışanlarına </w:t>
            </w:r>
            <w:r w:rsidR="003812EC" w:rsidRPr="00136DD6">
              <w:rPr>
                <w:spacing w:val="-2"/>
              </w:rPr>
              <w:t>yaptıkları</w:t>
            </w:r>
            <w:r w:rsidR="003812EC">
              <w:rPr>
                <w:spacing w:val="-2"/>
              </w:rPr>
              <w:t xml:space="preserve"> mükellef ask</w:t>
            </w:r>
            <w:r w:rsidR="000961AA">
              <w:rPr>
                <w:spacing w:val="-2"/>
              </w:rPr>
              <w:t>erlik hizmetlerine karşılık; ve</w:t>
            </w:r>
            <w:r w:rsidR="00FC2F86">
              <w:rPr>
                <w:spacing w:val="-2"/>
              </w:rPr>
              <w:t>ya</w:t>
            </w:r>
            <w:r w:rsidR="003812EC">
              <w:rPr>
                <w:spacing w:val="-2"/>
              </w:rPr>
              <w:t xml:space="preserve"> </w:t>
            </w:r>
          </w:p>
        </w:tc>
      </w:tr>
      <w:tr w:rsidR="00764F31" w14:paraId="727B965C" w14:textId="77777777" w:rsidTr="00A972B3">
        <w:trPr>
          <w:trHeight w:val="266"/>
        </w:trPr>
        <w:tc>
          <w:tcPr>
            <w:tcW w:w="1620" w:type="dxa"/>
          </w:tcPr>
          <w:p w14:paraId="198E51CA" w14:textId="77777777" w:rsidR="00764F31" w:rsidRPr="003812EC" w:rsidRDefault="00764F31" w:rsidP="00A972B3"/>
        </w:tc>
        <w:tc>
          <w:tcPr>
            <w:tcW w:w="360" w:type="dxa"/>
            <w:gridSpan w:val="2"/>
          </w:tcPr>
          <w:p w14:paraId="03E46B68" w14:textId="77777777" w:rsidR="00764F31" w:rsidRDefault="00764F31" w:rsidP="00A972B3">
            <w:pPr>
              <w:jc w:val="both"/>
            </w:pPr>
          </w:p>
        </w:tc>
        <w:tc>
          <w:tcPr>
            <w:tcW w:w="1530" w:type="dxa"/>
          </w:tcPr>
          <w:p w14:paraId="6CF93105" w14:textId="77777777" w:rsidR="00764F31" w:rsidRDefault="00764F31" w:rsidP="00A972B3"/>
        </w:tc>
        <w:tc>
          <w:tcPr>
            <w:tcW w:w="540" w:type="dxa"/>
          </w:tcPr>
          <w:p w14:paraId="2EDA8E85" w14:textId="77777777" w:rsidR="00764F31" w:rsidRDefault="00764F31" w:rsidP="00A972B3">
            <w:pPr>
              <w:jc w:val="both"/>
            </w:pPr>
          </w:p>
        </w:tc>
        <w:tc>
          <w:tcPr>
            <w:tcW w:w="630" w:type="dxa"/>
          </w:tcPr>
          <w:p w14:paraId="119A47FB" w14:textId="77777777" w:rsidR="00764F31" w:rsidRDefault="00764F31" w:rsidP="00A972B3">
            <w:pPr>
              <w:jc w:val="both"/>
            </w:pPr>
          </w:p>
        </w:tc>
        <w:tc>
          <w:tcPr>
            <w:tcW w:w="630" w:type="dxa"/>
          </w:tcPr>
          <w:p w14:paraId="66C81C7B" w14:textId="77777777" w:rsidR="00764F31" w:rsidRDefault="00764F31" w:rsidP="00A972B3">
            <w:pPr>
              <w:jc w:val="both"/>
              <w:rPr>
                <w:spacing w:val="-2"/>
              </w:rPr>
            </w:pPr>
            <w:r>
              <w:rPr>
                <w:spacing w:val="-2"/>
              </w:rPr>
              <w:t>(B)</w:t>
            </w:r>
          </w:p>
        </w:tc>
        <w:tc>
          <w:tcPr>
            <w:tcW w:w="3904" w:type="dxa"/>
          </w:tcPr>
          <w:p w14:paraId="25F992A5" w14:textId="77777777" w:rsidR="00764F31" w:rsidRDefault="00764F31" w:rsidP="00A972B3">
            <w:pPr>
              <w:jc w:val="both"/>
              <w:rPr>
                <w:spacing w:val="-2"/>
              </w:rPr>
            </w:pPr>
            <w:r>
              <w:rPr>
                <w:spacing w:val="-2"/>
              </w:rPr>
              <w:t>Türkiye Cumhuriyetinde muvazzaf askerlik görevi yapıp bu hizmetlerine karşılık Türkiye Cumhuriyetinden herhangi bir emeklilik menfaati almamış olduklarını belgeleyen ve daha sonra kamu görevine atananların yaptıkları muvazzaf ve/</w:t>
            </w:r>
            <w:r w:rsidRPr="00655C38">
              <w:rPr>
                <w:spacing w:val="-2"/>
              </w:rPr>
              <w:t>veya mükellef</w:t>
            </w:r>
            <w:r>
              <w:rPr>
                <w:spacing w:val="-2"/>
              </w:rPr>
              <w:t xml:space="preserve"> askerlik hizmetlerine karşılık </w:t>
            </w:r>
          </w:p>
        </w:tc>
      </w:tr>
      <w:tr w:rsidR="00764F31" w14:paraId="17B3DABD" w14:textId="77777777" w:rsidTr="00A972B3">
        <w:trPr>
          <w:trHeight w:val="266"/>
        </w:trPr>
        <w:tc>
          <w:tcPr>
            <w:tcW w:w="1620" w:type="dxa"/>
          </w:tcPr>
          <w:p w14:paraId="0A444023" w14:textId="77777777" w:rsidR="00764F31" w:rsidRPr="003812EC" w:rsidRDefault="00764F31" w:rsidP="00A972B3"/>
        </w:tc>
        <w:tc>
          <w:tcPr>
            <w:tcW w:w="360" w:type="dxa"/>
            <w:gridSpan w:val="2"/>
          </w:tcPr>
          <w:p w14:paraId="775D23CD" w14:textId="77777777" w:rsidR="00764F31" w:rsidRDefault="00764F31" w:rsidP="00A972B3">
            <w:pPr>
              <w:jc w:val="both"/>
            </w:pPr>
          </w:p>
        </w:tc>
        <w:tc>
          <w:tcPr>
            <w:tcW w:w="1530" w:type="dxa"/>
          </w:tcPr>
          <w:p w14:paraId="4B336C4E" w14:textId="77777777" w:rsidR="00764F31" w:rsidRDefault="00764F31" w:rsidP="00A972B3"/>
        </w:tc>
        <w:tc>
          <w:tcPr>
            <w:tcW w:w="540" w:type="dxa"/>
          </w:tcPr>
          <w:p w14:paraId="0ECEB77E" w14:textId="77777777" w:rsidR="00764F31" w:rsidRDefault="00764F31" w:rsidP="00A972B3">
            <w:pPr>
              <w:jc w:val="both"/>
            </w:pPr>
          </w:p>
        </w:tc>
        <w:tc>
          <w:tcPr>
            <w:tcW w:w="630" w:type="dxa"/>
          </w:tcPr>
          <w:p w14:paraId="2B62175E" w14:textId="77777777" w:rsidR="00764F31" w:rsidRDefault="00764F31" w:rsidP="00A972B3">
            <w:pPr>
              <w:jc w:val="both"/>
            </w:pPr>
          </w:p>
        </w:tc>
        <w:tc>
          <w:tcPr>
            <w:tcW w:w="4534" w:type="dxa"/>
            <w:gridSpan w:val="2"/>
          </w:tcPr>
          <w:p w14:paraId="6D274CA2" w14:textId="77777777" w:rsidR="00764F31" w:rsidRDefault="00764F31" w:rsidP="00A972B3">
            <w:pPr>
              <w:jc w:val="both"/>
              <w:rPr>
                <w:spacing w:val="-2"/>
              </w:rPr>
            </w:pPr>
            <w:r w:rsidRPr="00155322">
              <w:rPr>
                <w:spacing w:val="-2"/>
              </w:rPr>
              <w:t>h</w:t>
            </w:r>
            <w:r>
              <w:rPr>
                <w:spacing w:val="-2"/>
              </w:rPr>
              <w:t>er tamamlanmış hizmet yılına bir</w:t>
            </w:r>
            <w:r w:rsidRPr="00155322">
              <w:rPr>
                <w:spacing w:val="-2"/>
              </w:rPr>
              <w:t xml:space="preserve"> kademe ilerlemesi verilir. Artan hizmet ayları</w:t>
            </w:r>
            <w:r>
              <w:rPr>
                <w:spacing w:val="-2"/>
              </w:rPr>
              <w:t>,</w:t>
            </w:r>
            <w:r w:rsidRPr="00155322">
              <w:rPr>
                <w:spacing w:val="-2"/>
              </w:rPr>
              <w:t xml:space="preserve"> müteakip kademe ilerlemesi için dikkate alınır.</w:t>
            </w:r>
          </w:p>
        </w:tc>
      </w:tr>
      <w:tr w:rsidR="00764F31" w14:paraId="36DA028F" w14:textId="77777777" w:rsidTr="00A972B3">
        <w:trPr>
          <w:trHeight w:val="266"/>
        </w:trPr>
        <w:tc>
          <w:tcPr>
            <w:tcW w:w="1620" w:type="dxa"/>
          </w:tcPr>
          <w:p w14:paraId="69DB501C" w14:textId="77777777" w:rsidR="00764F31" w:rsidRPr="003812EC" w:rsidRDefault="00764F31" w:rsidP="00A972B3">
            <w:r>
              <w:br w:type="page"/>
            </w:r>
            <w:r>
              <w:br w:type="page"/>
            </w:r>
          </w:p>
        </w:tc>
        <w:tc>
          <w:tcPr>
            <w:tcW w:w="360" w:type="dxa"/>
            <w:gridSpan w:val="2"/>
          </w:tcPr>
          <w:p w14:paraId="1D9D3F01" w14:textId="77777777" w:rsidR="00764F31" w:rsidRDefault="00764F31" w:rsidP="00A972B3">
            <w:pPr>
              <w:jc w:val="both"/>
            </w:pPr>
          </w:p>
        </w:tc>
        <w:tc>
          <w:tcPr>
            <w:tcW w:w="1530" w:type="dxa"/>
          </w:tcPr>
          <w:p w14:paraId="3486D45E" w14:textId="77777777" w:rsidR="00764F31" w:rsidRDefault="00764F31" w:rsidP="00A972B3"/>
          <w:p w14:paraId="338DED2C" w14:textId="77777777" w:rsidR="00764F31" w:rsidRDefault="00764F31" w:rsidP="00A972B3"/>
          <w:p w14:paraId="66D06E59" w14:textId="77777777" w:rsidR="00764F31" w:rsidRDefault="00764F31" w:rsidP="00A972B3"/>
          <w:p w14:paraId="65264377" w14:textId="77777777" w:rsidR="00764F31" w:rsidRDefault="00764F31" w:rsidP="00A972B3"/>
          <w:p w14:paraId="07F72518" w14:textId="77777777" w:rsidR="00764F31" w:rsidRDefault="00764F31" w:rsidP="00A972B3"/>
          <w:p w14:paraId="2F56BCAC" w14:textId="77777777" w:rsidR="00764F31" w:rsidRDefault="00764F31" w:rsidP="00A972B3"/>
          <w:p w14:paraId="2D90D9BE" w14:textId="77777777" w:rsidR="00764F31" w:rsidRDefault="00764F31" w:rsidP="00A972B3"/>
          <w:p w14:paraId="28FE1DE6" w14:textId="77777777" w:rsidR="00764F31" w:rsidRDefault="00764F31" w:rsidP="00A972B3"/>
          <w:p w14:paraId="37CDCC28" w14:textId="77777777" w:rsidR="00764F31" w:rsidRPr="00FC5A4C" w:rsidRDefault="00764F31" w:rsidP="00A972B3"/>
          <w:p w14:paraId="6D1DFEEF" w14:textId="77777777" w:rsidR="00764F31" w:rsidRPr="00FC5A4C" w:rsidRDefault="00764F31" w:rsidP="00A972B3">
            <w:r w:rsidRPr="00FC5A4C">
              <w:t>48/1977</w:t>
            </w:r>
          </w:p>
          <w:p w14:paraId="32C9FFF3" w14:textId="77777777" w:rsidR="00764F31" w:rsidRPr="00FC5A4C" w:rsidRDefault="00764F31" w:rsidP="00A972B3">
            <w:r w:rsidRPr="00FC5A4C">
              <w:t xml:space="preserve">     28/1985</w:t>
            </w:r>
          </w:p>
          <w:p w14:paraId="0A6CE120" w14:textId="77777777" w:rsidR="00764F31" w:rsidRPr="00FC5A4C" w:rsidRDefault="00764F31" w:rsidP="00A972B3">
            <w:r w:rsidRPr="00FC5A4C">
              <w:t xml:space="preserve">     31/1988</w:t>
            </w:r>
          </w:p>
          <w:p w14:paraId="0E0545EB" w14:textId="77777777" w:rsidR="00764F31" w:rsidRPr="00FC5A4C" w:rsidRDefault="00764F31" w:rsidP="00A972B3">
            <w:r w:rsidRPr="00FC5A4C">
              <w:t xml:space="preserve">     31/1991</w:t>
            </w:r>
          </w:p>
          <w:p w14:paraId="7B58122C" w14:textId="77777777" w:rsidR="00764F31" w:rsidRPr="00FC5A4C" w:rsidRDefault="00764F31" w:rsidP="00A972B3">
            <w:r w:rsidRPr="00FC5A4C">
              <w:t xml:space="preserve">     23/1997</w:t>
            </w:r>
          </w:p>
          <w:p w14:paraId="7CBE1EF6" w14:textId="77777777" w:rsidR="00764F31" w:rsidRPr="00FC5A4C" w:rsidRDefault="00764F31" w:rsidP="00A972B3">
            <w:r w:rsidRPr="00FC5A4C">
              <w:t xml:space="preserve">     54/1999</w:t>
            </w:r>
          </w:p>
          <w:p w14:paraId="24B6C2AC" w14:textId="77777777" w:rsidR="00764F31" w:rsidRPr="00FC5A4C" w:rsidRDefault="00764F31" w:rsidP="00A972B3">
            <w:r w:rsidRPr="00FC5A4C">
              <w:t xml:space="preserve">     35/2005</w:t>
            </w:r>
          </w:p>
          <w:p w14:paraId="12570B57" w14:textId="77777777" w:rsidR="00764F31" w:rsidRPr="00FC5A4C" w:rsidRDefault="00764F31" w:rsidP="00A972B3">
            <w:r w:rsidRPr="00FC5A4C">
              <w:t xml:space="preserve">     59/2010</w:t>
            </w:r>
          </w:p>
          <w:p w14:paraId="305ACDB1" w14:textId="77777777" w:rsidR="00764F31" w:rsidRDefault="00764F31" w:rsidP="00A972B3">
            <w:r w:rsidRPr="00FC5A4C">
              <w:t xml:space="preserve">     13/2017</w:t>
            </w:r>
          </w:p>
        </w:tc>
        <w:tc>
          <w:tcPr>
            <w:tcW w:w="540" w:type="dxa"/>
          </w:tcPr>
          <w:p w14:paraId="2691C4E9" w14:textId="77777777" w:rsidR="00764F31" w:rsidRDefault="00764F31" w:rsidP="00A972B3">
            <w:pPr>
              <w:jc w:val="both"/>
            </w:pPr>
          </w:p>
        </w:tc>
        <w:tc>
          <w:tcPr>
            <w:tcW w:w="630" w:type="dxa"/>
          </w:tcPr>
          <w:p w14:paraId="413BEEAB" w14:textId="77777777" w:rsidR="00764F31" w:rsidRDefault="00764F31" w:rsidP="00A972B3">
            <w:pPr>
              <w:jc w:val="both"/>
            </w:pPr>
            <w:r>
              <w:t>(3)</w:t>
            </w:r>
          </w:p>
        </w:tc>
        <w:tc>
          <w:tcPr>
            <w:tcW w:w="4534" w:type="dxa"/>
            <w:gridSpan w:val="2"/>
          </w:tcPr>
          <w:p w14:paraId="333FEFA9" w14:textId="77777777" w:rsidR="00764F31" w:rsidRDefault="00764F31" w:rsidP="00A972B3">
            <w:pPr>
              <w:jc w:val="both"/>
              <w:rPr>
                <w:spacing w:val="-2"/>
              </w:rPr>
            </w:pPr>
            <w:r w:rsidRPr="003812EC">
              <w:rPr>
                <w:spacing w:val="-2"/>
              </w:rPr>
              <w:t>Kamu Hizmeti Komisyonu tarafından bir kadroya atanan kamu sağlık</w:t>
            </w:r>
            <w:r>
              <w:rPr>
                <w:spacing w:val="-2"/>
              </w:rPr>
              <w:t xml:space="preserve"> çalışanlarına, atanmadan önce genel b</w:t>
            </w:r>
            <w:r w:rsidRPr="003812EC">
              <w:rPr>
                <w:spacing w:val="-2"/>
              </w:rPr>
              <w:t xml:space="preserve">ütçeden veya </w:t>
            </w:r>
            <w:r>
              <w:rPr>
                <w:spacing w:val="-2"/>
              </w:rPr>
              <w:t>g</w:t>
            </w:r>
            <w:r w:rsidRPr="003812EC">
              <w:rPr>
                <w:spacing w:val="-2"/>
              </w:rPr>
              <w:t xml:space="preserve">enel </w:t>
            </w:r>
            <w:r>
              <w:rPr>
                <w:spacing w:val="-2"/>
              </w:rPr>
              <w:t>b</w:t>
            </w:r>
            <w:r w:rsidRPr="003812EC">
              <w:rPr>
                <w:spacing w:val="-2"/>
              </w:rPr>
              <w:t>ütçe kapsamındaki döner sermayelerden maaş çekilerek yapılan tüm fiili hizmetlerine karşılık, kesintili olup olmadığına bakılmaksızın kıdem tazminatı, ikramiye v</w:t>
            </w:r>
            <w:r>
              <w:rPr>
                <w:spacing w:val="-2"/>
              </w:rPr>
              <w:t>e benzeri</w:t>
            </w:r>
            <w:r w:rsidRPr="003812EC">
              <w:rPr>
                <w:spacing w:val="-2"/>
              </w:rPr>
              <w:t xml:space="preserve"> herhangi bir menfaat almamış olmak veya kıdem tazminatı, ikramiye v</w:t>
            </w:r>
            <w:r>
              <w:rPr>
                <w:spacing w:val="-2"/>
              </w:rPr>
              <w:t>e benzeri</w:t>
            </w:r>
            <w:r w:rsidRPr="003812EC">
              <w:rPr>
                <w:spacing w:val="-2"/>
              </w:rPr>
              <w:t xml:space="preserve"> herhangi bir  menfaat almış ise de Kamu Alacaklarının Tahsili Usulü Yasasındaki faiz oran</w:t>
            </w:r>
            <w:r>
              <w:rPr>
                <w:spacing w:val="-2"/>
              </w:rPr>
              <w:t>lar</w:t>
            </w:r>
            <w:r w:rsidRPr="003812EC">
              <w:rPr>
                <w:spacing w:val="-2"/>
              </w:rPr>
              <w:t>ı dikkate alınarak hesaplanacak faizi ile birlikte iade etmiş olmak koşuluyla, her tamaml</w:t>
            </w:r>
            <w:r>
              <w:rPr>
                <w:spacing w:val="-2"/>
              </w:rPr>
              <w:t>anmış hizmet yılına karşılık bir</w:t>
            </w:r>
            <w:r w:rsidRPr="003812EC">
              <w:rPr>
                <w:spacing w:val="-2"/>
              </w:rPr>
              <w:t xml:space="preserve"> kademe ilerlemesi verilir. Artan hizmet ayları, müteakip kademe ilerlemesinde dikkate alınır.</w:t>
            </w:r>
            <w:r>
              <w:rPr>
                <w:spacing w:val="-2"/>
              </w:rPr>
              <w:t>”</w:t>
            </w:r>
          </w:p>
        </w:tc>
      </w:tr>
      <w:tr w:rsidR="00764F31" w:rsidRPr="003812EC" w14:paraId="70CAA6F1" w14:textId="77777777" w:rsidTr="00A972B3">
        <w:trPr>
          <w:trHeight w:val="266"/>
        </w:trPr>
        <w:tc>
          <w:tcPr>
            <w:tcW w:w="1620" w:type="dxa"/>
          </w:tcPr>
          <w:p w14:paraId="64A0EB75" w14:textId="77777777" w:rsidR="00764F31" w:rsidRPr="003812EC" w:rsidRDefault="00764F31" w:rsidP="00A972B3"/>
        </w:tc>
        <w:tc>
          <w:tcPr>
            <w:tcW w:w="360" w:type="dxa"/>
            <w:gridSpan w:val="2"/>
          </w:tcPr>
          <w:p w14:paraId="0C75DA99" w14:textId="77777777" w:rsidR="00764F31" w:rsidRDefault="00764F31" w:rsidP="00A972B3">
            <w:pPr>
              <w:jc w:val="both"/>
            </w:pPr>
          </w:p>
        </w:tc>
        <w:tc>
          <w:tcPr>
            <w:tcW w:w="1530" w:type="dxa"/>
          </w:tcPr>
          <w:p w14:paraId="204FD30F" w14:textId="77777777" w:rsidR="00764F31" w:rsidRDefault="00764F31" w:rsidP="00A972B3"/>
        </w:tc>
        <w:tc>
          <w:tcPr>
            <w:tcW w:w="540" w:type="dxa"/>
          </w:tcPr>
          <w:p w14:paraId="3160B81F" w14:textId="77777777" w:rsidR="00764F31" w:rsidRDefault="00764F31" w:rsidP="00A972B3">
            <w:pPr>
              <w:jc w:val="both"/>
            </w:pPr>
          </w:p>
        </w:tc>
        <w:tc>
          <w:tcPr>
            <w:tcW w:w="630" w:type="dxa"/>
          </w:tcPr>
          <w:p w14:paraId="668456A6" w14:textId="77777777" w:rsidR="00764F31" w:rsidRDefault="00764F31" w:rsidP="00A972B3">
            <w:pPr>
              <w:jc w:val="both"/>
            </w:pPr>
          </w:p>
        </w:tc>
        <w:tc>
          <w:tcPr>
            <w:tcW w:w="4534" w:type="dxa"/>
            <w:gridSpan w:val="2"/>
          </w:tcPr>
          <w:p w14:paraId="7DFD12E4" w14:textId="77777777" w:rsidR="00764F31" w:rsidRPr="003812EC" w:rsidRDefault="00764F31" w:rsidP="00A972B3">
            <w:pPr>
              <w:jc w:val="both"/>
              <w:rPr>
                <w:spacing w:val="-2"/>
              </w:rPr>
            </w:pPr>
          </w:p>
        </w:tc>
      </w:tr>
      <w:tr w:rsidR="00764F31" w:rsidRPr="00136DD6" w14:paraId="183B72A6" w14:textId="77777777" w:rsidTr="00A972B3">
        <w:trPr>
          <w:trHeight w:val="266"/>
        </w:trPr>
        <w:tc>
          <w:tcPr>
            <w:tcW w:w="1710" w:type="dxa"/>
            <w:gridSpan w:val="2"/>
          </w:tcPr>
          <w:p w14:paraId="29735DF8" w14:textId="77777777" w:rsidR="00764F31" w:rsidRPr="00136DD6" w:rsidRDefault="00764F31" w:rsidP="00A972B3">
            <w:r w:rsidRPr="00136DD6">
              <w:t>Geçici Madde</w:t>
            </w:r>
          </w:p>
          <w:p w14:paraId="49E8B4A8" w14:textId="77777777" w:rsidR="00764F31" w:rsidRPr="00136DD6" w:rsidRDefault="00764F31" w:rsidP="00A972B3">
            <w:r w:rsidRPr="00136DD6">
              <w:t>Halen Kamu Sağlık Çalışanı Olanlara Uygulanacak Kural</w:t>
            </w:r>
          </w:p>
          <w:p w14:paraId="7F676865" w14:textId="77777777" w:rsidR="00764F31" w:rsidRPr="00136DD6" w:rsidRDefault="00764F31" w:rsidP="00A972B3"/>
        </w:tc>
        <w:tc>
          <w:tcPr>
            <w:tcW w:w="7504" w:type="dxa"/>
            <w:gridSpan w:val="6"/>
          </w:tcPr>
          <w:p w14:paraId="3D1CE2F4" w14:textId="77777777" w:rsidR="00764F31" w:rsidRPr="00136DD6" w:rsidRDefault="00764F31" w:rsidP="00A972B3">
            <w:pPr>
              <w:jc w:val="both"/>
              <w:rPr>
                <w:spacing w:val="-2"/>
              </w:rPr>
            </w:pPr>
            <w:r w:rsidRPr="00136DD6">
              <w:rPr>
                <w:spacing w:val="-2"/>
              </w:rPr>
              <w:t>1. Bu (Değişiklik</w:t>
            </w:r>
            <w:r>
              <w:rPr>
                <w:spacing w:val="-2"/>
              </w:rPr>
              <w:t xml:space="preserve"> No:2</w:t>
            </w:r>
            <w:r w:rsidRPr="00136DD6">
              <w:rPr>
                <w:spacing w:val="-2"/>
              </w:rPr>
              <w:t>) Yasası kuralları, bu (Değişiklik</w:t>
            </w:r>
            <w:r>
              <w:rPr>
                <w:spacing w:val="-2"/>
              </w:rPr>
              <w:t xml:space="preserve"> No:2</w:t>
            </w:r>
            <w:r w:rsidRPr="00136DD6">
              <w:rPr>
                <w:spacing w:val="-2"/>
              </w:rPr>
              <w:t xml:space="preserve">) Yasasının yürürlüğe girdiği tarihten önce Kamu Hizmeti Komisyonu tarafından kadroya atanan kamu sağlık çalışanlarına da kadroya atandıkları tarihten itibaren uygulanır. </w:t>
            </w:r>
          </w:p>
        </w:tc>
      </w:tr>
      <w:tr w:rsidR="00764F31" w:rsidRPr="00136DD6" w14:paraId="5CA13CDF" w14:textId="77777777" w:rsidTr="00A972B3">
        <w:trPr>
          <w:trHeight w:val="266"/>
        </w:trPr>
        <w:tc>
          <w:tcPr>
            <w:tcW w:w="1710" w:type="dxa"/>
            <w:gridSpan w:val="2"/>
          </w:tcPr>
          <w:p w14:paraId="3BAA1323" w14:textId="77777777" w:rsidR="00764F31" w:rsidRPr="00B74AAD" w:rsidRDefault="00764F31" w:rsidP="00A972B3">
            <w:r w:rsidRPr="00B74AAD">
              <w:t>Geçici Madde</w:t>
            </w:r>
          </w:p>
          <w:p w14:paraId="06ACEE79" w14:textId="77777777" w:rsidR="00764F31" w:rsidRDefault="00764F31" w:rsidP="00A972B3">
            <w:r w:rsidRPr="00B74AAD">
              <w:t xml:space="preserve">Genel Bütçe Kapsamına Alınacak  Fon veya Döner Sermayelerden Maaş Çekmiş Kamu Sağlık </w:t>
            </w:r>
            <w:r w:rsidRPr="00B74AAD">
              <w:lastRenderedPageBreak/>
              <w:t>Çalışanlarının Durumu</w:t>
            </w:r>
          </w:p>
          <w:p w14:paraId="334559BF" w14:textId="77777777" w:rsidR="00764F31" w:rsidRDefault="00764F31" w:rsidP="00A972B3">
            <w:r>
              <w:t>41/2019</w:t>
            </w:r>
          </w:p>
          <w:p w14:paraId="0690BA4C" w14:textId="77777777" w:rsidR="00764F31" w:rsidRDefault="00764F31" w:rsidP="00A972B3">
            <w:r>
              <w:t xml:space="preserve">      27/2022</w:t>
            </w:r>
          </w:p>
          <w:p w14:paraId="7947BB24" w14:textId="77777777" w:rsidR="00764F31" w:rsidRPr="00136DD6" w:rsidRDefault="00764F31" w:rsidP="00A972B3">
            <w:r>
              <w:t xml:space="preserve">      59/2023</w:t>
            </w:r>
          </w:p>
        </w:tc>
        <w:tc>
          <w:tcPr>
            <w:tcW w:w="7504" w:type="dxa"/>
            <w:gridSpan w:val="6"/>
          </w:tcPr>
          <w:p w14:paraId="4FE3437F" w14:textId="77777777" w:rsidR="00764F31" w:rsidRPr="00136DD6" w:rsidRDefault="00764F31" w:rsidP="00A972B3">
            <w:pPr>
              <w:jc w:val="both"/>
              <w:rPr>
                <w:spacing w:val="-2"/>
              </w:rPr>
            </w:pPr>
            <w:r w:rsidRPr="00B74AAD">
              <w:lastRenderedPageBreak/>
              <w:t xml:space="preserve">2. Bu (Değişiklik) Yasasının yürürlüğe girdiği tarihten önce Kamu Hizmeti Komisyonu tarafından bir kadroya atanmış olan kamu sağlık çalışanları, kamu sağlık çalışanı olarak atanmadan önce Kamu Mali Yönetimi ve Kontrol Yasasının Geçici 7’nci Maddesi ile Genel Bütçe kapsamına alınacak Fon veya Döner Sermayelerde çalışarak maaş çekmiş olmaları halinde, kesintili olup olmadığına bakılmaksızın kıdem tazminatı, ikramiye ve benzeri herhangi bir menfaat almamış olmak veya iade etmiş olmak koşuluyla sözkonusu Fon veya Döner Sermayelerden maaş çekilerek </w:t>
            </w:r>
            <w:r w:rsidRPr="00B74AAD">
              <w:lastRenderedPageBreak/>
              <w:t xml:space="preserve">yapılan her tamamlanmış hizmet yılına karşılık   1 (bir) kademe ilerlemesi hakkından bu (Değişiklik) Yasasının 2’nci maddesi ile </w:t>
            </w:r>
            <w:r>
              <w:t>değiştirilen</w:t>
            </w:r>
            <w:r w:rsidRPr="00B74AAD">
              <w:t xml:space="preserve"> 76’ncı maddesinin (3)’üncü fıkrası çerçevesinde yararlandırılırlar.</w:t>
            </w:r>
          </w:p>
        </w:tc>
      </w:tr>
      <w:tr w:rsidR="00764F31" w:rsidRPr="00136DD6" w14:paraId="545B1726" w14:textId="77777777" w:rsidTr="00A972B3">
        <w:trPr>
          <w:trHeight w:val="266"/>
        </w:trPr>
        <w:tc>
          <w:tcPr>
            <w:tcW w:w="1710" w:type="dxa"/>
            <w:gridSpan w:val="2"/>
          </w:tcPr>
          <w:p w14:paraId="418E1A62" w14:textId="77777777" w:rsidR="00764F31" w:rsidRPr="00B74AAD" w:rsidRDefault="00764F31" w:rsidP="00A972B3">
            <w:bookmarkStart w:id="0" w:name="_GoBack"/>
            <w:bookmarkEnd w:id="0"/>
          </w:p>
        </w:tc>
        <w:tc>
          <w:tcPr>
            <w:tcW w:w="7504" w:type="dxa"/>
            <w:gridSpan w:val="6"/>
          </w:tcPr>
          <w:p w14:paraId="039709AE" w14:textId="77777777" w:rsidR="00764F31" w:rsidRPr="00B74AAD" w:rsidRDefault="00764F31" w:rsidP="00A972B3">
            <w:pPr>
              <w:jc w:val="both"/>
            </w:pPr>
          </w:p>
        </w:tc>
      </w:tr>
      <w:tr w:rsidR="00764F31" w:rsidRPr="00C87C63" w14:paraId="09881474" w14:textId="77777777" w:rsidTr="00A972B3">
        <w:tc>
          <w:tcPr>
            <w:tcW w:w="1620" w:type="dxa"/>
          </w:tcPr>
          <w:p w14:paraId="51E05FF0" w14:textId="77777777" w:rsidR="00764F31" w:rsidRPr="00C87C63" w:rsidRDefault="00764F31" w:rsidP="00A972B3">
            <w:r w:rsidRPr="00C87C63">
              <w:t>Yürürlüğe Giriş</w:t>
            </w:r>
          </w:p>
        </w:tc>
        <w:tc>
          <w:tcPr>
            <w:tcW w:w="7594" w:type="dxa"/>
            <w:gridSpan w:val="7"/>
          </w:tcPr>
          <w:p w14:paraId="27CD4977" w14:textId="77777777" w:rsidR="00764F31" w:rsidRPr="00C87C63" w:rsidRDefault="00764F31" w:rsidP="00A972B3">
            <w:pPr>
              <w:jc w:val="both"/>
            </w:pPr>
            <w:r w:rsidRPr="00C87C63">
              <w:t>3.</w:t>
            </w:r>
            <w:r>
              <w:t xml:space="preserve"> </w:t>
            </w:r>
            <w:r w:rsidRPr="00C87C63">
              <w:t>Bu Yasa, Resmi Gazete’de yayımlandığı tarihten başlayarak yürürlüğe girer.</w:t>
            </w:r>
          </w:p>
        </w:tc>
      </w:tr>
    </w:tbl>
    <w:p w14:paraId="58097582" w14:textId="193C2EF8" w:rsidR="003E3322" w:rsidRDefault="003E3322"/>
    <w:p w14:paraId="0E06CEFB" w14:textId="77777777" w:rsidR="00CA0C60" w:rsidRPr="00C87C63" w:rsidRDefault="00CA0C60"/>
    <w:p w14:paraId="363F310A" w14:textId="77777777" w:rsidR="00CA0C60" w:rsidRPr="00C87C63" w:rsidRDefault="00CA0C60"/>
    <w:sectPr w:rsidR="00CA0C60" w:rsidRPr="00C87C63" w:rsidSect="003812EC">
      <w:footerReference w:type="default" r:id="rId8"/>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DF68" w14:textId="77777777" w:rsidR="003812EC" w:rsidRDefault="003812EC" w:rsidP="003812EC">
      <w:r>
        <w:separator/>
      </w:r>
    </w:p>
  </w:endnote>
  <w:endnote w:type="continuationSeparator" w:id="0">
    <w:p w14:paraId="5DDB9117" w14:textId="77777777" w:rsidR="003812EC" w:rsidRDefault="003812EC" w:rsidP="0038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498890"/>
      <w:docPartObj>
        <w:docPartGallery w:val="Page Numbers (Bottom of Page)"/>
        <w:docPartUnique/>
      </w:docPartObj>
    </w:sdtPr>
    <w:sdtEndPr>
      <w:rPr>
        <w:noProof/>
      </w:rPr>
    </w:sdtEndPr>
    <w:sdtContent>
      <w:p w14:paraId="58704633" w14:textId="0B129871" w:rsidR="003812EC" w:rsidRDefault="003812EC">
        <w:pPr>
          <w:pStyle w:val="Footer"/>
          <w:jc w:val="center"/>
        </w:pPr>
        <w:r>
          <w:fldChar w:fldCharType="begin"/>
        </w:r>
        <w:r>
          <w:instrText xml:space="preserve"> PAGE   \* MERGEFORMAT </w:instrText>
        </w:r>
        <w:r>
          <w:fldChar w:fldCharType="separate"/>
        </w:r>
        <w:r w:rsidR="00764F31">
          <w:rPr>
            <w:noProof/>
          </w:rPr>
          <w:t>2</w:t>
        </w:r>
        <w:r>
          <w:rPr>
            <w:noProof/>
          </w:rPr>
          <w:fldChar w:fldCharType="end"/>
        </w:r>
      </w:p>
    </w:sdtContent>
  </w:sdt>
  <w:p w14:paraId="6389A2B7" w14:textId="77777777" w:rsidR="003812EC" w:rsidRDefault="00381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DE220" w14:textId="77777777" w:rsidR="003812EC" w:rsidRDefault="003812EC" w:rsidP="003812EC">
      <w:r>
        <w:separator/>
      </w:r>
    </w:p>
  </w:footnote>
  <w:footnote w:type="continuationSeparator" w:id="0">
    <w:p w14:paraId="210AAAC6" w14:textId="77777777" w:rsidR="003812EC" w:rsidRDefault="003812EC" w:rsidP="00381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2B8E"/>
    <w:multiLevelType w:val="hybridMultilevel"/>
    <w:tmpl w:val="A18E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E0ACC"/>
    <w:multiLevelType w:val="hybridMultilevel"/>
    <w:tmpl w:val="2A0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257AAD"/>
    <w:multiLevelType w:val="hybridMultilevel"/>
    <w:tmpl w:val="898A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59"/>
    <w:rsid w:val="00001F25"/>
    <w:rsid w:val="00012F0D"/>
    <w:rsid w:val="00037A9A"/>
    <w:rsid w:val="000468D7"/>
    <w:rsid w:val="000961AA"/>
    <w:rsid w:val="000B2AB7"/>
    <w:rsid w:val="000B42E9"/>
    <w:rsid w:val="000B4B8E"/>
    <w:rsid w:val="000C1286"/>
    <w:rsid w:val="000C1B68"/>
    <w:rsid w:val="000E233E"/>
    <w:rsid w:val="000E5AE2"/>
    <w:rsid w:val="000F1D77"/>
    <w:rsid w:val="00101A2A"/>
    <w:rsid w:val="00106B88"/>
    <w:rsid w:val="00126232"/>
    <w:rsid w:val="00136DD6"/>
    <w:rsid w:val="00140780"/>
    <w:rsid w:val="00144760"/>
    <w:rsid w:val="00146512"/>
    <w:rsid w:val="001516DA"/>
    <w:rsid w:val="00155322"/>
    <w:rsid w:val="00182589"/>
    <w:rsid w:val="0018660E"/>
    <w:rsid w:val="001A157D"/>
    <w:rsid w:val="001A6C3D"/>
    <w:rsid w:val="001B2F10"/>
    <w:rsid w:val="001C2206"/>
    <w:rsid w:val="001D7F93"/>
    <w:rsid w:val="001E5AF5"/>
    <w:rsid w:val="002112F4"/>
    <w:rsid w:val="0022281D"/>
    <w:rsid w:val="002236CE"/>
    <w:rsid w:val="00225D21"/>
    <w:rsid w:val="00230677"/>
    <w:rsid w:val="00233D7A"/>
    <w:rsid w:val="00242C0C"/>
    <w:rsid w:val="0024385C"/>
    <w:rsid w:val="00296286"/>
    <w:rsid w:val="002A4A96"/>
    <w:rsid w:val="002D4140"/>
    <w:rsid w:val="003250AD"/>
    <w:rsid w:val="00327BCC"/>
    <w:rsid w:val="0033140E"/>
    <w:rsid w:val="00344F71"/>
    <w:rsid w:val="00345D04"/>
    <w:rsid w:val="0034641D"/>
    <w:rsid w:val="003564A1"/>
    <w:rsid w:val="00374F65"/>
    <w:rsid w:val="003812EC"/>
    <w:rsid w:val="00391DB6"/>
    <w:rsid w:val="00394EE4"/>
    <w:rsid w:val="003D128A"/>
    <w:rsid w:val="003E306C"/>
    <w:rsid w:val="003E3322"/>
    <w:rsid w:val="003E4517"/>
    <w:rsid w:val="003F636E"/>
    <w:rsid w:val="004078E3"/>
    <w:rsid w:val="00410BF3"/>
    <w:rsid w:val="00411E95"/>
    <w:rsid w:val="00413996"/>
    <w:rsid w:val="0042528F"/>
    <w:rsid w:val="004305B8"/>
    <w:rsid w:val="00436049"/>
    <w:rsid w:val="004606F1"/>
    <w:rsid w:val="00474F59"/>
    <w:rsid w:val="0047659B"/>
    <w:rsid w:val="004944C7"/>
    <w:rsid w:val="004C3E9B"/>
    <w:rsid w:val="004C68CE"/>
    <w:rsid w:val="004C6C85"/>
    <w:rsid w:val="004C717D"/>
    <w:rsid w:val="004E4E59"/>
    <w:rsid w:val="004F54F3"/>
    <w:rsid w:val="0051408F"/>
    <w:rsid w:val="00567850"/>
    <w:rsid w:val="005B4A54"/>
    <w:rsid w:val="005C5AC0"/>
    <w:rsid w:val="005E5C5E"/>
    <w:rsid w:val="005E658F"/>
    <w:rsid w:val="005E70AF"/>
    <w:rsid w:val="00606F29"/>
    <w:rsid w:val="00656153"/>
    <w:rsid w:val="006623D6"/>
    <w:rsid w:val="00663650"/>
    <w:rsid w:val="00683C83"/>
    <w:rsid w:val="006A2E49"/>
    <w:rsid w:val="006C5208"/>
    <w:rsid w:val="006D5968"/>
    <w:rsid w:val="006F0C05"/>
    <w:rsid w:val="00703840"/>
    <w:rsid w:val="00717829"/>
    <w:rsid w:val="00723196"/>
    <w:rsid w:val="00731268"/>
    <w:rsid w:val="00734F83"/>
    <w:rsid w:val="00747985"/>
    <w:rsid w:val="0075128D"/>
    <w:rsid w:val="00761766"/>
    <w:rsid w:val="00763714"/>
    <w:rsid w:val="00764F31"/>
    <w:rsid w:val="00767B85"/>
    <w:rsid w:val="00773124"/>
    <w:rsid w:val="007A5FEC"/>
    <w:rsid w:val="007D45DB"/>
    <w:rsid w:val="007E41B3"/>
    <w:rsid w:val="007F02B9"/>
    <w:rsid w:val="00800F6A"/>
    <w:rsid w:val="0081777F"/>
    <w:rsid w:val="00820172"/>
    <w:rsid w:val="008319F6"/>
    <w:rsid w:val="00832152"/>
    <w:rsid w:val="008354F4"/>
    <w:rsid w:val="008453A7"/>
    <w:rsid w:val="00857679"/>
    <w:rsid w:val="00857FF8"/>
    <w:rsid w:val="00885C38"/>
    <w:rsid w:val="008911B1"/>
    <w:rsid w:val="008A462E"/>
    <w:rsid w:val="008A4C9D"/>
    <w:rsid w:val="008A6364"/>
    <w:rsid w:val="008B0D8B"/>
    <w:rsid w:val="008C47CD"/>
    <w:rsid w:val="00917CDF"/>
    <w:rsid w:val="00963941"/>
    <w:rsid w:val="009A2786"/>
    <w:rsid w:val="009B093E"/>
    <w:rsid w:val="009B3704"/>
    <w:rsid w:val="009C4EA4"/>
    <w:rsid w:val="009C6D03"/>
    <w:rsid w:val="009D43B0"/>
    <w:rsid w:val="009F2CB8"/>
    <w:rsid w:val="00A15D85"/>
    <w:rsid w:val="00A40077"/>
    <w:rsid w:val="00A4390B"/>
    <w:rsid w:val="00A47302"/>
    <w:rsid w:val="00A52C54"/>
    <w:rsid w:val="00A71DF3"/>
    <w:rsid w:val="00A94BA1"/>
    <w:rsid w:val="00AB4D4B"/>
    <w:rsid w:val="00AE455C"/>
    <w:rsid w:val="00AE6935"/>
    <w:rsid w:val="00AE7362"/>
    <w:rsid w:val="00B1761B"/>
    <w:rsid w:val="00B23622"/>
    <w:rsid w:val="00B33CB5"/>
    <w:rsid w:val="00B3661D"/>
    <w:rsid w:val="00B52C2E"/>
    <w:rsid w:val="00B5333F"/>
    <w:rsid w:val="00B57B94"/>
    <w:rsid w:val="00B66D17"/>
    <w:rsid w:val="00B74AAD"/>
    <w:rsid w:val="00B976F2"/>
    <w:rsid w:val="00BC559D"/>
    <w:rsid w:val="00BF3479"/>
    <w:rsid w:val="00C11A0F"/>
    <w:rsid w:val="00C216E3"/>
    <w:rsid w:val="00C326EF"/>
    <w:rsid w:val="00C66F73"/>
    <w:rsid w:val="00C671BA"/>
    <w:rsid w:val="00C72EAA"/>
    <w:rsid w:val="00C85310"/>
    <w:rsid w:val="00C87C63"/>
    <w:rsid w:val="00CA0ABA"/>
    <w:rsid w:val="00CA0C60"/>
    <w:rsid w:val="00CA4391"/>
    <w:rsid w:val="00CB1E4C"/>
    <w:rsid w:val="00CB2DF3"/>
    <w:rsid w:val="00CB4CEC"/>
    <w:rsid w:val="00CD621F"/>
    <w:rsid w:val="00CE7658"/>
    <w:rsid w:val="00CF3278"/>
    <w:rsid w:val="00D24AD2"/>
    <w:rsid w:val="00D674B1"/>
    <w:rsid w:val="00D71162"/>
    <w:rsid w:val="00D808FA"/>
    <w:rsid w:val="00D87EF7"/>
    <w:rsid w:val="00DA6A0C"/>
    <w:rsid w:val="00DB17F7"/>
    <w:rsid w:val="00DB3F8D"/>
    <w:rsid w:val="00DB5922"/>
    <w:rsid w:val="00E02572"/>
    <w:rsid w:val="00E04DF7"/>
    <w:rsid w:val="00E06A2F"/>
    <w:rsid w:val="00E32F3F"/>
    <w:rsid w:val="00E35A34"/>
    <w:rsid w:val="00E62E1C"/>
    <w:rsid w:val="00E71016"/>
    <w:rsid w:val="00E903C1"/>
    <w:rsid w:val="00EA62DE"/>
    <w:rsid w:val="00EB2726"/>
    <w:rsid w:val="00EB2AC0"/>
    <w:rsid w:val="00ED28FE"/>
    <w:rsid w:val="00F13905"/>
    <w:rsid w:val="00F240B5"/>
    <w:rsid w:val="00F33683"/>
    <w:rsid w:val="00F50DC3"/>
    <w:rsid w:val="00F5234F"/>
    <w:rsid w:val="00F63F20"/>
    <w:rsid w:val="00F94986"/>
    <w:rsid w:val="00FB4278"/>
    <w:rsid w:val="00FC2F86"/>
    <w:rsid w:val="00FC53AF"/>
    <w:rsid w:val="00FC5A4C"/>
    <w:rsid w:val="00FE14FE"/>
    <w:rsid w:val="00FF0B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F3"/>
    <w:pPr>
      <w:ind w:left="720"/>
      <w:contextualSpacing/>
    </w:pPr>
  </w:style>
  <w:style w:type="table" w:styleId="TableGrid">
    <w:name w:val="Table Grid"/>
    <w:basedOn w:val="TableNormal"/>
    <w:rsid w:val="00A71D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C60"/>
    <w:rPr>
      <w:rFonts w:ascii="Tahoma" w:hAnsi="Tahoma" w:cs="Tahoma"/>
      <w:sz w:val="16"/>
      <w:szCs w:val="16"/>
    </w:rPr>
  </w:style>
  <w:style w:type="character" w:customStyle="1" w:styleId="BalloonTextChar">
    <w:name w:val="Balloon Text Char"/>
    <w:basedOn w:val="DefaultParagraphFont"/>
    <w:link w:val="BalloonText"/>
    <w:uiPriority w:val="99"/>
    <w:semiHidden/>
    <w:rsid w:val="00CA0C60"/>
    <w:rPr>
      <w:rFonts w:ascii="Tahoma" w:eastAsia="Times New Roman" w:hAnsi="Tahoma" w:cs="Tahoma"/>
      <w:sz w:val="16"/>
      <w:szCs w:val="16"/>
      <w:lang w:val="en-US"/>
    </w:rPr>
  </w:style>
  <w:style w:type="table" w:customStyle="1" w:styleId="TableGrid1">
    <w:name w:val="Table Grid1"/>
    <w:basedOn w:val="TableNormal"/>
    <w:next w:val="TableGrid"/>
    <w:rsid w:val="000468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777F"/>
    <w:pPr>
      <w:spacing w:before="100" w:beforeAutospacing="1" w:after="100" w:afterAutospacing="1"/>
    </w:pPr>
  </w:style>
  <w:style w:type="paragraph" w:styleId="Header">
    <w:name w:val="header"/>
    <w:basedOn w:val="Normal"/>
    <w:link w:val="HeaderChar"/>
    <w:uiPriority w:val="99"/>
    <w:unhideWhenUsed/>
    <w:rsid w:val="003812EC"/>
    <w:pPr>
      <w:tabs>
        <w:tab w:val="center" w:pos="4680"/>
        <w:tab w:val="right" w:pos="9360"/>
      </w:tabs>
    </w:pPr>
  </w:style>
  <w:style w:type="character" w:customStyle="1" w:styleId="HeaderChar">
    <w:name w:val="Header Char"/>
    <w:basedOn w:val="DefaultParagraphFont"/>
    <w:link w:val="Header"/>
    <w:uiPriority w:val="99"/>
    <w:rsid w:val="003812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12EC"/>
    <w:pPr>
      <w:tabs>
        <w:tab w:val="center" w:pos="4680"/>
        <w:tab w:val="right" w:pos="9360"/>
      </w:tabs>
    </w:pPr>
  </w:style>
  <w:style w:type="character" w:customStyle="1" w:styleId="FooterChar">
    <w:name w:val="Footer Char"/>
    <w:basedOn w:val="DefaultParagraphFont"/>
    <w:link w:val="Footer"/>
    <w:uiPriority w:val="99"/>
    <w:rsid w:val="003812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F3"/>
    <w:pPr>
      <w:ind w:left="720"/>
      <w:contextualSpacing/>
    </w:pPr>
  </w:style>
  <w:style w:type="table" w:styleId="TableGrid">
    <w:name w:val="Table Grid"/>
    <w:basedOn w:val="TableNormal"/>
    <w:rsid w:val="00A71D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C60"/>
    <w:rPr>
      <w:rFonts w:ascii="Tahoma" w:hAnsi="Tahoma" w:cs="Tahoma"/>
      <w:sz w:val="16"/>
      <w:szCs w:val="16"/>
    </w:rPr>
  </w:style>
  <w:style w:type="character" w:customStyle="1" w:styleId="BalloonTextChar">
    <w:name w:val="Balloon Text Char"/>
    <w:basedOn w:val="DefaultParagraphFont"/>
    <w:link w:val="BalloonText"/>
    <w:uiPriority w:val="99"/>
    <w:semiHidden/>
    <w:rsid w:val="00CA0C60"/>
    <w:rPr>
      <w:rFonts w:ascii="Tahoma" w:eastAsia="Times New Roman" w:hAnsi="Tahoma" w:cs="Tahoma"/>
      <w:sz w:val="16"/>
      <w:szCs w:val="16"/>
      <w:lang w:val="en-US"/>
    </w:rPr>
  </w:style>
  <w:style w:type="table" w:customStyle="1" w:styleId="TableGrid1">
    <w:name w:val="Table Grid1"/>
    <w:basedOn w:val="TableNormal"/>
    <w:next w:val="TableGrid"/>
    <w:rsid w:val="000468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777F"/>
    <w:pPr>
      <w:spacing w:before="100" w:beforeAutospacing="1" w:after="100" w:afterAutospacing="1"/>
    </w:pPr>
  </w:style>
  <w:style w:type="paragraph" w:styleId="Header">
    <w:name w:val="header"/>
    <w:basedOn w:val="Normal"/>
    <w:link w:val="HeaderChar"/>
    <w:uiPriority w:val="99"/>
    <w:unhideWhenUsed/>
    <w:rsid w:val="003812EC"/>
    <w:pPr>
      <w:tabs>
        <w:tab w:val="center" w:pos="4680"/>
        <w:tab w:val="right" w:pos="9360"/>
      </w:tabs>
    </w:pPr>
  </w:style>
  <w:style w:type="character" w:customStyle="1" w:styleId="HeaderChar">
    <w:name w:val="Header Char"/>
    <w:basedOn w:val="DefaultParagraphFont"/>
    <w:link w:val="Header"/>
    <w:uiPriority w:val="99"/>
    <w:rsid w:val="003812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12EC"/>
    <w:pPr>
      <w:tabs>
        <w:tab w:val="center" w:pos="4680"/>
        <w:tab w:val="right" w:pos="9360"/>
      </w:tabs>
    </w:pPr>
  </w:style>
  <w:style w:type="character" w:customStyle="1" w:styleId="FooterChar">
    <w:name w:val="Footer Char"/>
    <w:basedOn w:val="DefaultParagraphFont"/>
    <w:link w:val="Footer"/>
    <w:uiPriority w:val="99"/>
    <w:rsid w:val="003812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12962">
      <w:bodyDiv w:val="1"/>
      <w:marLeft w:val="0"/>
      <w:marRight w:val="0"/>
      <w:marTop w:val="0"/>
      <w:marBottom w:val="0"/>
      <w:divBdr>
        <w:top w:val="none" w:sz="0" w:space="0" w:color="auto"/>
        <w:left w:val="none" w:sz="0" w:space="0" w:color="auto"/>
        <w:bottom w:val="none" w:sz="0" w:space="0" w:color="auto"/>
        <w:right w:val="none" w:sz="0" w:space="0" w:color="auto"/>
      </w:divBdr>
    </w:div>
    <w:div w:id="1665432953">
      <w:bodyDiv w:val="1"/>
      <w:marLeft w:val="0"/>
      <w:marRight w:val="0"/>
      <w:marTop w:val="0"/>
      <w:marBottom w:val="0"/>
      <w:divBdr>
        <w:top w:val="none" w:sz="0" w:space="0" w:color="auto"/>
        <w:left w:val="none" w:sz="0" w:space="0" w:color="auto"/>
        <w:bottom w:val="none" w:sz="0" w:space="0" w:color="auto"/>
        <w:right w:val="none" w:sz="0" w:space="0" w:color="auto"/>
      </w:divBdr>
    </w:div>
    <w:div w:id="16981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mkendir</dc:creator>
  <cp:lastModifiedBy>Tahir Temizel</cp:lastModifiedBy>
  <cp:revision>2</cp:revision>
  <cp:lastPrinted>2023-04-17T06:57:00Z</cp:lastPrinted>
  <dcterms:created xsi:type="dcterms:W3CDTF">2023-11-16T08:22:00Z</dcterms:created>
  <dcterms:modified xsi:type="dcterms:W3CDTF">2023-11-16T08:22:00Z</dcterms:modified>
</cp:coreProperties>
</file>