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D9" w:rsidRDefault="00DD55D9" w:rsidP="00DD55D9">
      <w:pPr>
        <w:jc w:val="both"/>
        <w:rPr>
          <w:b/>
          <w:bCs/>
        </w:rPr>
      </w:pPr>
      <w:proofErr w:type="gramStart"/>
      <w:r>
        <w:rPr>
          <w:b/>
          <w:bCs/>
        </w:rPr>
        <w:t>Kuzey Kıbrıs Türk Cumh</w:t>
      </w:r>
      <w:r>
        <w:rPr>
          <w:b/>
          <w:bCs/>
        </w:rPr>
        <w:t>uriyeti Cumhuriyet Meclisi’nin 10 Aralık</w:t>
      </w:r>
      <w:r>
        <w:rPr>
          <w:b/>
          <w:bCs/>
        </w:rPr>
        <w:t xml:space="preserve"> 2018 tarihli </w:t>
      </w:r>
      <w:proofErr w:type="spellStart"/>
      <w:r>
        <w:rPr>
          <w:b/>
          <w:bCs/>
        </w:rPr>
        <w:t>Ondokuzuncu</w:t>
      </w:r>
      <w:proofErr w:type="spellEnd"/>
      <w:r>
        <w:rPr>
          <w:b/>
          <w:bCs/>
        </w:rPr>
        <w:t xml:space="preserve"> Birleşiminde Oybirliğiyle kabul olunan </w:t>
      </w:r>
      <w:r w:rsidRPr="00DD55D9">
        <w:rPr>
          <w:b/>
          <w:bCs/>
        </w:rPr>
        <w:t>“</w:t>
      </w:r>
      <w:r w:rsidRPr="00DD55D9">
        <w:rPr>
          <w:b/>
        </w:rPr>
        <w:t xml:space="preserve">Kuzey Kıbrıs Türk Cumhuriyeti Hükümeti ile Türkiye Cumhuriyeti Hükümeti Arasında Posta Süreçlerinde Kullanılan ve Offline Olarak Çalışan Yazılımın Online Yapıya Geçirilmesi, </w:t>
      </w:r>
      <w:proofErr w:type="spellStart"/>
      <w:r w:rsidRPr="00DD55D9">
        <w:rPr>
          <w:b/>
        </w:rPr>
        <w:t>PTTMatik</w:t>
      </w:r>
      <w:proofErr w:type="spellEnd"/>
      <w:r w:rsidRPr="00DD55D9">
        <w:rPr>
          <w:b/>
        </w:rPr>
        <w:t xml:space="preserve"> Cihazları Kurulumu İşlerinin Yürütülmesine ve Elektronik Hizmetlerinin Geliştirilmesine İlişkin Protokol (Onay) Yasası</w:t>
      </w:r>
      <w:r w:rsidRPr="00DD55D9">
        <w:rPr>
          <w:b/>
          <w:bCs/>
        </w:rPr>
        <w:t>”</w:t>
      </w:r>
      <w:r>
        <w:rPr>
          <w:b/>
          <w:bCs/>
        </w:rPr>
        <w:t xml:space="preserve"> Anayasanın 94’üncü maddesinin (1)’inci fıkrası gereğince Kuzey Kıbrıs Türk Cumhuriyeti Cumhurbaşkanı tarafından Resmi </w:t>
      </w:r>
      <w:proofErr w:type="spellStart"/>
      <w:r>
        <w:rPr>
          <w:b/>
          <w:bCs/>
        </w:rPr>
        <w:t>Gazete’de</w:t>
      </w:r>
      <w:proofErr w:type="spellEnd"/>
      <w:r>
        <w:rPr>
          <w:b/>
          <w:bCs/>
        </w:rPr>
        <w:t xml:space="preserve"> yayımlanmak suretiyle ilan olunur.</w:t>
      </w:r>
      <w:proofErr w:type="gramEnd"/>
    </w:p>
    <w:p w:rsidR="00DD55D9" w:rsidRDefault="00DD55D9" w:rsidP="00DD55D9">
      <w:pPr>
        <w:jc w:val="both"/>
      </w:pPr>
    </w:p>
    <w:p w:rsidR="00DD55D9" w:rsidRPr="00DD55D9" w:rsidRDefault="00CC78BE" w:rsidP="00DD55D9">
      <w:pPr>
        <w:jc w:val="center"/>
        <w:rPr>
          <w:b/>
        </w:rPr>
      </w:pPr>
      <w:r>
        <w:rPr>
          <w:b/>
        </w:rPr>
        <w:t>Sayı:59</w:t>
      </w:r>
      <w:bookmarkStart w:id="0" w:name="_GoBack"/>
      <w:bookmarkEnd w:id="0"/>
      <w:r w:rsidR="00DD55D9">
        <w:rPr>
          <w:b/>
        </w:rPr>
        <w:t>/2018</w:t>
      </w:r>
    </w:p>
    <w:p w:rsidR="00DD55D9" w:rsidRDefault="00DD55D9" w:rsidP="00F04D0A">
      <w:pPr>
        <w:overflowPunct w:val="0"/>
        <w:autoSpaceDE w:val="0"/>
        <w:autoSpaceDN w:val="0"/>
        <w:adjustRightInd w:val="0"/>
        <w:jc w:val="center"/>
      </w:pPr>
    </w:p>
    <w:p w:rsidR="00DD55D9" w:rsidRDefault="00DD55D9" w:rsidP="00DD55D9">
      <w:pPr>
        <w:overflowPunct w:val="0"/>
        <w:autoSpaceDE w:val="0"/>
        <w:autoSpaceDN w:val="0"/>
        <w:adjustRightInd w:val="0"/>
      </w:pPr>
    </w:p>
    <w:p w:rsidR="00F04D0A" w:rsidRPr="00A004E2" w:rsidRDefault="00A455F0" w:rsidP="00F04D0A">
      <w:pPr>
        <w:overflowPunct w:val="0"/>
        <w:autoSpaceDE w:val="0"/>
        <w:autoSpaceDN w:val="0"/>
        <w:adjustRightInd w:val="0"/>
        <w:jc w:val="center"/>
      </w:pPr>
      <w:r>
        <w:t>KUZEY KIBRIS TÜRK CUMHURİYETİ HÜKÜMETİ İLE TÜRKİYE CUMHURİYETİ HÜKÜMETİ ARASINDA POSTA SÜREÇLERİNDE KULLANILAN VE OFFLİNE OLARAK ÇALIŞAN YAZILIMIN ONLİNE YAPIYA GEÇİRİLMESİ, PTTMATİK CİHAZLARI KURULUMU İŞLERİNİN YÜRÜTÜLMESİNE VE ELEKTRONİK HİZMETLERİNİN GELİŞTİRİLMESİNE İLİŞKİN PROTOKOL (ONAY) YASA</w:t>
      </w:r>
      <w:r w:rsidR="003C49AD">
        <w:t>SI</w:t>
      </w:r>
      <w:r>
        <w:t xml:space="preserve"> </w:t>
      </w:r>
    </w:p>
    <w:p w:rsidR="00F04D0A" w:rsidRPr="00A004E2" w:rsidRDefault="00F04D0A" w:rsidP="00F04D0A">
      <w:pPr>
        <w:overflowPunct w:val="0"/>
        <w:autoSpaceDE w:val="0"/>
        <w:autoSpaceDN w:val="0"/>
        <w:adjustRightInd w:val="0"/>
        <w:jc w:val="center"/>
      </w:pPr>
    </w:p>
    <w:tbl>
      <w:tblPr>
        <w:tblW w:w="0" w:type="auto"/>
        <w:tblLook w:val="0000" w:firstRow="0" w:lastRow="0" w:firstColumn="0" w:lastColumn="0" w:noHBand="0" w:noVBand="0"/>
      </w:tblPr>
      <w:tblGrid>
        <w:gridCol w:w="2093"/>
        <w:gridCol w:w="7195"/>
      </w:tblGrid>
      <w:tr w:rsidR="00F04D0A" w:rsidRPr="00A004E2" w:rsidTr="00F04D0A">
        <w:tc>
          <w:tcPr>
            <w:tcW w:w="2093" w:type="dxa"/>
            <w:shd w:val="clear" w:color="auto" w:fill="auto"/>
          </w:tcPr>
          <w:p w:rsidR="00F04D0A" w:rsidRPr="00A004E2" w:rsidRDefault="00F04D0A" w:rsidP="00CF327A">
            <w:pPr>
              <w:overflowPunct w:val="0"/>
              <w:autoSpaceDE w:val="0"/>
              <w:autoSpaceDN w:val="0"/>
              <w:adjustRightInd w:val="0"/>
              <w:jc w:val="both"/>
            </w:pPr>
          </w:p>
        </w:tc>
        <w:tc>
          <w:tcPr>
            <w:tcW w:w="7195" w:type="dxa"/>
            <w:shd w:val="clear" w:color="auto" w:fill="auto"/>
          </w:tcPr>
          <w:p w:rsidR="00F04D0A" w:rsidRPr="00A004E2" w:rsidRDefault="00F04D0A" w:rsidP="00F04D0A">
            <w:pPr>
              <w:overflowPunct w:val="0"/>
              <w:autoSpaceDE w:val="0"/>
              <w:autoSpaceDN w:val="0"/>
              <w:adjustRightInd w:val="0"/>
              <w:jc w:val="both"/>
            </w:pPr>
            <w:r>
              <w:t xml:space="preserve">     </w:t>
            </w:r>
            <w:r w:rsidRPr="00A004E2">
              <w:t>Kuzey Kıbrıs Türk Cumhuriyeti Cumhuriyet Meclisi aşağıdaki Yasayı yapar:</w:t>
            </w:r>
          </w:p>
          <w:p w:rsidR="00F04D0A" w:rsidRPr="00A004E2" w:rsidRDefault="00F04D0A" w:rsidP="00CF327A">
            <w:pPr>
              <w:overflowPunct w:val="0"/>
              <w:autoSpaceDE w:val="0"/>
              <w:autoSpaceDN w:val="0"/>
              <w:adjustRightInd w:val="0"/>
              <w:jc w:val="both"/>
            </w:pPr>
          </w:p>
        </w:tc>
      </w:tr>
      <w:tr w:rsidR="00F04D0A" w:rsidRPr="00A004E2" w:rsidTr="00F04D0A">
        <w:tc>
          <w:tcPr>
            <w:tcW w:w="2093" w:type="dxa"/>
            <w:shd w:val="clear" w:color="auto" w:fill="auto"/>
          </w:tcPr>
          <w:p w:rsidR="00F04D0A" w:rsidRPr="00A004E2" w:rsidRDefault="00F04D0A" w:rsidP="00CF327A">
            <w:pPr>
              <w:overflowPunct w:val="0"/>
              <w:autoSpaceDE w:val="0"/>
              <w:autoSpaceDN w:val="0"/>
              <w:adjustRightInd w:val="0"/>
            </w:pPr>
            <w:r w:rsidRPr="00A004E2">
              <w:t>Kısa İsim</w:t>
            </w:r>
          </w:p>
        </w:tc>
        <w:tc>
          <w:tcPr>
            <w:tcW w:w="7195" w:type="dxa"/>
            <w:shd w:val="clear" w:color="auto" w:fill="auto"/>
          </w:tcPr>
          <w:p w:rsidR="00F04D0A" w:rsidRPr="00A004E2" w:rsidRDefault="00F04D0A" w:rsidP="00AD0E21">
            <w:pPr>
              <w:overflowPunct w:val="0"/>
              <w:autoSpaceDE w:val="0"/>
              <w:autoSpaceDN w:val="0"/>
              <w:adjustRightInd w:val="0"/>
              <w:jc w:val="both"/>
            </w:pPr>
            <w:r w:rsidRPr="00A004E2">
              <w:t>1. Bu Yasa, Kuzey Kıbrıs Türk Cumhuriyeti</w:t>
            </w:r>
            <w:r>
              <w:t xml:space="preserve"> </w:t>
            </w:r>
            <w:r w:rsidR="00AD0E21">
              <w:t xml:space="preserve">Hükümeti ile Türkiye Cumhuriyeti Hükümeti Arasında Posta Süreçlerinde Kullanılan ve Offline Olarak Çalışan Yazılımın Online Yapıya Geçirilmesi, </w:t>
            </w:r>
            <w:proofErr w:type="spellStart"/>
            <w:r w:rsidR="00AD0E21">
              <w:t>PTTMatik</w:t>
            </w:r>
            <w:proofErr w:type="spellEnd"/>
            <w:r w:rsidR="00AD0E21">
              <w:t xml:space="preserve"> Cihazları Kurulumu İşlerinin Y</w:t>
            </w:r>
            <w:r w:rsidR="00383D4F">
              <w:t>ürütülmesine ve Elektronik Hizmetlerinin Geliştirilmesine İlişkin Protokol (Onay) Yasası olarak isimlendirilir.</w:t>
            </w:r>
          </w:p>
        </w:tc>
      </w:tr>
      <w:tr w:rsidR="00EB6B96" w:rsidRPr="00A004E2" w:rsidTr="00F04D0A">
        <w:tc>
          <w:tcPr>
            <w:tcW w:w="2093" w:type="dxa"/>
            <w:shd w:val="clear" w:color="auto" w:fill="auto"/>
          </w:tcPr>
          <w:p w:rsidR="00EB6B96" w:rsidRPr="00A004E2" w:rsidRDefault="00EB6B96" w:rsidP="00CF327A">
            <w:pPr>
              <w:overflowPunct w:val="0"/>
              <w:autoSpaceDE w:val="0"/>
              <w:autoSpaceDN w:val="0"/>
              <w:adjustRightInd w:val="0"/>
            </w:pPr>
          </w:p>
        </w:tc>
        <w:tc>
          <w:tcPr>
            <w:tcW w:w="7195" w:type="dxa"/>
            <w:shd w:val="clear" w:color="auto" w:fill="auto"/>
          </w:tcPr>
          <w:p w:rsidR="00EB6B96" w:rsidRPr="00A004E2" w:rsidRDefault="00EB6B96" w:rsidP="00CF327A">
            <w:pPr>
              <w:overflowPunct w:val="0"/>
              <w:autoSpaceDE w:val="0"/>
              <w:autoSpaceDN w:val="0"/>
              <w:adjustRightInd w:val="0"/>
              <w:jc w:val="both"/>
            </w:pPr>
          </w:p>
        </w:tc>
      </w:tr>
      <w:tr w:rsidR="00F04D0A" w:rsidRPr="00A004E2" w:rsidTr="00F04D0A">
        <w:tc>
          <w:tcPr>
            <w:tcW w:w="2093" w:type="dxa"/>
            <w:shd w:val="clear" w:color="auto" w:fill="auto"/>
          </w:tcPr>
          <w:p w:rsidR="00F04D0A" w:rsidRPr="00A004E2" w:rsidRDefault="00F04D0A" w:rsidP="00CF327A">
            <w:pPr>
              <w:overflowPunct w:val="0"/>
              <w:autoSpaceDE w:val="0"/>
              <w:autoSpaceDN w:val="0"/>
              <w:adjustRightInd w:val="0"/>
            </w:pPr>
            <w:r w:rsidRPr="00A004E2">
              <w:t>Amaç</w:t>
            </w:r>
          </w:p>
        </w:tc>
        <w:tc>
          <w:tcPr>
            <w:tcW w:w="7195" w:type="dxa"/>
            <w:shd w:val="clear" w:color="auto" w:fill="auto"/>
          </w:tcPr>
          <w:p w:rsidR="00F04D0A" w:rsidRPr="00A004E2" w:rsidRDefault="00F04D0A" w:rsidP="00DA6947">
            <w:pPr>
              <w:overflowPunct w:val="0"/>
              <w:autoSpaceDE w:val="0"/>
              <w:autoSpaceDN w:val="0"/>
              <w:adjustRightInd w:val="0"/>
              <w:jc w:val="both"/>
            </w:pPr>
            <w:proofErr w:type="gramStart"/>
            <w:r w:rsidRPr="00A004E2">
              <w:t>2. Bu Yasanın amacı,</w:t>
            </w:r>
            <w:r w:rsidR="00241261">
              <w:rPr>
                <w:lang w:val="en-US"/>
              </w:rPr>
              <w:t xml:space="preserve"> </w:t>
            </w:r>
            <w:proofErr w:type="spellStart"/>
            <w:r w:rsidR="00241261">
              <w:rPr>
                <w:lang w:val="en-US"/>
              </w:rPr>
              <w:t>Kuzey</w:t>
            </w:r>
            <w:proofErr w:type="spellEnd"/>
            <w:r w:rsidR="00241261">
              <w:rPr>
                <w:lang w:val="en-US"/>
              </w:rPr>
              <w:t xml:space="preserve"> </w:t>
            </w:r>
            <w:proofErr w:type="spellStart"/>
            <w:r w:rsidR="00241261">
              <w:rPr>
                <w:lang w:val="en-US"/>
              </w:rPr>
              <w:t>Kıbrıs</w:t>
            </w:r>
            <w:proofErr w:type="spellEnd"/>
            <w:r w:rsidR="00241261">
              <w:rPr>
                <w:lang w:val="en-US"/>
              </w:rPr>
              <w:t xml:space="preserve"> </w:t>
            </w:r>
            <w:proofErr w:type="spellStart"/>
            <w:r w:rsidR="00241261">
              <w:rPr>
                <w:lang w:val="en-US"/>
              </w:rPr>
              <w:t>Türk</w:t>
            </w:r>
            <w:proofErr w:type="spellEnd"/>
            <w:r w:rsidR="00241261">
              <w:rPr>
                <w:lang w:val="en-US"/>
              </w:rPr>
              <w:t xml:space="preserve"> </w:t>
            </w:r>
            <w:proofErr w:type="spellStart"/>
            <w:r w:rsidR="00241261">
              <w:rPr>
                <w:lang w:val="en-US"/>
              </w:rPr>
              <w:t>Cumhuriyeti</w:t>
            </w:r>
            <w:proofErr w:type="spellEnd"/>
            <w:r w:rsidR="00241261">
              <w:rPr>
                <w:lang w:val="en-US"/>
              </w:rPr>
              <w:t xml:space="preserve"> </w:t>
            </w:r>
            <w:proofErr w:type="spellStart"/>
            <w:r w:rsidR="00241261">
              <w:rPr>
                <w:lang w:val="en-US"/>
              </w:rPr>
              <w:t>Hükümeti</w:t>
            </w:r>
            <w:proofErr w:type="spellEnd"/>
            <w:r w:rsidR="00241261">
              <w:rPr>
                <w:lang w:val="en-US"/>
              </w:rPr>
              <w:t xml:space="preserve"> </w:t>
            </w:r>
            <w:proofErr w:type="spellStart"/>
            <w:r w:rsidR="00241261">
              <w:rPr>
                <w:lang w:val="en-US"/>
              </w:rPr>
              <w:t>ile</w:t>
            </w:r>
            <w:proofErr w:type="spellEnd"/>
            <w:r w:rsidR="00241261">
              <w:rPr>
                <w:lang w:val="en-US"/>
              </w:rPr>
              <w:t xml:space="preserve"> </w:t>
            </w:r>
            <w:proofErr w:type="spellStart"/>
            <w:r w:rsidR="00241261">
              <w:rPr>
                <w:lang w:val="en-US"/>
              </w:rPr>
              <w:t>Türkiye</w:t>
            </w:r>
            <w:proofErr w:type="spellEnd"/>
            <w:r w:rsidR="00241261">
              <w:rPr>
                <w:lang w:val="en-US"/>
              </w:rPr>
              <w:t xml:space="preserve"> </w:t>
            </w:r>
            <w:proofErr w:type="spellStart"/>
            <w:r w:rsidR="00241261">
              <w:rPr>
                <w:lang w:val="en-US"/>
              </w:rPr>
              <w:t>Cumhuriyeti</w:t>
            </w:r>
            <w:proofErr w:type="spellEnd"/>
            <w:r w:rsidR="00241261">
              <w:rPr>
                <w:lang w:val="en-US"/>
              </w:rPr>
              <w:t xml:space="preserve"> </w:t>
            </w:r>
            <w:proofErr w:type="spellStart"/>
            <w:r w:rsidR="00241261">
              <w:rPr>
                <w:lang w:val="en-US"/>
              </w:rPr>
              <w:t>Hükümeti</w:t>
            </w:r>
            <w:proofErr w:type="spellEnd"/>
            <w:r w:rsidR="00241261">
              <w:rPr>
                <w:lang w:val="en-US"/>
              </w:rPr>
              <w:t xml:space="preserve"> </w:t>
            </w:r>
            <w:proofErr w:type="spellStart"/>
            <w:r w:rsidR="00241261">
              <w:rPr>
                <w:lang w:val="en-US"/>
              </w:rPr>
              <w:t>arasındaki</w:t>
            </w:r>
            <w:proofErr w:type="spellEnd"/>
            <w:r w:rsidR="00241261">
              <w:rPr>
                <w:lang w:val="en-US"/>
              </w:rPr>
              <w:t xml:space="preserve"> </w:t>
            </w:r>
            <w:proofErr w:type="spellStart"/>
            <w:r w:rsidR="00241261">
              <w:rPr>
                <w:lang w:val="en-US"/>
              </w:rPr>
              <w:t>Kuzey</w:t>
            </w:r>
            <w:proofErr w:type="spellEnd"/>
            <w:r w:rsidR="00241261">
              <w:rPr>
                <w:lang w:val="en-US"/>
              </w:rPr>
              <w:t xml:space="preserve"> </w:t>
            </w:r>
            <w:proofErr w:type="spellStart"/>
            <w:r w:rsidR="00241261">
              <w:rPr>
                <w:lang w:val="en-US"/>
              </w:rPr>
              <w:t>Kıbrıs</w:t>
            </w:r>
            <w:proofErr w:type="spellEnd"/>
            <w:r w:rsidR="00241261">
              <w:rPr>
                <w:lang w:val="en-US"/>
              </w:rPr>
              <w:t xml:space="preserve"> </w:t>
            </w:r>
            <w:proofErr w:type="spellStart"/>
            <w:r w:rsidR="00241261">
              <w:rPr>
                <w:lang w:val="en-US"/>
              </w:rPr>
              <w:t>Türk</w:t>
            </w:r>
            <w:proofErr w:type="spellEnd"/>
            <w:r w:rsidR="00241261">
              <w:rPr>
                <w:lang w:val="en-US"/>
              </w:rPr>
              <w:t xml:space="preserve"> </w:t>
            </w:r>
            <w:proofErr w:type="spellStart"/>
            <w:r w:rsidR="00241261">
              <w:rPr>
                <w:lang w:val="en-US"/>
              </w:rPr>
              <w:t>Cumhuriyeti</w:t>
            </w:r>
            <w:proofErr w:type="spellEnd"/>
            <w:r w:rsidR="00241261">
              <w:rPr>
                <w:lang w:val="en-US"/>
              </w:rPr>
              <w:t xml:space="preserve"> Posta </w:t>
            </w:r>
            <w:proofErr w:type="spellStart"/>
            <w:r w:rsidR="00241261">
              <w:rPr>
                <w:lang w:val="en-US"/>
              </w:rPr>
              <w:t>Dairesinin</w:t>
            </w:r>
            <w:proofErr w:type="spellEnd"/>
            <w:r w:rsidR="00241261">
              <w:rPr>
                <w:lang w:val="en-US"/>
              </w:rPr>
              <w:t xml:space="preserve">, on-line </w:t>
            </w:r>
            <w:proofErr w:type="spellStart"/>
            <w:r w:rsidR="00241261">
              <w:rPr>
                <w:lang w:val="en-US"/>
              </w:rPr>
              <w:t>havale</w:t>
            </w:r>
            <w:proofErr w:type="spellEnd"/>
            <w:r w:rsidR="00241261">
              <w:rPr>
                <w:lang w:val="en-US"/>
              </w:rPr>
              <w:t xml:space="preserve"> </w:t>
            </w:r>
            <w:proofErr w:type="spellStart"/>
            <w:r w:rsidR="00241261">
              <w:rPr>
                <w:lang w:val="en-US"/>
              </w:rPr>
              <w:t>ve</w:t>
            </w:r>
            <w:proofErr w:type="spellEnd"/>
            <w:r w:rsidR="00241261">
              <w:rPr>
                <w:lang w:val="en-US"/>
              </w:rPr>
              <w:t xml:space="preserve"> </w:t>
            </w:r>
            <w:proofErr w:type="spellStart"/>
            <w:r w:rsidR="00241261">
              <w:rPr>
                <w:lang w:val="en-US"/>
              </w:rPr>
              <w:t>elektronik</w:t>
            </w:r>
            <w:proofErr w:type="spellEnd"/>
            <w:r w:rsidR="00241261">
              <w:rPr>
                <w:lang w:val="en-US"/>
              </w:rPr>
              <w:t xml:space="preserve"> </w:t>
            </w:r>
            <w:proofErr w:type="spellStart"/>
            <w:r w:rsidR="00241261">
              <w:rPr>
                <w:lang w:val="en-US"/>
              </w:rPr>
              <w:t>hizmetlerin</w:t>
            </w:r>
            <w:proofErr w:type="spellEnd"/>
            <w:r w:rsidR="00241261">
              <w:rPr>
                <w:lang w:val="en-US"/>
              </w:rPr>
              <w:t xml:space="preserve"> </w:t>
            </w:r>
            <w:proofErr w:type="spellStart"/>
            <w:r w:rsidR="00241261">
              <w:rPr>
                <w:lang w:val="en-US"/>
              </w:rPr>
              <w:t>geliştirilmesine</w:t>
            </w:r>
            <w:proofErr w:type="spellEnd"/>
            <w:r w:rsidR="00241261">
              <w:rPr>
                <w:lang w:val="en-US"/>
              </w:rPr>
              <w:t xml:space="preserve"> </w:t>
            </w:r>
            <w:proofErr w:type="spellStart"/>
            <w:r w:rsidR="00241261">
              <w:rPr>
                <w:lang w:val="en-US"/>
              </w:rPr>
              <w:t>yönelik</w:t>
            </w:r>
            <w:proofErr w:type="spellEnd"/>
            <w:r w:rsidR="00241261">
              <w:rPr>
                <w:lang w:val="en-US"/>
              </w:rPr>
              <w:t xml:space="preserve"> </w:t>
            </w:r>
            <w:proofErr w:type="spellStart"/>
            <w:r w:rsidR="00241261">
              <w:rPr>
                <w:lang w:val="en-US"/>
              </w:rPr>
              <w:t>olarak</w:t>
            </w:r>
            <w:proofErr w:type="spellEnd"/>
            <w:r w:rsidR="00241261">
              <w:rPr>
                <w:lang w:val="en-US"/>
              </w:rPr>
              <w:t xml:space="preserve"> </w:t>
            </w:r>
            <w:proofErr w:type="spellStart"/>
            <w:r w:rsidR="00241261">
              <w:rPr>
                <w:lang w:val="en-US"/>
              </w:rPr>
              <w:t>posta</w:t>
            </w:r>
            <w:proofErr w:type="spellEnd"/>
            <w:r w:rsidR="00241261">
              <w:rPr>
                <w:lang w:val="en-US"/>
              </w:rPr>
              <w:t xml:space="preserve"> </w:t>
            </w:r>
            <w:proofErr w:type="spellStart"/>
            <w:r w:rsidR="00241261">
              <w:rPr>
                <w:lang w:val="en-US"/>
              </w:rPr>
              <w:t>süreçlerinde</w:t>
            </w:r>
            <w:proofErr w:type="spellEnd"/>
            <w:r w:rsidR="00241261">
              <w:rPr>
                <w:lang w:val="en-US"/>
              </w:rPr>
              <w:t xml:space="preserve"> </w:t>
            </w:r>
            <w:proofErr w:type="spellStart"/>
            <w:r w:rsidR="00241261">
              <w:rPr>
                <w:lang w:val="en-US"/>
              </w:rPr>
              <w:t>kullanılan</w:t>
            </w:r>
            <w:proofErr w:type="spellEnd"/>
            <w:r w:rsidR="00241261">
              <w:rPr>
                <w:lang w:val="en-US"/>
              </w:rPr>
              <w:t xml:space="preserve"> off-line </w:t>
            </w:r>
            <w:proofErr w:type="spellStart"/>
            <w:r w:rsidR="00241261">
              <w:rPr>
                <w:lang w:val="en-US"/>
              </w:rPr>
              <w:t>olarak</w:t>
            </w:r>
            <w:proofErr w:type="spellEnd"/>
            <w:r w:rsidR="00241261">
              <w:rPr>
                <w:lang w:val="en-US"/>
              </w:rPr>
              <w:t xml:space="preserve"> </w:t>
            </w:r>
            <w:proofErr w:type="spellStart"/>
            <w:r w:rsidR="00DA6947">
              <w:rPr>
                <w:lang w:val="en-US"/>
              </w:rPr>
              <w:t>çalışan</w:t>
            </w:r>
            <w:proofErr w:type="spellEnd"/>
            <w:r w:rsidR="00241261">
              <w:rPr>
                <w:lang w:val="en-US"/>
              </w:rPr>
              <w:t xml:space="preserve"> </w:t>
            </w:r>
            <w:proofErr w:type="spellStart"/>
            <w:r w:rsidR="00241261">
              <w:rPr>
                <w:lang w:val="en-US"/>
              </w:rPr>
              <w:t>yazılımın</w:t>
            </w:r>
            <w:proofErr w:type="spellEnd"/>
            <w:r w:rsidR="00241261">
              <w:rPr>
                <w:lang w:val="en-US"/>
              </w:rPr>
              <w:t xml:space="preserve"> on-line </w:t>
            </w:r>
            <w:proofErr w:type="spellStart"/>
            <w:r w:rsidR="00241261">
              <w:rPr>
                <w:lang w:val="en-US"/>
              </w:rPr>
              <w:t>yapıya</w:t>
            </w:r>
            <w:proofErr w:type="spellEnd"/>
            <w:r w:rsidR="00241261">
              <w:rPr>
                <w:lang w:val="en-US"/>
              </w:rPr>
              <w:t xml:space="preserve"> </w:t>
            </w:r>
            <w:proofErr w:type="spellStart"/>
            <w:r w:rsidR="00241261">
              <w:rPr>
                <w:lang w:val="en-US"/>
              </w:rPr>
              <w:t>geçirilmesi</w:t>
            </w:r>
            <w:proofErr w:type="spellEnd"/>
            <w:r w:rsidR="00241261">
              <w:rPr>
                <w:lang w:val="en-US"/>
              </w:rPr>
              <w:t xml:space="preserve"> </w:t>
            </w:r>
            <w:proofErr w:type="spellStart"/>
            <w:r w:rsidR="00241261">
              <w:rPr>
                <w:lang w:val="en-US"/>
              </w:rPr>
              <w:t>ve</w:t>
            </w:r>
            <w:proofErr w:type="spellEnd"/>
            <w:r w:rsidR="00241261">
              <w:rPr>
                <w:lang w:val="en-US"/>
              </w:rPr>
              <w:t xml:space="preserve"> </w:t>
            </w:r>
            <w:proofErr w:type="spellStart"/>
            <w:r w:rsidR="00241261">
              <w:rPr>
                <w:lang w:val="en-US"/>
              </w:rPr>
              <w:t>PTTMatik</w:t>
            </w:r>
            <w:proofErr w:type="spellEnd"/>
            <w:r w:rsidR="00241261">
              <w:rPr>
                <w:lang w:val="en-US"/>
              </w:rPr>
              <w:t xml:space="preserve"> </w:t>
            </w:r>
            <w:proofErr w:type="spellStart"/>
            <w:r w:rsidR="00241261">
              <w:rPr>
                <w:lang w:val="en-US"/>
              </w:rPr>
              <w:t>cihazlarının</w:t>
            </w:r>
            <w:proofErr w:type="spellEnd"/>
            <w:r w:rsidR="00241261">
              <w:rPr>
                <w:lang w:val="en-US"/>
              </w:rPr>
              <w:t xml:space="preserve"> </w:t>
            </w:r>
            <w:proofErr w:type="spellStart"/>
            <w:r w:rsidR="00241261">
              <w:rPr>
                <w:lang w:val="en-US"/>
              </w:rPr>
              <w:t>kurulumu</w:t>
            </w:r>
            <w:proofErr w:type="spellEnd"/>
            <w:r w:rsidR="00241261">
              <w:rPr>
                <w:lang w:val="en-US"/>
              </w:rPr>
              <w:t xml:space="preserve"> </w:t>
            </w:r>
            <w:proofErr w:type="spellStart"/>
            <w:r w:rsidR="00241261">
              <w:rPr>
                <w:lang w:val="en-US"/>
              </w:rPr>
              <w:t>ile</w:t>
            </w:r>
            <w:proofErr w:type="spellEnd"/>
            <w:r w:rsidR="00241261">
              <w:rPr>
                <w:lang w:val="en-US"/>
              </w:rPr>
              <w:t xml:space="preserve"> </w:t>
            </w:r>
            <w:proofErr w:type="spellStart"/>
            <w:r w:rsidR="00241261">
              <w:rPr>
                <w:lang w:val="en-US"/>
              </w:rPr>
              <w:t>mevcut</w:t>
            </w:r>
            <w:proofErr w:type="spellEnd"/>
            <w:r w:rsidR="00241261">
              <w:rPr>
                <w:lang w:val="en-US"/>
              </w:rPr>
              <w:t xml:space="preserve"> </w:t>
            </w:r>
            <w:proofErr w:type="spellStart"/>
            <w:r w:rsidR="00241261">
              <w:rPr>
                <w:lang w:val="en-US"/>
              </w:rPr>
              <w:t>işbirliğinin</w:t>
            </w:r>
            <w:proofErr w:type="spellEnd"/>
            <w:r w:rsidR="00241261">
              <w:rPr>
                <w:lang w:val="en-US"/>
              </w:rPr>
              <w:t xml:space="preserve">, </w:t>
            </w:r>
            <w:proofErr w:type="spellStart"/>
            <w:r w:rsidR="00241261">
              <w:rPr>
                <w:lang w:val="en-US"/>
              </w:rPr>
              <w:t>uluslararası</w:t>
            </w:r>
            <w:proofErr w:type="spellEnd"/>
            <w:r w:rsidR="00241261">
              <w:rPr>
                <w:lang w:val="en-US"/>
              </w:rPr>
              <w:t xml:space="preserve"> </w:t>
            </w:r>
            <w:proofErr w:type="spellStart"/>
            <w:r w:rsidR="00241261">
              <w:rPr>
                <w:lang w:val="en-US"/>
              </w:rPr>
              <w:t>yükümlülüklere</w:t>
            </w:r>
            <w:proofErr w:type="spellEnd"/>
            <w:r w:rsidR="00241261">
              <w:rPr>
                <w:lang w:val="en-US"/>
              </w:rPr>
              <w:t xml:space="preserve"> </w:t>
            </w:r>
            <w:proofErr w:type="spellStart"/>
            <w:r w:rsidR="00241261">
              <w:rPr>
                <w:lang w:val="en-US"/>
              </w:rPr>
              <w:t>saygı</w:t>
            </w:r>
            <w:proofErr w:type="spellEnd"/>
            <w:r w:rsidR="00241261">
              <w:rPr>
                <w:lang w:val="en-US"/>
              </w:rPr>
              <w:t xml:space="preserve"> </w:t>
            </w:r>
            <w:proofErr w:type="spellStart"/>
            <w:r w:rsidR="00241261">
              <w:rPr>
                <w:lang w:val="en-US"/>
              </w:rPr>
              <w:t>göstererek</w:t>
            </w:r>
            <w:proofErr w:type="spellEnd"/>
            <w:r w:rsidR="00241261">
              <w:rPr>
                <w:lang w:val="en-US"/>
              </w:rPr>
              <w:t xml:space="preserve">, </w:t>
            </w:r>
            <w:proofErr w:type="spellStart"/>
            <w:r w:rsidR="00241261">
              <w:rPr>
                <w:lang w:val="en-US"/>
              </w:rPr>
              <w:t>eşitlik</w:t>
            </w:r>
            <w:proofErr w:type="spellEnd"/>
            <w:r w:rsidR="00241261">
              <w:rPr>
                <w:lang w:val="en-US"/>
              </w:rPr>
              <w:t xml:space="preserve">, </w:t>
            </w:r>
            <w:proofErr w:type="spellStart"/>
            <w:r w:rsidR="00241261">
              <w:rPr>
                <w:lang w:val="en-US"/>
              </w:rPr>
              <w:t>karşılıklı</w:t>
            </w:r>
            <w:proofErr w:type="spellEnd"/>
            <w:r w:rsidR="00241261">
              <w:rPr>
                <w:lang w:val="en-US"/>
              </w:rPr>
              <w:t xml:space="preserve"> </w:t>
            </w:r>
            <w:proofErr w:type="spellStart"/>
            <w:r w:rsidR="00241261">
              <w:rPr>
                <w:lang w:val="en-US"/>
              </w:rPr>
              <w:t>saygı</w:t>
            </w:r>
            <w:proofErr w:type="spellEnd"/>
            <w:r w:rsidR="00241261">
              <w:rPr>
                <w:lang w:val="en-US"/>
              </w:rPr>
              <w:t xml:space="preserve"> </w:t>
            </w:r>
            <w:proofErr w:type="spellStart"/>
            <w:r w:rsidR="00241261">
              <w:rPr>
                <w:lang w:val="en-US"/>
              </w:rPr>
              <w:t>ve</w:t>
            </w:r>
            <w:proofErr w:type="spellEnd"/>
            <w:r w:rsidR="00241261">
              <w:rPr>
                <w:lang w:val="en-US"/>
              </w:rPr>
              <w:t xml:space="preserve"> </w:t>
            </w:r>
            <w:proofErr w:type="spellStart"/>
            <w:r w:rsidR="00241261">
              <w:rPr>
                <w:lang w:val="en-US"/>
              </w:rPr>
              <w:t>müşterek</w:t>
            </w:r>
            <w:proofErr w:type="spellEnd"/>
            <w:r w:rsidR="00241261">
              <w:rPr>
                <w:lang w:val="en-US"/>
              </w:rPr>
              <w:t xml:space="preserve"> </w:t>
            </w:r>
            <w:proofErr w:type="spellStart"/>
            <w:r w:rsidR="00241261">
              <w:rPr>
                <w:lang w:val="en-US"/>
              </w:rPr>
              <w:t>menfaatler</w:t>
            </w:r>
            <w:proofErr w:type="spellEnd"/>
            <w:r w:rsidR="00241261">
              <w:rPr>
                <w:lang w:val="en-US"/>
              </w:rPr>
              <w:t xml:space="preserve"> </w:t>
            </w:r>
            <w:proofErr w:type="spellStart"/>
            <w:r w:rsidR="00241261">
              <w:rPr>
                <w:lang w:val="en-US"/>
              </w:rPr>
              <w:t>temelinde</w:t>
            </w:r>
            <w:proofErr w:type="spellEnd"/>
            <w:r w:rsidR="00241261">
              <w:rPr>
                <w:lang w:val="en-US"/>
              </w:rPr>
              <w:t xml:space="preserve">, </w:t>
            </w:r>
            <w:proofErr w:type="spellStart"/>
            <w:r w:rsidR="00241261">
              <w:rPr>
                <w:lang w:val="en-US"/>
              </w:rPr>
              <w:t>tarafların</w:t>
            </w:r>
            <w:proofErr w:type="spellEnd"/>
            <w:r w:rsidR="00241261">
              <w:rPr>
                <w:lang w:val="en-US"/>
              </w:rPr>
              <w:t xml:space="preserve"> </w:t>
            </w:r>
            <w:proofErr w:type="spellStart"/>
            <w:r w:rsidR="00241261">
              <w:rPr>
                <w:lang w:val="en-US"/>
              </w:rPr>
              <w:t>uzmanlıklarını</w:t>
            </w:r>
            <w:proofErr w:type="spellEnd"/>
            <w:r w:rsidR="00520E17">
              <w:rPr>
                <w:lang w:val="en-US"/>
              </w:rPr>
              <w:t>,</w:t>
            </w:r>
            <w:r w:rsidR="00241261">
              <w:rPr>
                <w:lang w:val="en-US"/>
              </w:rPr>
              <w:t xml:space="preserve"> </w:t>
            </w:r>
            <w:proofErr w:type="spellStart"/>
            <w:r w:rsidR="00241261">
              <w:rPr>
                <w:lang w:val="en-US"/>
              </w:rPr>
              <w:t>gelişim</w:t>
            </w:r>
            <w:proofErr w:type="spellEnd"/>
            <w:r w:rsidR="00241261">
              <w:rPr>
                <w:lang w:val="en-US"/>
              </w:rPr>
              <w:t xml:space="preserve"> </w:t>
            </w:r>
            <w:proofErr w:type="spellStart"/>
            <w:r w:rsidR="00241261">
              <w:rPr>
                <w:lang w:val="en-US"/>
              </w:rPr>
              <w:t>ihtiyaçlarını</w:t>
            </w:r>
            <w:proofErr w:type="spellEnd"/>
            <w:r w:rsidR="00241261">
              <w:rPr>
                <w:lang w:val="en-US"/>
              </w:rPr>
              <w:t xml:space="preserve"> </w:t>
            </w:r>
            <w:proofErr w:type="spellStart"/>
            <w:r w:rsidR="00241261">
              <w:rPr>
                <w:lang w:val="en-US"/>
              </w:rPr>
              <w:t>hesaba</w:t>
            </w:r>
            <w:proofErr w:type="spellEnd"/>
            <w:r w:rsidR="00241261">
              <w:rPr>
                <w:lang w:val="en-US"/>
              </w:rPr>
              <w:t xml:space="preserve"> </w:t>
            </w:r>
            <w:proofErr w:type="spellStart"/>
            <w:r w:rsidR="00241261">
              <w:rPr>
                <w:lang w:val="en-US"/>
              </w:rPr>
              <w:t>katarak</w:t>
            </w:r>
            <w:proofErr w:type="spellEnd"/>
            <w:r w:rsidR="00241261">
              <w:rPr>
                <w:lang w:val="en-US"/>
              </w:rPr>
              <w:t xml:space="preserve">, </w:t>
            </w:r>
            <w:proofErr w:type="spellStart"/>
            <w:r w:rsidR="00241261">
              <w:rPr>
                <w:lang w:val="en-US"/>
              </w:rPr>
              <w:t>ulusal</w:t>
            </w:r>
            <w:proofErr w:type="spellEnd"/>
            <w:r w:rsidR="00241261">
              <w:rPr>
                <w:lang w:val="en-US"/>
              </w:rPr>
              <w:t xml:space="preserve"> </w:t>
            </w:r>
            <w:proofErr w:type="spellStart"/>
            <w:r w:rsidR="00241261">
              <w:rPr>
                <w:lang w:val="en-US"/>
              </w:rPr>
              <w:t>mevzuatlar</w:t>
            </w:r>
            <w:proofErr w:type="spellEnd"/>
            <w:r w:rsidR="00241261">
              <w:rPr>
                <w:lang w:val="en-US"/>
              </w:rPr>
              <w:t xml:space="preserve"> </w:t>
            </w:r>
            <w:proofErr w:type="spellStart"/>
            <w:r w:rsidR="00241261">
              <w:rPr>
                <w:lang w:val="en-US"/>
              </w:rPr>
              <w:t>çerçevesinde</w:t>
            </w:r>
            <w:proofErr w:type="spellEnd"/>
            <w:r w:rsidR="00241261">
              <w:rPr>
                <w:lang w:val="en-US"/>
              </w:rPr>
              <w:t xml:space="preserve">, </w:t>
            </w:r>
            <w:proofErr w:type="spellStart"/>
            <w:r w:rsidR="00241261">
              <w:rPr>
                <w:lang w:val="en-US"/>
              </w:rPr>
              <w:t>bilimsel</w:t>
            </w:r>
            <w:proofErr w:type="spellEnd"/>
            <w:r w:rsidR="00241261">
              <w:rPr>
                <w:lang w:val="en-US"/>
              </w:rPr>
              <w:t xml:space="preserve">, </w:t>
            </w:r>
            <w:proofErr w:type="spellStart"/>
            <w:r w:rsidR="00241261">
              <w:rPr>
                <w:lang w:val="en-US"/>
              </w:rPr>
              <w:t>teknik</w:t>
            </w:r>
            <w:proofErr w:type="spellEnd"/>
            <w:r w:rsidR="00241261">
              <w:rPr>
                <w:lang w:val="en-US"/>
              </w:rPr>
              <w:t xml:space="preserve">, </w:t>
            </w:r>
            <w:proofErr w:type="spellStart"/>
            <w:r w:rsidR="00241261">
              <w:rPr>
                <w:lang w:val="en-US"/>
              </w:rPr>
              <w:t>teknolojik</w:t>
            </w:r>
            <w:proofErr w:type="spellEnd"/>
            <w:r w:rsidR="00241261">
              <w:rPr>
                <w:lang w:val="en-US"/>
              </w:rPr>
              <w:t xml:space="preserve">, </w:t>
            </w:r>
            <w:proofErr w:type="spellStart"/>
            <w:r w:rsidR="00241261">
              <w:rPr>
                <w:lang w:val="en-US"/>
              </w:rPr>
              <w:t>yasal</w:t>
            </w:r>
            <w:proofErr w:type="spellEnd"/>
            <w:r w:rsidR="00241261">
              <w:rPr>
                <w:lang w:val="en-US"/>
              </w:rPr>
              <w:t xml:space="preserve">, </w:t>
            </w:r>
            <w:proofErr w:type="spellStart"/>
            <w:r w:rsidR="00241261">
              <w:rPr>
                <w:lang w:val="en-US"/>
              </w:rPr>
              <w:t>idari</w:t>
            </w:r>
            <w:proofErr w:type="spellEnd"/>
            <w:r w:rsidR="00241261">
              <w:rPr>
                <w:lang w:val="en-US"/>
              </w:rPr>
              <w:t xml:space="preserve"> </w:t>
            </w:r>
            <w:proofErr w:type="spellStart"/>
            <w:r w:rsidR="00241261">
              <w:rPr>
                <w:lang w:val="en-US"/>
              </w:rPr>
              <w:t>ve</w:t>
            </w:r>
            <w:proofErr w:type="spellEnd"/>
            <w:r w:rsidR="00241261">
              <w:rPr>
                <w:lang w:val="en-US"/>
              </w:rPr>
              <w:t xml:space="preserve"> </w:t>
            </w:r>
            <w:proofErr w:type="spellStart"/>
            <w:r w:rsidR="00241261">
              <w:rPr>
                <w:lang w:val="en-US"/>
              </w:rPr>
              <w:t>ticari</w:t>
            </w:r>
            <w:proofErr w:type="spellEnd"/>
            <w:r w:rsidR="00241261">
              <w:rPr>
                <w:lang w:val="en-US"/>
              </w:rPr>
              <w:t xml:space="preserve"> </w:t>
            </w:r>
            <w:proofErr w:type="spellStart"/>
            <w:r w:rsidR="00241261">
              <w:rPr>
                <w:lang w:val="en-US"/>
              </w:rPr>
              <w:t>işbirliğinin</w:t>
            </w:r>
            <w:proofErr w:type="spellEnd"/>
            <w:r w:rsidR="00241261">
              <w:rPr>
                <w:lang w:val="en-US"/>
              </w:rPr>
              <w:t xml:space="preserve"> </w:t>
            </w:r>
            <w:proofErr w:type="spellStart"/>
            <w:r w:rsidR="00241261">
              <w:rPr>
                <w:lang w:val="en-US"/>
              </w:rPr>
              <w:t>geliştirilmesini</w:t>
            </w:r>
            <w:proofErr w:type="spellEnd"/>
            <w:r w:rsidR="00241261">
              <w:rPr>
                <w:lang w:val="en-US"/>
              </w:rPr>
              <w:t xml:space="preserve"> </w:t>
            </w:r>
            <w:proofErr w:type="spellStart"/>
            <w:r w:rsidR="00241261">
              <w:rPr>
                <w:lang w:val="en-US"/>
              </w:rPr>
              <w:t>teşvik</w:t>
            </w:r>
            <w:proofErr w:type="spellEnd"/>
            <w:r w:rsidR="00241261">
              <w:rPr>
                <w:lang w:val="en-US"/>
              </w:rPr>
              <w:t xml:space="preserve"> </w:t>
            </w:r>
            <w:proofErr w:type="spellStart"/>
            <w:r w:rsidR="00241261">
              <w:rPr>
                <w:lang w:val="en-US"/>
              </w:rPr>
              <w:t>etmek</w:t>
            </w:r>
            <w:proofErr w:type="spellEnd"/>
            <w:r w:rsidR="00241261">
              <w:rPr>
                <w:lang w:val="en-US"/>
              </w:rPr>
              <w:t xml:space="preserve"> </w:t>
            </w:r>
            <w:proofErr w:type="spellStart"/>
            <w:r w:rsidR="00241261">
              <w:rPr>
                <w:lang w:val="en-US"/>
              </w:rPr>
              <w:t>ve</w:t>
            </w:r>
            <w:proofErr w:type="spellEnd"/>
            <w:r w:rsidR="00241261">
              <w:rPr>
                <w:lang w:val="en-US"/>
              </w:rPr>
              <w:t xml:space="preserve"> her </w:t>
            </w:r>
            <w:proofErr w:type="spellStart"/>
            <w:r w:rsidR="00241261">
              <w:rPr>
                <w:lang w:val="en-US"/>
              </w:rPr>
              <w:t>iki</w:t>
            </w:r>
            <w:proofErr w:type="spellEnd"/>
            <w:r w:rsidR="00241261">
              <w:rPr>
                <w:lang w:val="en-US"/>
              </w:rPr>
              <w:t xml:space="preserve"> </w:t>
            </w:r>
            <w:proofErr w:type="spellStart"/>
            <w:r w:rsidR="00241261">
              <w:rPr>
                <w:lang w:val="en-US"/>
              </w:rPr>
              <w:t>ülkenin</w:t>
            </w:r>
            <w:proofErr w:type="spellEnd"/>
            <w:r w:rsidR="00241261">
              <w:rPr>
                <w:lang w:val="en-US"/>
              </w:rPr>
              <w:t xml:space="preserve"> </w:t>
            </w:r>
            <w:proofErr w:type="spellStart"/>
            <w:r w:rsidR="00241261">
              <w:rPr>
                <w:lang w:val="en-US"/>
              </w:rPr>
              <w:t>posta</w:t>
            </w:r>
            <w:proofErr w:type="spellEnd"/>
            <w:r w:rsidR="00241261">
              <w:rPr>
                <w:lang w:val="en-US"/>
              </w:rPr>
              <w:t xml:space="preserve"> </w:t>
            </w:r>
            <w:proofErr w:type="spellStart"/>
            <w:r w:rsidR="00241261">
              <w:rPr>
                <w:lang w:val="en-US"/>
              </w:rPr>
              <w:t>alanındaki</w:t>
            </w:r>
            <w:proofErr w:type="spellEnd"/>
            <w:r w:rsidR="00241261">
              <w:rPr>
                <w:lang w:val="en-US"/>
              </w:rPr>
              <w:t xml:space="preserve"> </w:t>
            </w:r>
            <w:proofErr w:type="spellStart"/>
            <w:r w:rsidR="00241261">
              <w:rPr>
                <w:lang w:val="en-US"/>
              </w:rPr>
              <w:t>ortaklığını</w:t>
            </w:r>
            <w:proofErr w:type="spellEnd"/>
            <w:r w:rsidR="00241261">
              <w:rPr>
                <w:lang w:val="en-US"/>
              </w:rPr>
              <w:t xml:space="preserve"> </w:t>
            </w:r>
            <w:proofErr w:type="spellStart"/>
            <w:r w:rsidR="00241261">
              <w:rPr>
                <w:lang w:val="en-US"/>
              </w:rPr>
              <w:t>güçlendirmektir</w:t>
            </w:r>
            <w:proofErr w:type="spellEnd"/>
            <w:r w:rsidR="00241261">
              <w:rPr>
                <w:lang w:val="en-US"/>
              </w:rPr>
              <w:t>.</w:t>
            </w:r>
            <w:r w:rsidR="00EB6B96">
              <w:t xml:space="preserve">  </w:t>
            </w:r>
            <w:proofErr w:type="gramEnd"/>
          </w:p>
        </w:tc>
      </w:tr>
      <w:tr w:rsidR="00EB6B96" w:rsidRPr="00A004E2" w:rsidTr="00F04D0A">
        <w:tc>
          <w:tcPr>
            <w:tcW w:w="2093" w:type="dxa"/>
            <w:shd w:val="clear" w:color="auto" w:fill="auto"/>
          </w:tcPr>
          <w:p w:rsidR="00EB6B96" w:rsidRPr="00A004E2" w:rsidRDefault="00EB6B96" w:rsidP="00CF327A">
            <w:pPr>
              <w:overflowPunct w:val="0"/>
              <w:autoSpaceDE w:val="0"/>
              <w:autoSpaceDN w:val="0"/>
              <w:adjustRightInd w:val="0"/>
            </w:pPr>
          </w:p>
        </w:tc>
        <w:tc>
          <w:tcPr>
            <w:tcW w:w="7195" w:type="dxa"/>
            <w:shd w:val="clear" w:color="auto" w:fill="auto"/>
          </w:tcPr>
          <w:p w:rsidR="00EB6B96" w:rsidRPr="00A004E2" w:rsidRDefault="00EB6B96" w:rsidP="00CF327A">
            <w:pPr>
              <w:overflowPunct w:val="0"/>
              <w:autoSpaceDE w:val="0"/>
              <w:autoSpaceDN w:val="0"/>
              <w:adjustRightInd w:val="0"/>
              <w:jc w:val="both"/>
            </w:pPr>
          </w:p>
        </w:tc>
      </w:tr>
      <w:tr w:rsidR="00F04D0A" w:rsidRPr="00A004E2" w:rsidTr="00F04D0A">
        <w:tc>
          <w:tcPr>
            <w:tcW w:w="2093" w:type="dxa"/>
            <w:shd w:val="clear" w:color="auto" w:fill="auto"/>
          </w:tcPr>
          <w:p w:rsidR="00F04D0A" w:rsidRPr="00A004E2" w:rsidRDefault="00F04D0A" w:rsidP="00CF327A">
            <w:pPr>
              <w:overflowPunct w:val="0"/>
              <w:autoSpaceDE w:val="0"/>
              <w:autoSpaceDN w:val="0"/>
              <w:adjustRightInd w:val="0"/>
            </w:pPr>
            <w:proofErr w:type="spellStart"/>
            <w:r w:rsidRPr="00A004E2">
              <w:t>An</w:t>
            </w:r>
            <w:r w:rsidR="006B1EE6">
              <w:t>d</w:t>
            </w:r>
            <w:r w:rsidRPr="00A004E2">
              <w:t>laşmanın</w:t>
            </w:r>
            <w:proofErr w:type="spellEnd"/>
            <w:r w:rsidRPr="00A004E2">
              <w:t xml:space="preserve"> Onaylanmasının Uygun Bulunması </w:t>
            </w:r>
          </w:p>
          <w:p w:rsidR="00F04D0A" w:rsidRPr="00A004E2" w:rsidRDefault="00F04D0A" w:rsidP="00CF327A">
            <w:pPr>
              <w:overflowPunct w:val="0"/>
              <w:autoSpaceDE w:val="0"/>
              <w:autoSpaceDN w:val="0"/>
              <w:adjustRightInd w:val="0"/>
            </w:pPr>
            <w:r w:rsidRPr="00A004E2">
              <w:t>Cetvel</w:t>
            </w:r>
          </w:p>
        </w:tc>
        <w:tc>
          <w:tcPr>
            <w:tcW w:w="7195" w:type="dxa"/>
            <w:shd w:val="clear" w:color="auto" w:fill="auto"/>
          </w:tcPr>
          <w:p w:rsidR="00F04D0A" w:rsidRPr="00A004E2" w:rsidRDefault="00F04D0A" w:rsidP="003D55EC">
            <w:pPr>
              <w:overflowPunct w:val="0"/>
              <w:autoSpaceDE w:val="0"/>
              <w:autoSpaceDN w:val="0"/>
              <w:adjustRightInd w:val="0"/>
              <w:jc w:val="both"/>
            </w:pPr>
            <w:proofErr w:type="gramStart"/>
            <w:r w:rsidRPr="00A004E2">
              <w:t>3. Kuzey Kıbrıs Türk Cumhuriyeti Cumhuriyet Meclisi, Kuzey Kıbrıs Türk Cumhuriyeti</w:t>
            </w:r>
            <w:r>
              <w:t xml:space="preserve"> </w:t>
            </w:r>
            <w:r w:rsidR="003D55EC">
              <w:t xml:space="preserve">Hükümeti ile Türkiye Cumhuriyeti Hükümeti arasında 18 Ekim 2016 tarihinde Kuzey Kıbrıs Türk Cumhuriyeti’nde imzalanan ve Bakanlar Kurulunun 24.01.2017 tarihli H(K-1) 191-2017 Sayılı Kararı ile kabul edilen ve bu Yasaya ekli Cetvelde metni yazılı </w:t>
            </w:r>
            <w:r w:rsidR="003D55EC" w:rsidRPr="003D55EC">
              <w:t xml:space="preserve">Kuzey Kıbrıs Türk Cumhuriyeti Hükümeti ile Türkiye Cumhuriyeti Hükümeti Arasında Posta Süreçlerinde Kullanılan ve Offline Olarak Çalışan Yazılımın Online Yapıya Geçirilmesi, </w:t>
            </w:r>
            <w:proofErr w:type="spellStart"/>
            <w:r w:rsidR="003D55EC" w:rsidRPr="003D55EC">
              <w:t>PTTMatik</w:t>
            </w:r>
            <w:proofErr w:type="spellEnd"/>
            <w:r w:rsidR="003D55EC" w:rsidRPr="003D55EC">
              <w:t xml:space="preserve"> Cihazları Kurulumu İşlerinin Yürütülmesine ve Elektronik Hizmetlerinin Geliştirilmesine İlişkin </w:t>
            </w:r>
            <w:proofErr w:type="spellStart"/>
            <w:r w:rsidR="003D55EC" w:rsidRPr="003D55EC">
              <w:t>Protokol</w:t>
            </w:r>
            <w:r w:rsidR="003D55EC">
              <w:t>u</w:t>
            </w:r>
            <w:proofErr w:type="spellEnd"/>
            <w:r w:rsidR="003D55EC">
              <w:t xml:space="preserve"> uygun bulur.  </w:t>
            </w:r>
            <w:proofErr w:type="gramEnd"/>
          </w:p>
        </w:tc>
      </w:tr>
      <w:tr w:rsidR="00EB6B96" w:rsidRPr="00A004E2" w:rsidTr="00F04D0A">
        <w:tc>
          <w:tcPr>
            <w:tcW w:w="2093" w:type="dxa"/>
            <w:shd w:val="clear" w:color="auto" w:fill="auto"/>
          </w:tcPr>
          <w:p w:rsidR="00EB6B96" w:rsidRPr="00A004E2" w:rsidRDefault="00EB6B96" w:rsidP="00CF327A">
            <w:pPr>
              <w:overflowPunct w:val="0"/>
              <w:autoSpaceDE w:val="0"/>
              <w:autoSpaceDN w:val="0"/>
              <w:adjustRightInd w:val="0"/>
            </w:pPr>
          </w:p>
        </w:tc>
        <w:tc>
          <w:tcPr>
            <w:tcW w:w="7195" w:type="dxa"/>
            <w:shd w:val="clear" w:color="auto" w:fill="auto"/>
          </w:tcPr>
          <w:p w:rsidR="00EB6B96" w:rsidRPr="00A004E2" w:rsidRDefault="00EB6B96" w:rsidP="00CF327A">
            <w:pPr>
              <w:overflowPunct w:val="0"/>
              <w:autoSpaceDE w:val="0"/>
              <w:autoSpaceDN w:val="0"/>
              <w:adjustRightInd w:val="0"/>
              <w:jc w:val="both"/>
            </w:pPr>
          </w:p>
        </w:tc>
      </w:tr>
      <w:tr w:rsidR="00F04D0A" w:rsidRPr="00A004E2" w:rsidTr="00F04D0A">
        <w:tc>
          <w:tcPr>
            <w:tcW w:w="2093" w:type="dxa"/>
            <w:shd w:val="clear" w:color="auto" w:fill="auto"/>
          </w:tcPr>
          <w:p w:rsidR="00F04D0A" w:rsidRPr="00A004E2" w:rsidRDefault="00F04D0A" w:rsidP="00CF327A">
            <w:pPr>
              <w:overflowPunct w:val="0"/>
              <w:autoSpaceDE w:val="0"/>
              <w:autoSpaceDN w:val="0"/>
              <w:adjustRightInd w:val="0"/>
            </w:pPr>
            <w:r w:rsidRPr="00A004E2">
              <w:t xml:space="preserve">Yürütme   </w:t>
            </w:r>
          </w:p>
          <w:p w:rsidR="00F04D0A" w:rsidRPr="00A004E2" w:rsidRDefault="00F04D0A" w:rsidP="00CF327A">
            <w:pPr>
              <w:overflowPunct w:val="0"/>
              <w:autoSpaceDE w:val="0"/>
              <w:autoSpaceDN w:val="0"/>
              <w:adjustRightInd w:val="0"/>
            </w:pPr>
            <w:r w:rsidRPr="00A004E2">
              <w:t>Yetkisi</w:t>
            </w:r>
          </w:p>
        </w:tc>
        <w:tc>
          <w:tcPr>
            <w:tcW w:w="7195" w:type="dxa"/>
            <w:shd w:val="clear" w:color="auto" w:fill="auto"/>
          </w:tcPr>
          <w:p w:rsidR="00F04D0A" w:rsidRPr="00A004E2" w:rsidRDefault="00F04D0A" w:rsidP="003D55EC">
            <w:pPr>
              <w:overflowPunct w:val="0"/>
              <w:autoSpaceDE w:val="0"/>
              <w:autoSpaceDN w:val="0"/>
              <w:adjustRightInd w:val="0"/>
              <w:jc w:val="both"/>
            </w:pPr>
            <w:r w:rsidRPr="00A004E2">
              <w:t xml:space="preserve">4. Bu Yasa, Bakanlar Kurulu adına </w:t>
            </w:r>
            <w:r w:rsidR="003D55EC">
              <w:t>Ulaştırma İşleriyle Görevli Bakanlık</w:t>
            </w:r>
            <w:r w:rsidR="00EB6B96">
              <w:t xml:space="preserve"> tarafından yürütülür.</w:t>
            </w:r>
          </w:p>
        </w:tc>
      </w:tr>
      <w:tr w:rsidR="00EB6B96" w:rsidRPr="00A004E2" w:rsidTr="00F04D0A">
        <w:tc>
          <w:tcPr>
            <w:tcW w:w="2093" w:type="dxa"/>
            <w:shd w:val="clear" w:color="auto" w:fill="auto"/>
          </w:tcPr>
          <w:p w:rsidR="00EB6B96" w:rsidRPr="00A004E2" w:rsidRDefault="00EB6B96" w:rsidP="00CF327A">
            <w:pPr>
              <w:overflowPunct w:val="0"/>
              <w:autoSpaceDE w:val="0"/>
              <w:autoSpaceDN w:val="0"/>
              <w:adjustRightInd w:val="0"/>
            </w:pPr>
          </w:p>
        </w:tc>
        <w:tc>
          <w:tcPr>
            <w:tcW w:w="7195" w:type="dxa"/>
            <w:shd w:val="clear" w:color="auto" w:fill="auto"/>
          </w:tcPr>
          <w:p w:rsidR="00EB6B96" w:rsidRPr="00A004E2" w:rsidRDefault="00EB6B96" w:rsidP="00CF327A">
            <w:pPr>
              <w:overflowPunct w:val="0"/>
              <w:autoSpaceDE w:val="0"/>
              <w:autoSpaceDN w:val="0"/>
              <w:adjustRightInd w:val="0"/>
              <w:jc w:val="both"/>
            </w:pPr>
          </w:p>
        </w:tc>
      </w:tr>
      <w:tr w:rsidR="00F04D0A" w:rsidRPr="00A004E2" w:rsidTr="00F04D0A">
        <w:tc>
          <w:tcPr>
            <w:tcW w:w="2093" w:type="dxa"/>
            <w:shd w:val="clear" w:color="auto" w:fill="auto"/>
          </w:tcPr>
          <w:p w:rsidR="00F04D0A" w:rsidRPr="00A004E2" w:rsidRDefault="00F04D0A" w:rsidP="00CF327A">
            <w:pPr>
              <w:overflowPunct w:val="0"/>
              <w:autoSpaceDE w:val="0"/>
              <w:autoSpaceDN w:val="0"/>
              <w:adjustRightInd w:val="0"/>
            </w:pPr>
            <w:r w:rsidRPr="00A004E2">
              <w:t xml:space="preserve">Yürürlüğe </w:t>
            </w:r>
          </w:p>
          <w:p w:rsidR="00F04D0A" w:rsidRPr="00A004E2" w:rsidRDefault="00F04D0A" w:rsidP="00CF327A">
            <w:pPr>
              <w:overflowPunct w:val="0"/>
              <w:autoSpaceDE w:val="0"/>
              <w:autoSpaceDN w:val="0"/>
              <w:adjustRightInd w:val="0"/>
            </w:pPr>
            <w:r w:rsidRPr="00A004E2">
              <w:t>Giriş</w:t>
            </w:r>
          </w:p>
        </w:tc>
        <w:tc>
          <w:tcPr>
            <w:tcW w:w="7195" w:type="dxa"/>
            <w:shd w:val="clear" w:color="auto" w:fill="auto"/>
          </w:tcPr>
          <w:p w:rsidR="00F04D0A" w:rsidRPr="00A004E2" w:rsidRDefault="00F04D0A" w:rsidP="00CF327A">
            <w:pPr>
              <w:overflowPunct w:val="0"/>
              <w:autoSpaceDE w:val="0"/>
              <w:autoSpaceDN w:val="0"/>
              <w:adjustRightInd w:val="0"/>
              <w:jc w:val="both"/>
            </w:pPr>
            <w:r w:rsidRPr="00A004E2">
              <w:t xml:space="preserve">5. Bu Yasa kuralları, Resmi </w:t>
            </w:r>
            <w:proofErr w:type="spellStart"/>
            <w:r w:rsidRPr="00A004E2">
              <w:t>Gazete</w:t>
            </w:r>
            <w:r>
              <w:t>’</w:t>
            </w:r>
            <w:r w:rsidRPr="00A004E2">
              <w:t>de</w:t>
            </w:r>
            <w:proofErr w:type="spellEnd"/>
            <w:r w:rsidRPr="00A004E2">
              <w:t xml:space="preserve"> yayımlandığı tarihten başlayarak; bu Yasa ile onaylanan </w:t>
            </w:r>
            <w:r w:rsidR="003D55EC">
              <w:t xml:space="preserve">ekli Cetveldeki </w:t>
            </w:r>
            <w:proofErr w:type="spellStart"/>
            <w:r w:rsidRPr="00A004E2">
              <w:t>An</w:t>
            </w:r>
            <w:r w:rsidR="003D55EC">
              <w:t>d</w:t>
            </w:r>
            <w:r w:rsidRPr="00A004E2">
              <w:t>laşma</w:t>
            </w:r>
            <w:proofErr w:type="spellEnd"/>
            <w:r w:rsidRPr="00A004E2">
              <w:t xml:space="preserve"> kuralları ise </w:t>
            </w:r>
            <w:proofErr w:type="spellStart"/>
            <w:r w:rsidR="003D55EC">
              <w:t>Andlaşmaya</w:t>
            </w:r>
            <w:proofErr w:type="spellEnd"/>
            <w:r w:rsidR="003D55EC">
              <w:t xml:space="preserve"> ilişkin onay belgelerinin teati edildiği tarihte yürürlüğe girer. </w:t>
            </w:r>
          </w:p>
          <w:p w:rsidR="00F04D0A" w:rsidRPr="00A004E2" w:rsidRDefault="00F04D0A" w:rsidP="00CF327A">
            <w:pPr>
              <w:overflowPunct w:val="0"/>
              <w:autoSpaceDE w:val="0"/>
              <w:autoSpaceDN w:val="0"/>
              <w:adjustRightInd w:val="0"/>
              <w:jc w:val="both"/>
            </w:pPr>
            <w:r w:rsidRPr="00A004E2">
              <w:t xml:space="preserve"> </w:t>
            </w:r>
          </w:p>
        </w:tc>
      </w:tr>
    </w:tbl>
    <w:p w:rsidR="00F04D0A" w:rsidRPr="00A004E2" w:rsidRDefault="00F04D0A" w:rsidP="00F04D0A"/>
    <w:p w:rsidR="00C65341" w:rsidRPr="001E2B7F" w:rsidRDefault="00C65341"/>
    <w:sectPr w:rsidR="00C65341" w:rsidRPr="001E2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C3"/>
    <w:rsid w:val="001A1F64"/>
    <w:rsid w:val="001E2B7F"/>
    <w:rsid w:val="00241261"/>
    <w:rsid w:val="00383D4F"/>
    <w:rsid w:val="0039159D"/>
    <w:rsid w:val="003C49AD"/>
    <w:rsid w:val="003D55EC"/>
    <w:rsid w:val="004229D5"/>
    <w:rsid w:val="00477EC3"/>
    <w:rsid w:val="004A7F1D"/>
    <w:rsid w:val="004C598C"/>
    <w:rsid w:val="004D7F72"/>
    <w:rsid w:val="00520E17"/>
    <w:rsid w:val="00524E7E"/>
    <w:rsid w:val="006B1EE6"/>
    <w:rsid w:val="00784ACB"/>
    <w:rsid w:val="00A455F0"/>
    <w:rsid w:val="00AC6907"/>
    <w:rsid w:val="00AD0E21"/>
    <w:rsid w:val="00C65341"/>
    <w:rsid w:val="00CC78BE"/>
    <w:rsid w:val="00D91CDD"/>
    <w:rsid w:val="00DA6947"/>
    <w:rsid w:val="00DD55D9"/>
    <w:rsid w:val="00EB6B96"/>
    <w:rsid w:val="00F04D0A"/>
    <w:rsid w:val="00F90989"/>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0A"/>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0A"/>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Atakara</dc:creator>
  <cp:lastModifiedBy>Pınar Atakara</cp:lastModifiedBy>
  <cp:revision>4</cp:revision>
  <cp:lastPrinted>2018-09-24T11:47:00Z</cp:lastPrinted>
  <dcterms:created xsi:type="dcterms:W3CDTF">2018-12-25T07:45:00Z</dcterms:created>
  <dcterms:modified xsi:type="dcterms:W3CDTF">2018-12-26T10:02:00Z</dcterms:modified>
</cp:coreProperties>
</file>