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240D69" w:rsidTr="00240D69">
        <w:tc>
          <w:tcPr>
            <w:tcW w:w="9570" w:type="dxa"/>
            <w:hideMark/>
          </w:tcPr>
          <w:p w:rsidR="00240D69" w:rsidRDefault="00240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Kuzey Kıbrıs Türk Cumhuriyeti Cumhuriyet Meclisi’nin 6 Mart 2018 tarihli Dokuzuncu Birleşiminde Oybirliğiyle kabul olunan </w:t>
            </w:r>
            <w:r w:rsidRPr="0024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240D69">
              <w:rPr>
                <w:rFonts w:ascii="Times New Roman" w:hAnsi="Times New Roman" w:cs="Times New Roman"/>
                <w:b/>
                <w:sz w:val="24"/>
                <w:szCs w:val="24"/>
              </w:rPr>
              <w:t>Kamu Çalışanlarının Aylık (Maaş-Ücret) ve Diğer Ödeneklerinin Düzenlenmesi (Değişiklik) Yasası”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Anayasanın 94’üncü maddesinin (1)’inci fıkrası gereğince Kuzey Kıbrıs Türk Cumhuriyeti Cumhurbaşkanı tarafından Resmi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yayımlanmak suretiyle ilan olunur.</w:t>
            </w:r>
          </w:p>
        </w:tc>
      </w:tr>
    </w:tbl>
    <w:p w:rsidR="00F455A0" w:rsidRDefault="00F455A0" w:rsidP="00F45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D69" w:rsidRPr="0005355E" w:rsidRDefault="00240D69" w:rsidP="00240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355E">
        <w:rPr>
          <w:rFonts w:ascii="Times New Roman" w:hAnsi="Times New Roman" w:cs="Times New Roman"/>
          <w:sz w:val="24"/>
          <w:szCs w:val="24"/>
        </w:rPr>
        <w:t>Sayı: 04</w:t>
      </w:r>
    </w:p>
    <w:bookmarkEnd w:id="0"/>
    <w:p w:rsidR="00240D69" w:rsidRPr="004D060F" w:rsidRDefault="00240D69" w:rsidP="00F45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5A0" w:rsidRPr="0005355E" w:rsidRDefault="00F455A0" w:rsidP="00F45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55E">
        <w:rPr>
          <w:rFonts w:ascii="Times New Roman" w:hAnsi="Times New Roman" w:cs="Times New Roman"/>
          <w:sz w:val="24"/>
          <w:szCs w:val="24"/>
        </w:rPr>
        <w:t>KAMU ÇALIŞANLARININ AYLIK (MAAŞ-ÜCRET) VE DİĞER ÖDENEKLERİNİN DÜZENLENMESİ</w:t>
      </w:r>
      <w:r w:rsidR="000475A0" w:rsidRPr="0005355E">
        <w:rPr>
          <w:rFonts w:ascii="Times New Roman" w:hAnsi="Times New Roman" w:cs="Times New Roman"/>
          <w:sz w:val="24"/>
          <w:szCs w:val="24"/>
        </w:rPr>
        <w:t xml:space="preserve"> (DEĞİŞİKLİK)</w:t>
      </w:r>
      <w:r w:rsidRPr="0005355E">
        <w:rPr>
          <w:rFonts w:ascii="Times New Roman" w:hAnsi="Times New Roman" w:cs="Times New Roman"/>
          <w:sz w:val="24"/>
          <w:szCs w:val="24"/>
        </w:rPr>
        <w:t xml:space="preserve"> </w:t>
      </w:r>
      <w:r w:rsidR="00240D69" w:rsidRPr="0005355E">
        <w:rPr>
          <w:rFonts w:ascii="Times New Roman" w:hAnsi="Times New Roman" w:cs="Times New Roman"/>
          <w:bCs/>
          <w:sz w:val="24"/>
          <w:szCs w:val="24"/>
        </w:rPr>
        <w:t>YASASI</w:t>
      </w:r>
    </w:p>
    <w:p w:rsidR="00F455A0" w:rsidRPr="004D060F" w:rsidRDefault="00F455A0" w:rsidP="00F455A0">
      <w:pPr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A0" w:rsidRPr="004D060F" w:rsidRDefault="00F455A0" w:rsidP="00F45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5A0" w:rsidRPr="004D060F" w:rsidRDefault="00E84135" w:rsidP="00F45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6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085D">
        <w:rPr>
          <w:rFonts w:ascii="Times New Roman" w:hAnsi="Times New Roman" w:cs="Times New Roman"/>
          <w:sz w:val="24"/>
          <w:szCs w:val="24"/>
        </w:rPr>
        <w:t xml:space="preserve">    </w:t>
      </w:r>
      <w:r w:rsidRPr="004D060F">
        <w:rPr>
          <w:rFonts w:ascii="Times New Roman" w:hAnsi="Times New Roman" w:cs="Times New Roman"/>
          <w:sz w:val="24"/>
          <w:szCs w:val="24"/>
        </w:rPr>
        <w:t xml:space="preserve"> </w:t>
      </w:r>
      <w:r w:rsidR="007E085D">
        <w:rPr>
          <w:rFonts w:ascii="Times New Roman" w:hAnsi="Times New Roman" w:cs="Times New Roman"/>
          <w:sz w:val="24"/>
          <w:szCs w:val="24"/>
        </w:rPr>
        <w:t xml:space="preserve">   </w:t>
      </w:r>
      <w:r w:rsidR="008D2CEF">
        <w:rPr>
          <w:rFonts w:ascii="Times New Roman" w:hAnsi="Times New Roman" w:cs="Times New Roman"/>
          <w:sz w:val="24"/>
          <w:szCs w:val="24"/>
        </w:rPr>
        <w:t xml:space="preserve"> </w:t>
      </w:r>
      <w:r w:rsidR="00F455A0" w:rsidRPr="004D060F">
        <w:rPr>
          <w:rFonts w:ascii="Times New Roman" w:hAnsi="Times New Roman" w:cs="Times New Roman"/>
          <w:sz w:val="24"/>
          <w:szCs w:val="24"/>
        </w:rPr>
        <w:t>Kuzey Kıbrıs Türk Cumhuriyeti Cumhuriyet Meclisi aşağıdaki Yasayı yapar</w:t>
      </w:r>
      <w:r w:rsidR="003F1F0C">
        <w:rPr>
          <w:rFonts w:ascii="Times New Roman" w:hAnsi="Times New Roman" w:cs="Times New Roman"/>
          <w:sz w:val="24"/>
          <w:szCs w:val="24"/>
        </w:rPr>
        <w:t>:</w:t>
      </w:r>
    </w:p>
    <w:p w:rsidR="00F455A0" w:rsidRPr="004D060F" w:rsidRDefault="00F455A0" w:rsidP="00F455A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31"/>
        <w:gridCol w:w="7465"/>
      </w:tblGrid>
      <w:tr w:rsidR="000475A0" w:rsidRPr="004D060F" w:rsidTr="007E085D">
        <w:tc>
          <w:tcPr>
            <w:tcW w:w="1668" w:type="dxa"/>
          </w:tcPr>
          <w:p w:rsidR="000475A0" w:rsidRPr="004D060F" w:rsidRDefault="000475A0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0475A0" w:rsidRPr="004D060F" w:rsidRDefault="000475A0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47/2010</w:t>
            </w:r>
          </w:p>
          <w:p w:rsidR="000475A0" w:rsidRPr="004D060F" w:rsidRDefault="000475A0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  33/2013</w:t>
            </w:r>
          </w:p>
          <w:p w:rsidR="000475A0" w:rsidRPr="004D060F" w:rsidRDefault="000475A0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  18/2014</w:t>
            </w:r>
          </w:p>
          <w:p w:rsidR="000475A0" w:rsidRPr="004D060F" w:rsidRDefault="000475A0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4C7D"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4/2015</w:t>
            </w:r>
          </w:p>
          <w:p w:rsidR="000475A0" w:rsidRPr="004D060F" w:rsidRDefault="00047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  46/2015</w:t>
            </w:r>
          </w:p>
          <w:p w:rsidR="00F34C7D" w:rsidRPr="004D060F" w:rsidRDefault="00047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  45/2017</w:t>
            </w:r>
          </w:p>
          <w:p w:rsidR="000475A0" w:rsidRPr="004D060F" w:rsidRDefault="00F34C7D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  66/2017</w:t>
            </w:r>
            <w:r w:rsidR="000475A0"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796" w:type="dxa"/>
            <w:gridSpan w:val="2"/>
          </w:tcPr>
          <w:p w:rsidR="000475A0" w:rsidRPr="004D060F" w:rsidRDefault="000475A0" w:rsidP="007E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1. Bu Yasa, Kamu Çalışanlarının Aylık (Maaş-Ücret) ve Diğer Ödeneklerinin Düzenlenmesi (Değişiklik) Yasası olarak isimlendirilir ve</w:t>
            </w:r>
            <w:r w:rsidR="007E085D">
              <w:rPr>
                <w:rFonts w:ascii="Times New Roman" w:hAnsi="Times New Roman" w:cs="Times New Roman"/>
                <w:sz w:val="24"/>
                <w:szCs w:val="24"/>
              </w:rPr>
              <w:t xml:space="preserve"> aşağıda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“Esas Yasa” olarak anılan Kamu Çalışanlarının Aylık (Maaş-Ücret) ve Diğer Ödeneklerinin Düzenlenmesi Yasası ile birlikte okunur.</w:t>
            </w:r>
          </w:p>
        </w:tc>
      </w:tr>
      <w:tr w:rsidR="00F455A0" w:rsidRPr="004D060F" w:rsidTr="007E085D">
        <w:tc>
          <w:tcPr>
            <w:tcW w:w="1668" w:type="dxa"/>
          </w:tcPr>
          <w:p w:rsidR="00F455A0" w:rsidRPr="004D060F" w:rsidRDefault="00F455A0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F455A0" w:rsidRPr="004D060F" w:rsidRDefault="00F455A0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F455A0" w:rsidRPr="004D060F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C1" w:rsidRPr="004D060F" w:rsidTr="007E085D">
        <w:tc>
          <w:tcPr>
            <w:tcW w:w="1668" w:type="dxa"/>
          </w:tcPr>
          <w:p w:rsidR="00E26EC1" w:rsidRPr="004D060F" w:rsidRDefault="00E26EC1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Esas Yasanın</w:t>
            </w:r>
          </w:p>
          <w:p w:rsidR="00E26EC1" w:rsidRPr="004D060F" w:rsidRDefault="00E26EC1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08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84135" w:rsidRPr="004D060F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ve 21'inci</w:t>
            </w:r>
          </w:p>
          <w:p w:rsidR="00E26EC1" w:rsidRPr="004D060F" w:rsidRDefault="00E26EC1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r w:rsidR="00E84135" w:rsidRPr="004D060F">
              <w:rPr>
                <w:rFonts w:ascii="Times New Roman" w:hAnsi="Times New Roman" w:cs="Times New Roman"/>
                <w:sz w:val="24"/>
                <w:szCs w:val="24"/>
              </w:rPr>
              <w:t>lerine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EC1" w:rsidRPr="004D060F" w:rsidRDefault="00E26EC1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Bağlı </w:t>
            </w:r>
            <w:r w:rsidR="007E085D">
              <w:rPr>
                <w:rFonts w:ascii="Times New Roman" w:hAnsi="Times New Roman" w:cs="Times New Roman"/>
                <w:sz w:val="24"/>
                <w:szCs w:val="24"/>
              </w:rPr>
              <w:t>BİRİNCİ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</w:p>
          <w:p w:rsidR="00E26EC1" w:rsidRPr="004D060F" w:rsidRDefault="007E085D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İKİNCİ </w:t>
            </w:r>
            <w:r w:rsidR="00E26EC1" w:rsidRPr="004D060F">
              <w:rPr>
                <w:rFonts w:ascii="Times New Roman" w:hAnsi="Times New Roman" w:cs="Times New Roman"/>
                <w:sz w:val="24"/>
                <w:szCs w:val="24"/>
              </w:rPr>
              <w:t>Cetvellerin</w:t>
            </w:r>
          </w:p>
          <w:p w:rsidR="00E26EC1" w:rsidRPr="004D060F" w:rsidRDefault="00E26EC1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7796" w:type="dxa"/>
            <w:gridSpan w:val="2"/>
          </w:tcPr>
          <w:p w:rsidR="00E26EC1" w:rsidRPr="004D060F" w:rsidRDefault="00E26EC1" w:rsidP="00E8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2. Esas Yasa, 7</w:t>
            </w:r>
            <w:r w:rsidR="00E84135" w:rsidRPr="004D060F">
              <w:rPr>
                <w:rFonts w:ascii="Times New Roman" w:hAnsi="Times New Roman" w:cs="Times New Roman"/>
                <w:sz w:val="24"/>
                <w:szCs w:val="24"/>
              </w:rPr>
              <w:t>’nci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ve 21'inci maddelerine bağlı BİRİNCİ ve İKİNCİ CETVELLER kaldırılmak ve yerlerine </w:t>
            </w:r>
            <w:r w:rsidR="00E84135"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sırasıyla 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E84135" w:rsidRPr="004D06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asaya ekli yeni BİRİNCİ ve İKİNCİ CETVELLER </w:t>
            </w:r>
            <w:proofErr w:type="gramStart"/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konmak  suretiyle</w:t>
            </w:r>
            <w:proofErr w:type="gramEnd"/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değiştirilir.</w:t>
            </w:r>
          </w:p>
          <w:p w:rsidR="00E26EC1" w:rsidRPr="004D060F" w:rsidRDefault="00E26EC1" w:rsidP="00E8413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F8" w:rsidRPr="004D060F" w:rsidTr="007E085D">
        <w:tc>
          <w:tcPr>
            <w:tcW w:w="1668" w:type="dxa"/>
          </w:tcPr>
          <w:p w:rsidR="00F714F8" w:rsidRPr="004D060F" w:rsidRDefault="00F714F8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F714F8" w:rsidRPr="004D060F" w:rsidRDefault="00F714F8" w:rsidP="00E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F8" w:rsidRPr="004D060F" w:rsidTr="007E085D">
        <w:tc>
          <w:tcPr>
            <w:tcW w:w="1668" w:type="dxa"/>
          </w:tcPr>
          <w:p w:rsidR="00D344A4" w:rsidRPr="004D060F" w:rsidRDefault="00F714F8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Yürürlükten Kaldırma</w:t>
            </w:r>
          </w:p>
          <w:p w:rsidR="00D344A4" w:rsidRPr="004D060F" w:rsidRDefault="00D344A4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R.G. EK</w:t>
            </w:r>
            <w:r w:rsidR="007E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344A4" w:rsidRDefault="00D344A4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D344A4" w:rsidRPr="004D060F" w:rsidRDefault="007E085D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R.G.</w:t>
            </w:r>
            <w:r w:rsidR="008D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Sayı:139</w:t>
            </w:r>
          </w:p>
          <w:p w:rsidR="00D344A4" w:rsidRDefault="00D344A4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7E085D">
              <w:rPr>
                <w:rFonts w:ascii="Times New Roman" w:hAnsi="Times New Roman" w:cs="Times New Roman"/>
                <w:sz w:val="24"/>
                <w:szCs w:val="24"/>
              </w:rPr>
              <w:t xml:space="preserve"> 4/2017</w:t>
            </w:r>
          </w:p>
          <w:p w:rsidR="007E085D" w:rsidRPr="004D060F" w:rsidRDefault="007E085D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7796" w:type="dxa"/>
            <w:gridSpan w:val="2"/>
          </w:tcPr>
          <w:p w:rsidR="00F714F8" w:rsidRPr="004D060F" w:rsidRDefault="00F714F8" w:rsidP="007E085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3. Bu (Değişiklik) Yasa</w:t>
            </w:r>
            <w:r w:rsidR="007E085D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nın yürürlüğe girdiği tarihten </w:t>
            </w:r>
            <w:r w:rsidR="007E08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aşlayarak,</w:t>
            </w:r>
            <w:r w:rsidR="004C22ED"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Kamu Çalışanlarının Aylık (Maaş-Ücret) ve Diğer Ödeneklerinin Düzenlenmesi Yasası Hakkında Yasa Gücünde Kararname, bu Kararname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altında yapılan işlemlere halel gelmeksizin yürürlükten kaldırılır.</w:t>
            </w:r>
          </w:p>
        </w:tc>
      </w:tr>
      <w:tr w:rsidR="00F714F8" w:rsidRPr="004D060F" w:rsidTr="007E085D">
        <w:tc>
          <w:tcPr>
            <w:tcW w:w="1668" w:type="dxa"/>
          </w:tcPr>
          <w:p w:rsidR="00F714F8" w:rsidRPr="004D060F" w:rsidRDefault="00F714F8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F714F8" w:rsidRPr="004D060F" w:rsidRDefault="00F714F8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C1" w:rsidRPr="004D060F" w:rsidTr="007E085D">
        <w:tc>
          <w:tcPr>
            <w:tcW w:w="1668" w:type="dxa"/>
          </w:tcPr>
          <w:p w:rsidR="00E26EC1" w:rsidRPr="004D060F" w:rsidRDefault="00E26EC1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796" w:type="dxa"/>
            <w:gridSpan w:val="2"/>
          </w:tcPr>
          <w:p w:rsidR="00E26EC1" w:rsidRPr="004D060F" w:rsidRDefault="00F714F8" w:rsidP="00E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EC1" w:rsidRPr="004D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6EC1"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Bu Yasa, 1 Ocak </w:t>
            </w:r>
            <w:proofErr w:type="gramStart"/>
            <w:r w:rsidR="00E26EC1" w:rsidRPr="004D060F">
              <w:rPr>
                <w:rFonts w:ascii="Times New Roman" w:hAnsi="Times New Roman" w:cs="Times New Roman"/>
                <w:sz w:val="24"/>
                <w:szCs w:val="24"/>
              </w:rPr>
              <w:t>2018  tarihinden</w:t>
            </w:r>
            <w:proofErr w:type="gramEnd"/>
            <w:r w:rsidR="00E26EC1"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itibaren yürürlüğe girer.</w:t>
            </w:r>
          </w:p>
          <w:p w:rsidR="00E26EC1" w:rsidRPr="004D060F" w:rsidRDefault="00E26EC1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5A0" w:rsidRPr="004D060F" w:rsidRDefault="00F455A0" w:rsidP="00F45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5A0" w:rsidRPr="004D060F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0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55A0" w:rsidRPr="004D060F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55A0" w:rsidRPr="004D060F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A0" w:rsidRPr="004D060F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A0" w:rsidRPr="004D060F" w:rsidRDefault="00F455A0">
      <w:pPr>
        <w:rPr>
          <w:sz w:val="24"/>
          <w:szCs w:val="24"/>
        </w:rPr>
      </w:pPr>
    </w:p>
    <w:sectPr w:rsidR="00F455A0" w:rsidRPr="004D060F" w:rsidSect="007E08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10B9"/>
    <w:multiLevelType w:val="hybridMultilevel"/>
    <w:tmpl w:val="06146E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A4"/>
    <w:rsid w:val="000475A0"/>
    <w:rsid w:val="0005355E"/>
    <w:rsid w:val="00240D69"/>
    <w:rsid w:val="003F1F0C"/>
    <w:rsid w:val="004C22ED"/>
    <w:rsid w:val="004D060F"/>
    <w:rsid w:val="00553006"/>
    <w:rsid w:val="006A6DFA"/>
    <w:rsid w:val="007D58B6"/>
    <w:rsid w:val="007E085D"/>
    <w:rsid w:val="008C51BA"/>
    <w:rsid w:val="008D2CEF"/>
    <w:rsid w:val="009836BC"/>
    <w:rsid w:val="00A83368"/>
    <w:rsid w:val="00D344A4"/>
    <w:rsid w:val="00D93FA4"/>
    <w:rsid w:val="00E26EC1"/>
    <w:rsid w:val="00E84135"/>
    <w:rsid w:val="00F34C7D"/>
    <w:rsid w:val="00F455A0"/>
    <w:rsid w:val="00F714F8"/>
    <w:rsid w:val="00F716E0"/>
    <w:rsid w:val="00F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A4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D93FA4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3FA4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D93FA4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3FA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D93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6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A4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D93FA4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3FA4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D93FA4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3FA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D93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6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Saziye</dc:creator>
  <cp:lastModifiedBy>gurkan artun</cp:lastModifiedBy>
  <cp:revision>33</cp:revision>
  <cp:lastPrinted>2018-02-26T13:54:00Z</cp:lastPrinted>
  <dcterms:created xsi:type="dcterms:W3CDTF">2018-02-22T13:35:00Z</dcterms:created>
  <dcterms:modified xsi:type="dcterms:W3CDTF">2018-03-21T08:02:00Z</dcterms:modified>
</cp:coreProperties>
</file>